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2B4" w:rsidRDefault="00EB59B9">
      <w:pPr>
        <w:rPr>
          <w:rFonts w:hint="eastAsia"/>
        </w:rPr>
      </w:pPr>
      <w:r>
        <w:rPr>
          <w:rFonts w:hint="eastAsia"/>
        </w:rPr>
        <w:t>Question 1</w:t>
      </w:r>
    </w:p>
    <w:p w:rsidR="00EB59B9" w:rsidRDefault="00EB59B9">
      <w:pPr>
        <w:rPr>
          <w:rFonts w:hint="eastAsia"/>
        </w:rPr>
      </w:pPr>
      <w:r>
        <w:rPr>
          <w:rFonts w:hint="eastAsia"/>
        </w:rPr>
        <w:t>Logical thinking versus creative thinking</w:t>
      </w:r>
    </w:p>
    <w:p w:rsidR="00683FEC" w:rsidRDefault="00EB59B9">
      <w:pPr>
        <w:rPr>
          <w:rFonts w:hint="eastAsia"/>
        </w:rPr>
      </w:pPr>
      <w:r>
        <w:rPr>
          <w:rFonts w:hint="eastAsia"/>
        </w:rPr>
        <w:t>Logical thing is opposite of logical thinking. When employing logic, a thinker bases each step in a train of thought on the previous steps</w:t>
      </w:r>
      <w:r w:rsidR="002B625D">
        <w:rPr>
          <w:rFonts w:hint="eastAsia"/>
        </w:rPr>
        <w:t xml:space="preserve">, </w:t>
      </w:r>
      <w:r>
        <w:rPr>
          <w:rFonts w:hint="eastAsia"/>
        </w:rPr>
        <w:t>following formal rules of valid thinking.</w:t>
      </w:r>
      <w:r w:rsidR="002B625D">
        <w:rPr>
          <w:rFonts w:hint="eastAsia"/>
        </w:rPr>
        <w:t xml:space="preserve"> </w:t>
      </w:r>
      <w:r w:rsidR="002B625D">
        <w:t>T</w:t>
      </w:r>
      <w:r w:rsidR="002B625D">
        <w:rPr>
          <w:rFonts w:hint="eastAsia"/>
        </w:rPr>
        <w:t>his prevents manager to make decisions based on cognitive maps, unconsciously built up through past experience that leads to poor results.</w:t>
      </w:r>
      <w:r w:rsidR="00683FEC">
        <w:rPr>
          <w:rFonts w:hint="eastAsia"/>
        </w:rPr>
        <w:t xml:space="preserve"> Manager requires </w:t>
      </w:r>
      <w:proofErr w:type="gramStart"/>
      <w:r w:rsidR="00683FEC">
        <w:rPr>
          <w:rFonts w:hint="eastAsia"/>
        </w:rPr>
        <w:t>to have</w:t>
      </w:r>
      <w:proofErr w:type="gramEnd"/>
      <w:r w:rsidR="00683FEC">
        <w:rPr>
          <w:rFonts w:hint="eastAsia"/>
        </w:rPr>
        <w:t xml:space="preserve"> the ability to critically reflect on the assumption they hold to check if they are based on actual fact, or on </w:t>
      </w:r>
      <w:r w:rsidR="00683FEC">
        <w:t>organizational</w:t>
      </w:r>
      <w:r w:rsidR="00683FEC">
        <w:rPr>
          <w:rFonts w:hint="eastAsia"/>
        </w:rPr>
        <w:t xml:space="preserve"> folklore and industry recipes. Logical thinking is a disciplined and rigorous way of thinking, on the basis of formal rules. By applying logic, each step in an argumentation follows from the previous, based on valid principles. Therefore, logical thinker make conclusion only if it is arrived at by a sound of succession of arguments.</w:t>
      </w:r>
      <w:r w:rsidR="00E303E4">
        <w:rPr>
          <w:rFonts w:hint="eastAsia"/>
        </w:rPr>
        <w:t xml:space="preserve"> Logical </w:t>
      </w:r>
      <w:r w:rsidR="00E303E4">
        <w:t>thinking</w:t>
      </w:r>
      <w:r w:rsidR="00E303E4">
        <w:rPr>
          <w:rFonts w:hint="eastAsia"/>
        </w:rPr>
        <w:t xml:space="preserve"> can benefit from avoid the emotional interpretations that so often </w:t>
      </w:r>
      <w:r w:rsidR="00E303E4">
        <w:t>affect</w:t>
      </w:r>
      <w:r w:rsidR="00E303E4">
        <w:rPr>
          <w:rFonts w:hint="eastAsia"/>
        </w:rPr>
        <w:t xml:space="preserve"> people</w:t>
      </w:r>
      <w:r w:rsidR="00E303E4">
        <w:t>’</w:t>
      </w:r>
      <w:r w:rsidR="00E303E4">
        <w:rPr>
          <w:rFonts w:hint="eastAsia"/>
        </w:rPr>
        <w:t xml:space="preserve">s </w:t>
      </w:r>
      <w:r w:rsidR="00E303E4">
        <w:t>understanding</w:t>
      </w:r>
      <w:r w:rsidR="00E303E4">
        <w:rPr>
          <w:rFonts w:hint="eastAsia"/>
        </w:rPr>
        <w:t xml:space="preserve"> of environmental</w:t>
      </w:r>
      <w:r w:rsidR="006F4CD7">
        <w:rPr>
          <w:rFonts w:hint="eastAsia"/>
        </w:rPr>
        <w:t xml:space="preserve"> threats and</w:t>
      </w:r>
      <w:r w:rsidR="00E303E4">
        <w:rPr>
          <w:rFonts w:hint="eastAsia"/>
        </w:rPr>
        <w:t xml:space="preserve"> opportunities</w:t>
      </w:r>
      <w:r w:rsidR="006F4CD7">
        <w:rPr>
          <w:rFonts w:hint="eastAsia"/>
        </w:rPr>
        <w:t xml:space="preserve"> and </w:t>
      </w:r>
      <w:r w:rsidR="006F4CD7">
        <w:t>organizational</w:t>
      </w:r>
      <w:r w:rsidR="006F4CD7">
        <w:rPr>
          <w:rFonts w:hint="eastAsia"/>
        </w:rPr>
        <w:t xml:space="preserve"> strengths and weaknesses. Logical thinking can rendering a person</w:t>
      </w:r>
      <w:r w:rsidR="006F4CD7">
        <w:t>’</w:t>
      </w:r>
      <w:r w:rsidR="006F4CD7">
        <w:rPr>
          <w:rFonts w:hint="eastAsia"/>
        </w:rPr>
        <w:t xml:space="preserve">s </w:t>
      </w:r>
      <w:proofErr w:type="spellStart"/>
      <w:r w:rsidR="006F4CD7">
        <w:rPr>
          <w:rFonts w:hint="eastAsia"/>
        </w:rPr>
        <w:t>bulish</w:t>
      </w:r>
      <w:proofErr w:type="spellEnd"/>
      <w:r w:rsidR="006F4CD7">
        <w:rPr>
          <w:rFonts w:hint="eastAsia"/>
        </w:rPr>
        <w:t xml:space="preserve"> or bearish bias and can be </w:t>
      </w:r>
      <w:r w:rsidR="006F4CD7">
        <w:t>instrumental</w:t>
      </w:r>
      <w:r w:rsidR="006F4CD7">
        <w:rPr>
          <w:rFonts w:hint="eastAsia"/>
        </w:rPr>
        <w:t xml:space="preserve"> in </w:t>
      </w:r>
      <w:r w:rsidR="006F4CD7">
        <w:t>discarding</w:t>
      </w:r>
      <w:r w:rsidR="006F4CD7">
        <w:rPr>
          <w:rFonts w:hint="eastAsia"/>
        </w:rPr>
        <w:t xml:space="preserve"> old way of how the firm and its environment function. By </w:t>
      </w:r>
      <w:r w:rsidR="006F4CD7">
        <w:t>analyzing</w:t>
      </w:r>
      <w:r w:rsidR="006F4CD7">
        <w:rPr>
          <w:rFonts w:hint="eastAsia"/>
        </w:rPr>
        <w:t xml:space="preserve"> the empirical facts and rigorously testing the hypotheses on which the firm</w:t>
      </w:r>
      <w:r w:rsidR="006F4CD7">
        <w:t>’</w:t>
      </w:r>
      <w:r w:rsidR="006F4CD7">
        <w:rPr>
          <w:rFonts w:hint="eastAsia"/>
        </w:rPr>
        <w:t>s shared cognitive map has been built, the strategist can prevent building a false model of reality.</w:t>
      </w:r>
    </w:p>
    <w:p w:rsidR="006F4CD7" w:rsidRDefault="006F4CD7">
      <w:pPr>
        <w:rPr>
          <w:rFonts w:hint="eastAsia"/>
        </w:rPr>
      </w:pPr>
      <w:r>
        <w:rPr>
          <w:rFonts w:hint="eastAsia"/>
        </w:rPr>
        <w:t xml:space="preserve">When </w:t>
      </w:r>
      <w:r w:rsidR="00A57DB3">
        <w:rPr>
          <w:rFonts w:hint="eastAsia"/>
        </w:rPr>
        <w:t xml:space="preserve">envisaging and realizing a </w:t>
      </w:r>
      <w:r w:rsidR="00A57DB3">
        <w:t>strategic</w:t>
      </w:r>
      <w:r w:rsidR="00A57DB3">
        <w:rPr>
          <w:rFonts w:hint="eastAsia"/>
        </w:rPr>
        <w:t xml:space="preserve"> solution, logical thinking can help to prevent the danger of subsequently </w:t>
      </w:r>
      <w:r w:rsidR="00A57DB3">
        <w:t>internalized</w:t>
      </w:r>
      <w:r w:rsidR="00A57DB3">
        <w:rPr>
          <w:rFonts w:hint="eastAsia"/>
        </w:rPr>
        <w:t xml:space="preserve"> and are used automatically. Habits are programmed courses of action that have developed unconsciously. By preciously formulating strategic options and subjecting them to formal evaluation, the strategist can break away from such </w:t>
      </w:r>
      <w:r w:rsidR="00A57DB3">
        <w:t>advantage</w:t>
      </w:r>
      <w:r w:rsidR="00A57DB3">
        <w:rPr>
          <w:rFonts w:hint="eastAsia"/>
        </w:rPr>
        <w:t xml:space="preserve">. </w:t>
      </w:r>
      <w:proofErr w:type="spellStart"/>
      <w:r w:rsidR="00A57DB3">
        <w:rPr>
          <w:rFonts w:hint="eastAsia"/>
        </w:rPr>
        <w:t>Further more</w:t>
      </w:r>
      <w:proofErr w:type="spellEnd"/>
      <w:r w:rsidR="00A57DB3">
        <w:rPr>
          <w:rFonts w:hint="eastAsia"/>
        </w:rPr>
        <w:t xml:space="preserve">, </w:t>
      </w:r>
      <w:r w:rsidR="00A57DB3">
        <w:t>advantage</w:t>
      </w:r>
      <w:r w:rsidR="00A57DB3">
        <w:rPr>
          <w:rFonts w:hint="eastAsia"/>
        </w:rPr>
        <w:t xml:space="preserve"> of logical thinking is distinction between fantasy and </w:t>
      </w:r>
      <w:r w:rsidR="00A57DB3">
        <w:t>feasibility</w:t>
      </w:r>
      <w:r w:rsidR="00A57DB3">
        <w:rPr>
          <w:rFonts w:hint="eastAsia"/>
        </w:rPr>
        <w:t xml:space="preserve">. Logic can help to week out strategic options that are flights of fancy, by </w:t>
      </w:r>
      <w:r w:rsidR="00A57DB3">
        <w:t>analyzing</w:t>
      </w:r>
      <w:r w:rsidR="00A57DB3">
        <w:rPr>
          <w:rFonts w:hint="eastAsia"/>
        </w:rPr>
        <w:t xml:space="preserve"> the factors will determine success or failure.</w:t>
      </w:r>
    </w:p>
    <w:p w:rsidR="00A57DB3" w:rsidRDefault="00A57DB3">
      <w:pPr>
        <w:rPr>
          <w:rFonts w:hint="eastAsia"/>
        </w:rPr>
      </w:pPr>
      <w:r>
        <w:rPr>
          <w:rFonts w:hint="eastAsia"/>
        </w:rPr>
        <w:t xml:space="preserve">Creative thinking is thinker does not take a valid step, but takes a leap of imagination, without being about to support the validity of mental jump. In </w:t>
      </w:r>
      <w:proofErr w:type="spellStart"/>
      <w:r>
        <w:rPr>
          <w:rFonts w:hint="eastAsia"/>
        </w:rPr>
        <w:t>reateive</w:t>
      </w:r>
      <w:proofErr w:type="spellEnd"/>
      <w:r>
        <w:rPr>
          <w:rFonts w:hint="eastAsia"/>
        </w:rPr>
        <w:t xml:space="preserve"> thinking, a person discards the rules governing sound argumentation and make conclusion that is not justified based on the previous arguments. In this way, thinker generates a new </w:t>
      </w:r>
      <w:proofErr w:type="gramStart"/>
      <w:r>
        <w:t>understanding</w:t>
      </w:r>
      <w:r>
        <w:rPr>
          <w:rFonts w:hint="eastAsia"/>
        </w:rPr>
        <w:t>,</w:t>
      </w:r>
      <w:proofErr w:type="gramEnd"/>
      <w:r>
        <w:rPr>
          <w:rFonts w:hint="eastAsia"/>
        </w:rPr>
        <w:t xml:space="preserve"> it sometimes does not make sense. </w:t>
      </w:r>
      <w:r w:rsidR="007A3A5A">
        <w:t>C</w:t>
      </w:r>
      <w:r w:rsidR="007A3A5A">
        <w:rPr>
          <w:rFonts w:hint="eastAsia"/>
        </w:rPr>
        <w:t xml:space="preserve">reative thinking takes liberty in following thinking rules. One idea might </w:t>
      </w:r>
      <w:r w:rsidR="00FA308E">
        <w:rPr>
          <w:rFonts w:hint="eastAsia"/>
        </w:rPr>
        <w:t>link to</w:t>
      </w:r>
      <w:r w:rsidR="007A3A5A">
        <w:rPr>
          <w:rFonts w:hint="eastAsia"/>
        </w:rPr>
        <w:t xml:space="preserve"> another </w:t>
      </w:r>
      <w:proofErr w:type="gramStart"/>
      <w:r w:rsidR="007A3A5A">
        <w:rPr>
          <w:rFonts w:hint="eastAsia"/>
        </w:rPr>
        <w:t>idea,</w:t>
      </w:r>
      <w:proofErr w:type="gramEnd"/>
      <w:r w:rsidR="007A3A5A">
        <w:rPr>
          <w:rFonts w:hint="eastAsia"/>
        </w:rPr>
        <w:t xml:space="preserve"> there is no formal logical interfering. One variable might </w:t>
      </w:r>
      <w:r w:rsidR="00244096">
        <w:rPr>
          <w:rFonts w:hint="eastAsia"/>
        </w:rPr>
        <w:t xml:space="preserve">linked by thinker to another, without explaining consumption is </w:t>
      </w:r>
      <w:r w:rsidR="00244096">
        <w:t>generated</w:t>
      </w:r>
      <w:r w:rsidR="00244096">
        <w:rPr>
          <w:rFonts w:hint="eastAsia"/>
        </w:rPr>
        <w:t xml:space="preserve">. Therefore, creative thinking creates a new understanding, without new support to evidence. This method of thinking required when </w:t>
      </w:r>
      <w:r w:rsidR="00244096">
        <w:t>analyzing</w:t>
      </w:r>
      <w:r w:rsidR="00244096">
        <w:rPr>
          <w:rFonts w:hint="eastAsia"/>
        </w:rPr>
        <w:t xml:space="preserve"> strategic problems. </w:t>
      </w:r>
    </w:p>
    <w:p w:rsidR="006A4434" w:rsidRDefault="006A4434">
      <w:r>
        <w:rPr>
          <w:rFonts w:hint="eastAsia"/>
        </w:rPr>
        <w:t xml:space="preserve">In conclusion, logical thinking and creative thinking not only opposites, but they are partially incompatible as well. They are based on methods that at odds with one </w:t>
      </w:r>
      <w:proofErr w:type="spellStart"/>
      <w:r>
        <w:rPr>
          <w:rFonts w:hint="eastAsia"/>
        </w:rPr>
        <w:t>onther</w:t>
      </w:r>
      <w:proofErr w:type="spellEnd"/>
      <w:r>
        <w:rPr>
          <w:rFonts w:hint="eastAsia"/>
        </w:rPr>
        <w:t xml:space="preserve">. </w:t>
      </w:r>
      <w:r>
        <w:t>L</w:t>
      </w:r>
      <w:r>
        <w:rPr>
          <w:rFonts w:hint="eastAsia"/>
        </w:rPr>
        <w:t xml:space="preserve">ogical and creative thinking </w:t>
      </w:r>
      <w:proofErr w:type="spellStart"/>
      <w:r>
        <w:rPr>
          <w:rFonts w:hint="eastAsia"/>
        </w:rPr>
        <w:t>can not</w:t>
      </w:r>
      <w:proofErr w:type="spellEnd"/>
      <w:r>
        <w:rPr>
          <w:rFonts w:hint="eastAsia"/>
        </w:rPr>
        <w:t xml:space="preserve"> in place at same time. Both require such a different mindset and range of cognitive skills that in </w:t>
      </w:r>
      <w:r>
        <w:t>practice</w:t>
      </w:r>
      <w:r>
        <w:rPr>
          <w:rFonts w:hint="eastAsia"/>
        </w:rPr>
        <w:t xml:space="preserve"> it is very different to achieve both </w:t>
      </w:r>
      <w:r>
        <w:t>simultaneously</w:t>
      </w:r>
      <w:r>
        <w:rPr>
          <w:rFonts w:hint="eastAsia"/>
        </w:rPr>
        <w:t xml:space="preserve">. The demand for logic and creatively is not only contradictory for each individual, but also within teams, departments, and </w:t>
      </w:r>
      <w:r>
        <w:t>overall</w:t>
      </w:r>
      <w:r>
        <w:rPr>
          <w:rFonts w:hint="eastAsia"/>
        </w:rPr>
        <w:t xml:space="preserve"> firm. While strategizing groups </w:t>
      </w:r>
      <w:proofErr w:type="spellStart"/>
      <w:r>
        <w:rPr>
          <w:rFonts w:hint="eastAsia"/>
        </w:rPr>
        <w:t>woud</w:t>
      </w:r>
      <w:proofErr w:type="spellEnd"/>
      <w:r>
        <w:rPr>
          <w:rFonts w:hint="eastAsia"/>
        </w:rPr>
        <w:t xml:space="preserve"> like to be fully capable of logical and creative thinking, find ways of working both forms of strategic thinking into a workable strategy pro</w:t>
      </w:r>
      <w:r w:rsidR="00FD2241">
        <w:rPr>
          <w:rFonts w:hint="eastAsia"/>
        </w:rPr>
        <w:t xml:space="preserve">cess is extremely challenging. Normally, conflicting styles lead to conflicting people, and therefore combined between two is not that simple. It is the reason that we talk about the </w:t>
      </w:r>
      <w:r w:rsidR="00FD2241">
        <w:t>‘</w:t>
      </w:r>
      <w:r w:rsidR="00FD2241">
        <w:rPr>
          <w:rFonts w:hint="eastAsia"/>
        </w:rPr>
        <w:t xml:space="preserve">paradox of logic and </w:t>
      </w:r>
      <w:proofErr w:type="spellStart"/>
      <w:r w:rsidR="00FD2241">
        <w:rPr>
          <w:rFonts w:hint="eastAsia"/>
        </w:rPr>
        <w:t>reativity</w:t>
      </w:r>
      <w:proofErr w:type="spellEnd"/>
      <w:r w:rsidR="00FD2241">
        <w:t>’</w:t>
      </w:r>
      <w:r w:rsidR="00FD2241">
        <w:rPr>
          <w:rFonts w:hint="eastAsia"/>
        </w:rPr>
        <w:t xml:space="preserve"> </w:t>
      </w:r>
      <w:r w:rsidR="00FD2241">
        <w:t>–</w:t>
      </w:r>
      <w:r w:rsidR="00FD2241">
        <w:rPr>
          <w:rFonts w:hint="eastAsia"/>
        </w:rPr>
        <w:t xml:space="preserve"> the two demands on managers seen to be contradictory, yet both required at the same time.</w:t>
      </w:r>
    </w:p>
    <w:sectPr w:rsidR="006A4434" w:rsidSect="00AC32B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B59B9"/>
    <w:rsid w:val="00244096"/>
    <w:rsid w:val="002B625D"/>
    <w:rsid w:val="00683FEC"/>
    <w:rsid w:val="006A4434"/>
    <w:rsid w:val="006F4CD7"/>
    <w:rsid w:val="007A3A5A"/>
    <w:rsid w:val="00A57DB3"/>
    <w:rsid w:val="00AC32B4"/>
    <w:rsid w:val="00E303E4"/>
    <w:rsid w:val="00EB59B9"/>
    <w:rsid w:val="00FA308E"/>
    <w:rsid w:val="00FD22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32B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D26ED-9965-4F7E-9017-D34C7DB2E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563</Words>
  <Characters>3214</Characters>
  <Application>Microsoft Office Word</Application>
  <DocSecurity>0</DocSecurity>
  <Lines>26</Lines>
  <Paragraphs>7</Paragraphs>
  <ScaleCrop>false</ScaleCrop>
  <Company/>
  <LinksUpToDate>false</LinksUpToDate>
  <CharactersWithSpaces>3770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2014-02-28T21:51:00Z</dcterms:created>
  <dcterms:modified xsi:type="dcterms:W3CDTF">2014-02-28T22:51:00Z</dcterms:modified>
</cp:coreProperties>
</file>