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612" w:rsidRPr="000A5733" w:rsidRDefault="00575612" w:rsidP="00575612">
      <w:pPr>
        <w:jc w:val="center"/>
        <w:rPr>
          <w:b/>
          <w:sz w:val="36"/>
          <w:szCs w:val="36"/>
        </w:rPr>
      </w:pPr>
      <w:r w:rsidRPr="000A5733">
        <w:rPr>
          <w:b/>
          <w:sz w:val="36"/>
          <w:szCs w:val="36"/>
        </w:rPr>
        <w:t>PROYECTO STEP7</w:t>
      </w:r>
    </w:p>
    <w:p w:rsidR="00574DBF" w:rsidRPr="00575612" w:rsidRDefault="00575612">
      <w:pPr>
        <w:rPr>
          <w:b/>
          <w:u w:val="single"/>
        </w:rPr>
      </w:pPr>
      <w:r w:rsidRPr="00575612">
        <w:rPr>
          <w:b/>
          <w:u w:val="single"/>
        </w:rPr>
        <w:t>EXPLICACIÓN DEL PROCESO</w:t>
      </w:r>
    </w:p>
    <w:p w:rsidR="00944F6E" w:rsidRDefault="00944F6E" w:rsidP="006C4FDA">
      <w:pPr>
        <w:ind w:firstLine="708"/>
        <w:jc w:val="both"/>
      </w:pPr>
      <w:r>
        <w:t>El proceso que hemos elegido para programar en el entorno S7 trata de</w:t>
      </w:r>
      <w:r w:rsidR="000A5733">
        <w:t>l desbobinado y cortado de las planchas que usaremos para nuestra producción de sartenes, cacerolas, woks y paelleras.</w:t>
      </w:r>
    </w:p>
    <w:p w:rsidR="00C0064B" w:rsidRDefault="00C0064B" w:rsidP="006C4FDA">
      <w:pPr>
        <w:ind w:firstLine="708"/>
        <w:jc w:val="both"/>
      </w:pPr>
      <w:r>
        <w:t xml:space="preserve">Para empezar con nuestro proceso tenemos que elegir entre dos modos de marcha que cambiará el numero de planchas que podemos realizar </w:t>
      </w:r>
      <w:r w:rsidR="00F047BB">
        <w:t>con una sola bobina de material, así como el peso</w:t>
      </w:r>
      <w:r w:rsidR="00464975">
        <w:t xml:space="preserve"> referencia</w:t>
      </w:r>
      <w:r w:rsidR="00F047BB">
        <w:t xml:space="preserve"> de las mismas.</w:t>
      </w:r>
    </w:p>
    <w:p w:rsidR="000A5733" w:rsidRDefault="000A5733" w:rsidP="006C4FDA">
      <w:pPr>
        <w:ind w:firstLine="708"/>
        <w:jc w:val="both"/>
      </w:pPr>
      <w:r>
        <w:t>El proceso de desbobinado y cortado se encuentra al principio de nuestra pla</w:t>
      </w:r>
      <w:r w:rsidR="00355F6E">
        <w:t>n</w:t>
      </w:r>
      <w:r>
        <w:t>ta</w:t>
      </w:r>
      <w:r w:rsidR="00355F6E">
        <w:t xml:space="preserve"> de producción</w:t>
      </w:r>
      <w:r>
        <w:t xml:space="preserve">, por lo </w:t>
      </w:r>
      <w:r w:rsidR="00355F6E">
        <w:t>q</w:t>
      </w:r>
      <w:r>
        <w:t xml:space="preserve">ue en un primer momento tiene que distinguir </w:t>
      </w:r>
      <w:r w:rsidR="00C0064B">
        <w:t xml:space="preserve">el tipo de </w:t>
      </w:r>
      <w:r>
        <w:t>bobina que llega del almacén</w:t>
      </w:r>
      <w:r w:rsidR="00C0064B">
        <w:t xml:space="preserve"> que servirá para fabricar un producto u otro.</w:t>
      </w:r>
      <w:r>
        <w:t xml:space="preserve"> </w:t>
      </w:r>
    </w:p>
    <w:p w:rsidR="000A5733" w:rsidRDefault="000A5733" w:rsidP="006C4FDA">
      <w:pPr>
        <w:ind w:firstLine="708"/>
        <w:jc w:val="both"/>
      </w:pPr>
      <w:r>
        <w:t>Dependiendo del producto a realizar la bobina tendrá un peso distint</w:t>
      </w:r>
      <w:r w:rsidR="00C0064B">
        <w:t>o que tendremos que identificar.</w:t>
      </w:r>
    </w:p>
    <w:p w:rsidR="00C0064B" w:rsidRDefault="00C0064B" w:rsidP="006C4FDA">
      <w:pPr>
        <w:ind w:firstLine="708"/>
        <w:jc w:val="both"/>
      </w:pPr>
      <w:r>
        <w:t>El siguiente paso es sencillo ya que según se está desbobinando se irá prensando la lámina para conseguir la rectitud y conformidad requerida para la fabricación.</w:t>
      </w:r>
    </w:p>
    <w:p w:rsidR="003D7119" w:rsidRDefault="00464975" w:rsidP="003D7119">
      <w:pPr>
        <w:ind w:firstLine="708"/>
        <w:jc w:val="both"/>
      </w:pPr>
      <w:r>
        <w:t>Mientras se de</w:t>
      </w:r>
      <w:r w:rsidR="00355F6E">
        <w:t>sbobina una cizalladora realizara los cortes para obtener las láminas que serán depositadas en un palet.</w:t>
      </w:r>
    </w:p>
    <w:p w:rsidR="003D7119" w:rsidRPr="003D7119" w:rsidRDefault="003D7119" w:rsidP="003D7119">
      <w:pPr>
        <w:jc w:val="both"/>
        <w:rPr>
          <w:b/>
          <w:u w:val="single"/>
        </w:rPr>
      </w:pPr>
      <w:r w:rsidRPr="003D7119">
        <w:rPr>
          <w:b/>
          <w:u w:val="single"/>
        </w:rPr>
        <w:t>LAYOUT DEL PROCESO</w:t>
      </w:r>
    </w:p>
    <w:p w:rsidR="001D2508" w:rsidRDefault="001D2508"/>
    <w:p w:rsidR="001D2508" w:rsidRDefault="001D2508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69D3FFD7" wp14:editId="050ACCDA">
            <wp:simplePos x="0" y="0"/>
            <wp:positionH relativeFrom="margin">
              <wp:posOffset>-462280</wp:posOffset>
            </wp:positionH>
            <wp:positionV relativeFrom="paragraph">
              <wp:posOffset>97155</wp:posOffset>
            </wp:positionV>
            <wp:extent cx="6323330" cy="2743200"/>
            <wp:effectExtent l="0" t="0" r="127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3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7119" w:rsidRDefault="003D7119">
      <w:r>
        <w:br w:type="page"/>
      </w:r>
    </w:p>
    <w:p w:rsidR="00235BB4" w:rsidRDefault="00235BB4" w:rsidP="00235BB4">
      <w:pPr>
        <w:ind w:firstLine="708"/>
        <w:jc w:val="center"/>
      </w:pPr>
    </w:p>
    <w:p w:rsidR="0051037C" w:rsidRDefault="0051037C" w:rsidP="0051037C">
      <w:pPr>
        <w:jc w:val="both"/>
        <w:rPr>
          <w:b/>
          <w:u w:val="single"/>
        </w:rPr>
      </w:pPr>
      <w:r>
        <w:rPr>
          <w:b/>
          <w:u w:val="single"/>
        </w:rPr>
        <w:t>SENSOR</w:t>
      </w:r>
      <w:r w:rsidR="00C12B9B">
        <w:rPr>
          <w:b/>
          <w:u w:val="single"/>
        </w:rPr>
        <w:t xml:space="preserve">ES </w:t>
      </w:r>
      <w:r>
        <w:rPr>
          <w:b/>
          <w:u w:val="single"/>
        </w:rPr>
        <w:t>DEL PROCESO</w:t>
      </w:r>
    </w:p>
    <w:p w:rsidR="00C12B9B" w:rsidRPr="00C12B9B" w:rsidRDefault="00C12B9B" w:rsidP="00C12B9B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</w:rPr>
        <w:t xml:space="preserve">Bobina colocada – </w:t>
      </w:r>
      <w:r>
        <w:t>Estará a 1 siempre que haya una bobina instalada en el desbobinador.</w:t>
      </w:r>
    </w:p>
    <w:p w:rsidR="00C12B9B" w:rsidRPr="00C12B9B" w:rsidRDefault="00C12B9B" w:rsidP="00C12B9B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</w:rPr>
        <w:t xml:space="preserve">Presencia – </w:t>
      </w:r>
      <w:r>
        <w:t>Detecta el paso de la lámina hacia la prensa.</w:t>
      </w:r>
    </w:p>
    <w:p w:rsidR="00C12B9B" w:rsidRPr="00C12B9B" w:rsidRDefault="00C12B9B" w:rsidP="00C12B9B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</w:rPr>
        <w:t xml:space="preserve">Sensor Sarten – </w:t>
      </w:r>
      <w:r>
        <w:t>Indica que se ha desbobinado hasta el punto en el que se deberían cortar las láminas para las sartenes.</w:t>
      </w:r>
    </w:p>
    <w:p w:rsidR="00C12B9B" w:rsidRPr="00C12B9B" w:rsidRDefault="00C12B9B" w:rsidP="00C12B9B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</w:rPr>
        <w:t xml:space="preserve">Sensor Cacerola – </w:t>
      </w:r>
      <w:r>
        <w:t>Indica que se ha desbobinado hasta el punto en el que se deberían cortar las láminas para las cacerolas.</w:t>
      </w:r>
    </w:p>
    <w:p w:rsidR="00C12B9B" w:rsidRPr="00C12B9B" w:rsidRDefault="00C12B9B" w:rsidP="00C12B9B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</w:rPr>
        <w:t xml:space="preserve">Sensor Wok – </w:t>
      </w:r>
      <w:r>
        <w:t>Indica que se ha desbobinado hasta el punto en el que se deberían cortar las láminas para los woks.</w:t>
      </w:r>
    </w:p>
    <w:p w:rsidR="00C12B9B" w:rsidRPr="00C12B9B" w:rsidRDefault="00C12B9B" w:rsidP="00C12B9B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</w:rPr>
        <w:t xml:space="preserve">Sensor Paellera – </w:t>
      </w:r>
      <w:r>
        <w:t>Indica que se ha desbobinado hasta el punto en el que se deberían cortar las láminas para las paelleras.</w:t>
      </w:r>
    </w:p>
    <w:p w:rsidR="00C12B9B" w:rsidRPr="00C12B9B" w:rsidRDefault="00C12B9B" w:rsidP="00C12B9B">
      <w:pPr>
        <w:pStyle w:val="Prrafodelista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</w:rPr>
        <w:t xml:space="preserve">Expulsada – </w:t>
      </w:r>
      <w:r>
        <w:t>Dará un flanco positivo cuando la plancha cortada se expulse de la base de corte.</w:t>
      </w:r>
    </w:p>
    <w:p w:rsidR="00C12B9B" w:rsidRPr="00C12B9B" w:rsidRDefault="00C12B9B" w:rsidP="00C12B9B">
      <w:pPr>
        <w:pStyle w:val="Prrafodelista"/>
        <w:numPr>
          <w:ilvl w:val="0"/>
          <w:numId w:val="1"/>
        </w:numPr>
        <w:jc w:val="both"/>
        <w:rPr>
          <w:b/>
        </w:rPr>
      </w:pPr>
      <w:r w:rsidRPr="00C12B9B">
        <w:rPr>
          <w:b/>
        </w:rPr>
        <w:t xml:space="preserve">Sensor arriba </w:t>
      </w:r>
      <w:r>
        <w:rPr>
          <w:b/>
        </w:rPr>
        <w:t>–</w:t>
      </w:r>
      <w:r w:rsidRPr="00C12B9B">
        <w:rPr>
          <w:b/>
        </w:rPr>
        <w:t xml:space="preserve"> </w:t>
      </w:r>
      <w:r w:rsidRPr="00C12B9B">
        <w:t xml:space="preserve">Indica </w:t>
      </w:r>
      <w:r>
        <w:t>que la cuchilla se encuentra en la posición más alta, la cual debe ser la de reposo</w:t>
      </w:r>
    </w:p>
    <w:p w:rsidR="00C12B9B" w:rsidRPr="00C12B9B" w:rsidRDefault="00C12B9B" w:rsidP="00C12B9B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Sensor abajo – </w:t>
      </w:r>
      <w:r>
        <w:t>Indica que la cuchilla se encuentra en la posición más baja.</w:t>
      </w:r>
    </w:p>
    <w:p w:rsidR="00C12B9B" w:rsidRPr="00235BB4" w:rsidRDefault="00C12B9B" w:rsidP="00C12B9B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Pallet – </w:t>
      </w:r>
      <w:r>
        <w:t>Indica que hay un pallet colocado en la zona de expulsión de planchas.</w:t>
      </w:r>
    </w:p>
    <w:p w:rsidR="00235BB4" w:rsidRPr="00235BB4" w:rsidRDefault="00235BB4" w:rsidP="00C12B9B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Pesaje – </w:t>
      </w:r>
      <w:r>
        <w:t>Pesa la bobina al llegar para determinar el tipo.</w:t>
      </w:r>
    </w:p>
    <w:p w:rsidR="00235BB4" w:rsidRPr="00C12B9B" w:rsidRDefault="00235BB4" w:rsidP="00C12B9B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Medir centro – </w:t>
      </w:r>
      <w:r w:rsidRPr="00235BB4">
        <w:t>Mide el t</w:t>
      </w:r>
      <w:r>
        <w:t>amaño del centro del desbobinador.</w:t>
      </w:r>
    </w:p>
    <w:p w:rsidR="00266C54" w:rsidRPr="0051037C" w:rsidRDefault="00C12B9B" w:rsidP="0051037C">
      <w:pPr>
        <w:jc w:val="both"/>
      </w:pPr>
      <w:r w:rsidRPr="00C12B9B">
        <w:rPr>
          <w:b/>
          <w:u w:val="single"/>
        </w:rPr>
        <w:t>ACTUADORES DEL PROCESO</w:t>
      </w:r>
      <w:r w:rsidR="0051037C">
        <w:tab/>
      </w:r>
    </w:p>
    <w:p w:rsidR="0051037C" w:rsidRPr="00235BB4" w:rsidRDefault="00235BB4" w:rsidP="00235BB4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Desbobinado – </w:t>
      </w:r>
      <w:r>
        <w:t>Activa el motor que rota la bobina.</w:t>
      </w:r>
    </w:p>
    <w:p w:rsidR="00235BB4" w:rsidRPr="00235BB4" w:rsidRDefault="00235BB4" w:rsidP="00235BB4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Cerrar MCentro – </w:t>
      </w:r>
      <w:r w:rsidRPr="00235BB4">
        <w:t>Cierra</w:t>
      </w:r>
      <w:r>
        <w:t xml:space="preserve"> el centro del desbobinador para dejar libre la bobina.</w:t>
      </w:r>
    </w:p>
    <w:p w:rsidR="00235BB4" w:rsidRPr="00235BB4" w:rsidRDefault="00235BB4" w:rsidP="00235BB4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Abrir MCentro – </w:t>
      </w:r>
      <w:r>
        <w:t>Abre el centro del desbobinador para fijar la bobina.</w:t>
      </w:r>
    </w:p>
    <w:p w:rsidR="00235BB4" w:rsidRPr="00235BB4" w:rsidRDefault="00235BB4" w:rsidP="00235BB4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Prensa – </w:t>
      </w:r>
      <w:r>
        <w:t>Activa la prensa que alisa la plancha.</w:t>
      </w:r>
    </w:p>
    <w:p w:rsidR="00235BB4" w:rsidRPr="00235BB4" w:rsidRDefault="00235BB4" w:rsidP="00235BB4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Bajar Cuchilla – </w:t>
      </w:r>
      <w:r>
        <w:t>Cuando se activa baja la cuchilla que corta las planchas. Cuando se desactiva la hace subir.</w:t>
      </w:r>
    </w:p>
    <w:p w:rsidR="00235BB4" w:rsidRPr="00235BB4" w:rsidRDefault="00235BB4" w:rsidP="00235BB4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Expulsar plancha – </w:t>
      </w:r>
      <w:r>
        <w:t>Expulsa la plancha de la base de corte hacia el pallet.</w:t>
      </w:r>
    </w:p>
    <w:p w:rsidR="00235BB4" w:rsidRPr="00235BB4" w:rsidRDefault="00235BB4" w:rsidP="00235BB4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Expulsar pallet – </w:t>
      </w:r>
      <w:r>
        <w:t>Expulsa el pallet de la base del pallet al lugar de recogida de pallets.</w:t>
      </w:r>
    </w:p>
    <w:p w:rsidR="003D7119" w:rsidRDefault="00235BB4" w:rsidP="003D7119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Expulsar bobina – </w:t>
      </w:r>
      <w:r>
        <w:t>Expulsa la bobina del desbobinador.</w:t>
      </w:r>
    </w:p>
    <w:p w:rsidR="003D7119" w:rsidRDefault="003D7119">
      <w:r>
        <w:br w:type="page"/>
      </w:r>
    </w:p>
    <w:p w:rsidR="00434A36" w:rsidRPr="006C4FDA" w:rsidRDefault="006C4FDA" w:rsidP="006C4FDA">
      <w:pPr>
        <w:jc w:val="both"/>
        <w:rPr>
          <w:b/>
          <w:u w:val="single"/>
        </w:rPr>
      </w:pPr>
      <w:r w:rsidRPr="006C4FDA">
        <w:rPr>
          <w:b/>
          <w:u w:val="single"/>
        </w:rPr>
        <w:lastRenderedPageBreak/>
        <w:t>PLANTILLA MANIOBRA</w:t>
      </w:r>
    </w:p>
    <w:p w:rsidR="009825FF" w:rsidRDefault="009825FF" w:rsidP="006C4FDA">
      <w:pPr>
        <w:ind w:firstLine="708"/>
        <w:jc w:val="both"/>
      </w:pPr>
      <w:r>
        <w:t>Para la acción de “Maniobra”, se ha usado un FB  de “Maniobra simple con paso a defecto con estados intermedios X1 y X2”.</w:t>
      </w:r>
    </w:p>
    <w:p w:rsidR="009825FF" w:rsidRDefault="006C4FDA" w:rsidP="006C4FDA">
      <w:pPr>
        <w:ind w:firstLine="708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67860AD3" wp14:editId="1C5A376B">
            <wp:simplePos x="0" y="0"/>
            <wp:positionH relativeFrom="column">
              <wp:posOffset>-89535</wp:posOffset>
            </wp:positionH>
            <wp:positionV relativeFrom="paragraph">
              <wp:posOffset>410210</wp:posOffset>
            </wp:positionV>
            <wp:extent cx="5391150" cy="26479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5FF">
        <w:t xml:space="preserve">A continuación, se muestra el </w:t>
      </w:r>
      <w:r w:rsidR="009825FF" w:rsidRPr="009825FF">
        <w:rPr>
          <w:i/>
        </w:rPr>
        <w:t>diagrama de bloque</w:t>
      </w:r>
      <w:r w:rsidR="009825FF">
        <w:t xml:space="preserve"> que se ha usado para realizar dicha componente de maniobra.</w:t>
      </w:r>
    </w:p>
    <w:p w:rsidR="00C01B7E" w:rsidRDefault="00C01B7E"/>
    <w:p w:rsidR="00575612" w:rsidRDefault="00575612"/>
    <w:p w:rsidR="00575612" w:rsidRDefault="00575612"/>
    <w:p w:rsidR="00575612" w:rsidRDefault="00575612"/>
    <w:p w:rsidR="00575612" w:rsidRDefault="00575612"/>
    <w:p w:rsidR="00575612" w:rsidRDefault="00575612"/>
    <w:p w:rsidR="00575612" w:rsidRDefault="00575612"/>
    <w:p w:rsidR="00266C54" w:rsidRDefault="00266C54" w:rsidP="006C4FDA">
      <w:pPr>
        <w:ind w:firstLine="708"/>
        <w:jc w:val="both"/>
      </w:pPr>
    </w:p>
    <w:p w:rsidR="00C01B7E" w:rsidRDefault="00C01B7E" w:rsidP="006C4FDA">
      <w:pPr>
        <w:ind w:firstLine="708"/>
        <w:jc w:val="both"/>
      </w:pPr>
      <w:r>
        <w:t>Las variables dentro de la caja son de tipo STATIC.</w:t>
      </w:r>
    </w:p>
    <w:p w:rsidR="00C01B7E" w:rsidRDefault="00C01B7E" w:rsidP="006C4FDA">
      <w:pPr>
        <w:ind w:firstLine="708"/>
        <w:jc w:val="both"/>
      </w:pPr>
      <w:r>
        <w:t xml:space="preserve">La implementación GRAFCET de la maniobra simple sería la siguiente: </w:t>
      </w:r>
    </w:p>
    <w:p w:rsidR="00434A36" w:rsidRDefault="00E51258" w:rsidP="006C4FDA">
      <w:pPr>
        <w:jc w:val="both"/>
      </w:pPr>
      <w:r>
        <w:rPr>
          <w:noProof/>
          <w:lang w:eastAsia="es-ES"/>
        </w:rPr>
        <w:drawing>
          <wp:inline distT="0" distB="0" distL="0" distR="0" wp14:anchorId="64ED6DE2" wp14:editId="039D6EA7">
            <wp:extent cx="5400675" cy="31813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009" w:rsidRDefault="00C80009" w:rsidP="006C4FDA">
      <w:pPr>
        <w:pStyle w:val="Descripcin"/>
        <w:ind w:left="2124" w:firstLine="708"/>
        <w:jc w:val="both"/>
      </w:pPr>
      <w:r>
        <w:t>Maniobra Simple con gestión de defecto</w:t>
      </w:r>
    </w:p>
    <w:p w:rsidR="009825FF" w:rsidRDefault="009825FF" w:rsidP="006C4FDA">
      <w:pPr>
        <w:jc w:val="both"/>
      </w:pPr>
    </w:p>
    <w:p w:rsidR="00322FF9" w:rsidRDefault="00D56366" w:rsidP="006C4FDA">
      <w:pPr>
        <w:ind w:firstLine="708"/>
        <w:jc w:val="both"/>
      </w:pPr>
      <w:r>
        <w:t>La implementación en código AWL Step7 sería conocida, y</w:t>
      </w:r>
      <w:r w:rsidR="00C01B7E">
        <w:t>a que se utiliza esta plantilla, es decir, un patrón o modelo generalizado.</w:t>
      </w:r>
    </w:p>
    <w:p w:rsidR="00E51258" w:rsidRDefault="00E51258" w:rsidP="006C4FDA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49AABBE8" wp14:editId="35F798CF">
            <wp:extent cx="5400675" cy="17145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B7E" w:rsidRPr="00322FF9" w:rsidRDefault="00C01B7E" w:rsidP="006C4FDA">
      <w:pPr>
        <w:jc w:val="both"/>
      </w:pPr>
    </w:p>
    <w:p w:rsidR="00D1458B" w:rsidRDefault="00D1458B" w:rsidP="006C4FDA">
      <w:pPr>
        <w:jc w:val="both"/>
      </w:pPr>
    </w:p>
    <w:p w:rsidR="00575612" w:rsidRPr="00575612" w:rsidRDefault="00575612" w:rsidP="006739AA">
      <w:bookmarkStart w:id="0" w:name="_GoBack"/>
      <w:bookmarkEnd w:id="0"/>
    </w:p>
    <w:sectPr w:rsidR="00575612" w:rsidRPr="005756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908" w:rsidRDefault="001A4908" w:rsidP="00C01B7E">
      <w:pPr>
        <w:spacing w:after="0" w:line="240" w:lineRule="auto"/>
      </w:pPr>
      <w:r>
        <w:separator/>
      </w:r>
    </w:p>
  </w:endnote>
  <w:endnote w:type="continuationSeparator" w:id="0">
    <w:p w:rsidR="001A4908" w:rsidRDefault="001A4908" w:rsidP="00C01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908" w:rsidRDefault="001A4908" w:rsidP="00C01B7E">
      <w:pPr>
        <w:spacing w:after="0" w:line="240" w:lineRule="auto"/>
      </w:pPr>
      <w:r>
        <w:separator/>
      </w:r>
    </w:p>
  </w:footnote>
  <w:footnote w:type="continuationSeparator" w:id="0">
    <w:p w:rsidR="001A4908" w:rsidRDefault="001A4908" w:rsidP="00C01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65B02"/>
    <w:multiLevelType w:val="hybridMultilevel"/>
    <w:tmpl w:val="F912F4BE"/>
    <w:lvl w:ilvl="0" w:tplc="79C4F1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F5E04"/>
    <w:multiLevelType w:val="hybridMultilevel"/>
    <w:tmpl w:val="C45476FE"/>
    <w:lvl w:ilvl="0" w:tplc="E364334E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CF"/>
    <w:rsid w:val="000331FC"/>
    <w:rsid w:val="000A5733"/>
    <w:rsid w:val="001048EF"/>
    <w:rsid w:val="001A4908"/>
    <w:rsid w:val="001D2508"/>
    <w:rsid w:val="00224A21"/>
    <w:rsid w:val="00235BB4"/>
    <w:rsid w:val="00266C54"/>
    <w:rsid w:val="002A2F40"/>
    <w:rsid w:val="00322FF9"/>
    <w:rsid w:val="00355F6E"/>
    <w:rsid w:val="0037183A"/>
    <w:rsid w:val="003D7119"/>
    <w:rsid w:val="003F1F5F"/>
    <w:rsid w:val="00434A36"/>
    <w:rsid w:val="00464975"/>
    <w:rsid w:val="0051037C"/>
    <w:rsid w:val="00544A0C"/>
    <w:rsid w:val="00574DBF"/>
    <w:rsid w:val="00575612"/>
    <w:rsid w:val="005E13DE"/>
    <w:rsid w:val="006739AA"/>
    <w:rsid w:val="006C4FDA"/>
    <w:rsid w:val="006E5BEB"/>
    <w:rsid w:val="007C370F"/>
    <w:rsid w:val="007F4A88"/>
    <w:rsid w:val="00801A16"/>
    <w:rsid w:val="00825EE9"/>
    <w:rsid w:val="00834454"/>
    <w:rsid w:val="008B2E86"/>
    <w:rsid w:val="008E4B9D"/>
    <w:rsid w:val="00944F6E"/>
    <w:rsid w:val="009825FF"/>
    <w:rsid w:val="00A260CF"/>
    <w:rsid w:val="00A51051"/>
    <w:rsid w:val="00BF2776"/>
    <w:rsid w:val="00C0064B"/>
    <w:rsid w:val="00C01B7E"/>
    <w:rsid w:val="00C12B9B"/>
    <w:rsid w:val="00C80009"/>
    <w:rsid w:val="00D1458B"/>
    <w:rsid w:val="00D56366"/>
    <w:rsid w:val="00E51258"/>
    <w:rsid w:val="00EC6975"/>
    <w:rsid w:val="00F047BB"/>
    <w:rsid w:val="00FE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49E53"/>
  <w15:docId w15:val="{8BBD89BA-0036-4081-A80A-39117978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0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009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C8000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01B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1B7E"/>
  </w:style>
  <w:style w:type="paragraph" w:styleId="Piedepgina">
    <w:name w:val="footer"/>
    <w:basedOn w:val="Normal"/>
    <w:link w:val="PiedepginaCar"/>
    <w:uiPriority w:val="99"/>
    <w:unhideWhenUsed/>
    <w:rsid w:val="00C01B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B7E"/>
  </w:style>
  <w:style w:type="paragraph" w:styleId="Prrafodelista">
    <w:name w:val="List Paragraph"/>
    <w:basedOn w:val="Normal"/>
    <w:uiPriority w:val="34"/>
    <w:qFormat/>
    <w:rsid w:val="00C1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E80A2-5762-4F29-A62C-300269DEB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MVST</dc:creator>
  <cp:keywords/>
  <dc:description/>
  <cp:lastModifiedBy>Javier Martinez</cp:lastModifiedBy>
  <cp:revision>5</cp:revision>
  <dcterms:created xsi:type="dcterms:W3CDTF">2019-05-13T16:16:00Z</dcterms:created>
  <dcterms:modified xsi:type="dcterms:W3CDTF">2019-05-23T10:37:00Z</dcterms:modified>
</cp:coreProperties>
</file>