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4FEC" w14:textId="2535041D" w:rsidR="00CE67BB" w:rsidRPr="00CE67BB" w:rsidRDefault="00CE67BB" w:rsidP="00CE67BB">
      <w:pPr>
        <w:widowControl/>
        <w:spacing w:after="0" w:line="240" w:lineRule="atLeast"/>
        <w:ind w:firstLineChars="500" w:firstLine="1807"/>
        <w:rPr>
          <w:rFonts w:ascii="Segoe UI" w:eastAsia="宋体" w:hAnsi="Segoe UI" w:cs="Segoe UI"/>
          <w:b/>
          <w:bCs/>
          <w:color w:val="1C1F23"/>
          <w:kern w:val="0"/>
          <w:sz w:val="36"/>
          <w:szCs w:val="36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36"/>
          <w:szCs w:val="36"/>
          <w:shd w:val="clear" w:color="auto" w:fill="FFFFFF"/>
          <w14:ligatures w14:val="none"/>
        </w:rPr>
        <w:t>中国近现代史纲要知识梳理</w:t>
      </w:r>
    </w:p>
    <w:p w14:paraId="38A63C54" w14:textId="7DEB825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>第一章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>西方列强对中国的侵略</w:t>
      </w:r>
    </w:p>
    <w:p w14:paraId="5C653383" w14:textId="4EF3E0C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一、军事侵略</w:t>
      </w:r>
    </w:p>
    <w:p w14:paraId="31760FFE" w14:textId="00B2D97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发动侵略战争，屠杀中国人民</w:t>
      </w:r>
    </w:p>
    <w:p w14:paraId="1950503A" w14:textId="630F0EE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侵占中国领土，划分势力范围</w:t>
      </w:r>
    </w:p>
    <w:p w14:paraId="39228974" w14:textId="3C7277B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租界：国中之国，冒险家的乐园，侵占中国的据点</w:t>
      </w:r>
    </w:p>
    <w:p w14:paraId="011ED24B" w14:textId="41FB517F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勒索赔款，劫掠财富：《辛丑条约》赔款最多</w:t>
      </w:r>
    </w:p>
    <w:p w14:paraId="16764AE9" w14:textId="53BC723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二、政治控制</w:t>
      </w:r>
    </w:p>
    <w:p w14:paraId="532480F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控制中国的内政外交</w:t>
      </w:r>
    </w:p>
    <w:p w14:paraId="3A73A103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镇压中国人民的反抗</w:t>
      </w:r>
    </w:p>
    <w:p w14:paraId="4B0A5496" w14:textId="41E67AA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扶植收买代理人：慈禧太后在《辛丑条约》前夕提出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量中华之物力，结与国之欢心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665BEE22" w14:textId="7F7672D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三、经济掠夺</w:t>
      </w:r>
    </w:p>
    <w:p w14:paraId="6FCB8C6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控制中国的通商口岸</w:t>
      </w:r>
    </w:p>
    <w:p w14:paraId="6ED5530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剥夺中国的关税自主权</w:t>
      </w:r>
    </w:p>
    <w:p w14:paraId="08DE519E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实行商品倾销和资本输出</w:t>
      </w:r>
    </w:p>
    <w:p w14:paraId="62AFB6B0" w14:textId="1F5D13A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操纵中国的经济命脉</w:t>
      </w:r>
    </w:p>
    <w:p w14:paraId="0A005C47" w14:textId="7E2040D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四、文化渗透</w:t>
      </w:r>
    </w:p>
    <w:p w14:paraId="4AE0B73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披着宗教外衣，进行侵略活动</w:t>
      </w:r>
    </w:p>
    <w:p w14:paraId="3FAA36A7" w14:textId="086ED7E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为侵略中国制造舆论：德国皇帝威廉二</w:t>
      </w:r>
      <w:proofErr w:type="gramStart"/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世</w:t>
      </w:r>
      <w:proofErr w:type="gramEnd"/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《黄祸图》与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黄祸论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7FFF834C" w14:textId="3663CAC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五、重要结论</w:t>
      </w:r>
    </w:p>
    <w:p w14:paraId="085D0AA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瓜分中国图谋破产原因：西方列强矛盾相互制约，中华民族反侵略斗争</w:t>
      </w:r>
    </w:p>
    <w:p w14:paraId="31D39061" w14:textId="50C8C97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反侵略战争失败根本原因：社会制度腐败，经济技术落后</w:t>
      </w:r>
    </w:p>
    <w:p w14:paraId="1C56A585" w14:textId="2D66EBF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>第二章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8"/>
          <w:szCs w:val="28"/>
          <w:u w:val="single"/>
          <w:shd w:val="clear" w:color="auto" w:fill="FFFFFF"/>
          <w14:ligatures w14:val="none"/>
        </w:rPr>
        <w:t>对国家出路的早期探索</w:t>
      </w:r>
    </w:p>
    <w:p w14:paraId="43188F58" w14:textId="60773AFF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一、太平天国起义</w:t>
      </w:r>
    </w:p>
    <w:p w14:paraId="20400D5F" w14:textId="591F216D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>（一）意义</w:t>
      </w:r>
    </w:p>
    <w:p w14:paraId="544DA64A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沉重打击封建统治阶级，强烈撼动清朝统治根基，加速清朝衰败</w:t>
      </w:r>
    </w:p>
    <w:p w14:paraId="41F1483D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是旧式农民战争的最高峰，颁布《天朝田亩制度》《资政新篇》</w:t>
      </w:r>
    </w:p>
    <w:p w14:paraId="606D207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冲击孔子儒家正统权威，削弱封建统治精神支柱</w:t>
      </w:r>
    </w:p>
    <w:p w14:paraId="1A3AC6F8" w14:textId="61725B4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打击外国侵略势力，冲击西方殖民主义在亚洲的统治</w:t>
      </w:r>
    </w:p>
    <w:p w14:paraId="5BEFCA98" w14:textId="5B19D52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（二）失败原因教训</w:t>
      </w:r>
    </w:p>
    <w:p w14:paraId="193C1365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农民阶级的局限性，无法承担领导反帝反封建重任，领导集团后期腐败享乐</w:t>
      </w:r>
    </w:p>
    <w:p w14:paraId="30C0CBEE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军事战略出现重大失误</w:t>
      </w:r>
    </w:p>
    <w:p w14:paraId="6F5C32D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宗教教义无法正确指导斗争，对儒学没有取其精华去其糟粕</w:t>
      </w:r>
    </w:p>
    <w:p w14:paraId="55E53D89" w14:textId="7B240948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对西方资本主义侵略者缺乏认识</w:t>
      </w:r>
    </w:p>
    <w:p w14:paraId="5676873C" w14:textId="0912C32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二、洋务运动（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19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世纪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60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年代，第二次鸦片战争之后）</w:t>
      </w:r>
    </w:p>
    <w:p w14:paraId="1C2EFA2A" w14:textId="2FD4CF4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（一）指导思想</w:t>
      </w:r>
    </w:p>
    <w:p w14:paraId="513FF047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冯桂芬《校邠庐抗议》</w:t>
      </w:r>
    </w:p>
    <w:p w14:paraId="1CF1B786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张之洞《劝学篇》提出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中学为体，西学为用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0EF314A4" w14:textId="1220040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（二）内容</w:t>
      </w:r>
    </w:p>
    <w:p w14:paraId="1E6B8A89" w14:textId="01C63EAA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兴办近代企业：安庆军械所、江南制造总局、金陵机器局、福州船政局</w:t>
      </w:r>
    </w:p>
    <w:p w14:paraId="1EAE5908" w14:textId="7358507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建立新式海军：李鸿章淮军、北洋水师，左宗棠湘军</w:t>
      </w:r>
    </w:p>
    <w:p w14:paraId="399C39F5" w14:textId="6F801EA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创办新式学堂：京师同文馆（翻译）、船政学堂，派遣留学幼童</w:t>
      </w:r>
    </w:p>
    <w:p w14:paraId="396840E6" w14:textId="17FF497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（三）作用</w:t>
      </w:r>
    </w:p>
    <w:p w14:paraId="6F8E89A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客观上促进中国早期工业和民族资本主义的发展，本质是为了维护封建统治</w:t>
      </w:r>
    </w:p>
    <w:p w14:paraId="4A448EAF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新式学堂是近代教育的开端，开阔眼界</w:t>
      </w:r>
    </w:p>
    <w:p w14:paraId="4322AB83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冲击传统社会风气和价值观念</w:t>
      </w:r>
    </w:p>
    <w:p w14:paraId="241A959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</w:p>
    <w:p w14:paraId="2AE8680A" w14:textId="66B9353A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（四）失败原因</w:t>
      </w:r>
    </w:p>
    <w:p w14:paraId="30EC2059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封建性：指导思想是维护巩固封建统治</w:t>
      </w:r>
    </w:p>
    <w:p w14:paraId="6DA1D29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对列强的依赖性：受不平等条约制约，对外求和</w:t>
      </w:r>
    </w:p>
    <w:p w14:paraId="7417F58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管理腐朽性：政府官员掌权，腐败且不讲效益</w:t>
      </w:r>
    </w:p>
    <w:p w14:paraId="5632B81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</w:p>
    <w:p w14:paraId="72CC72C3" w14:textId="6A3BE768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三、戊戌变法</w:t>
      </w:r>
    </w:p>
    <w:p w14:paraId="285B9615" w14:textId="17296BDB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（一）主要内容</w:t>
      </w:r>
    </w:p>
    <w:p w14:paraId="5C99653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向皇帝上书：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1895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年公车上书</w:t>
      </w:r>
    </w:p>
    <w:p w14:paraId="03CBE02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著书立说：康有为《新学伪经考》《孔子改制考》，梁启超《变法通议》</w:t>
      </w:r>
    </w:p>
    <w:p w14:paraId="3F63A385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介绍外国变法经验教训</w:t>
      </w:r>
    </w:p>
    <w:p w14:paraId="6C84ED3F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办学会、设学堂、办报纸</w:t>
      </w:r>
    </w:p>
    <w:p w14:paraId="6DBC8F7C" w14:textId="212404BF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百</w:t>
      </w:r>
      <w:r w:rsidRPr="00CE67BB">
        <w:rPr>
          <w:rFonts w:ascii="微软雅黑" w:eastAsia="微软雅黑" w:hAnsi="微软雅黑" w:cs="微软雅黑" w:hint="eastAsia"/>
          <w:color w:val="1C1F23"/>
          <w:kern w:val="0"/>
          <w:sz w:val="24"/>
          <w:shd w:val="clear" w:color="auto" w:fill="FFFFFF"/>
          <w14:ligatures w14:val="none"/>
        </w:rPr>
        <w:t>⽇</w:t>
      </w:r>
      <w:r w:rsidRPr="00CE67BB">
        <w:rPr>
          <w:rFonts w:ascii="宋体" w:eastAsia="宋体" w:hAnsi="宋体" w:cs="宋体" w:hint="eastAsia"/>
          <w:color w:val="1C1F23"/>
          <w:kern w:val="0"/>
          <w:sz w:val="24"/>
          <w:shd w:val="clear" w:color="auto" w:fill="FFFFFF"/>
          <w14:ligatures w14:val="none"/>
        </w:rPr>
        <w:t>维新中京师大学堂被保留</w:t>
      </w:r>
    </w:p>
    <w:p w14:paraId="75D976CA" w14:textId="2B1B79B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（二）革命和改良的辩论</w:t>
      </w:r>
    </w:p>
    <w:p w14:paraId="32AF0F35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舆论阵地：《民报》《新民丛报》</w:t>
      </w:r>
    </w:p>
    <w:p w14:paraId="00E7266B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辩论焦点：</w:t>
      </w:r>
    </w:p>
    <w:p w14:paraId="3EB9994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 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要不要以革命手段推翻清王朝</w:t>
      </w:r>
    </w:p>
    <w:p w14:paraId="7139504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 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要不要推翻帝制实现共和</w:t>
      </w:r>
    </w:p>
    <w:p w14:paraId="5B37A3EE" w14:textId="200A50D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 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要不要进行社会革命</w:t>
      </w:r>
    </w:p>
    <w:p w14:paraId="0098C0B3" w14:textId="34654758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第三章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辛亥革命与君主专制制度的终结</w:t>
      </w:r>
    </w:p>
    <w:p w14:paraId="7F254154" w14:textId="65BDB54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一、武昌起义（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1911.10.10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156AA652" w14:textId="3084F73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掀起了辛亥革命的高潮</w:t>
      </w:r>
    </w:p>
    <w:p w14:paraId="377B5216" w14:textId="05ACB1A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二、辛亥革命</w:t>
      </w:r>
    </w:p>
    <w:p w14:paraId="1AF77D51" w14:textId="780D77CF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建立中华民国临时政府（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1912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年为民国元年），是资产阶级共和国性质的政权</w:t>
      </w:r>
    </w:p>
    <w:p w14:paraId="238F5662" w14:textId="1085A8CD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三、意义</w:t>
      </w:r>
    </w:p>
    <w:p w14:paraId="4CF1ABCB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是资产阶级领导的以反封建君主专制、建立资产阶级共和国为目的的革命，是比较完全意义上的资产阶级民主革命</w:t>
      </w:r>
    </w:p>
    <w:p w14:paraId="6E585B7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推翻封建势力代表、帝国主义的代理人清朝的统治</w:t>
      </w:r>
    </w:p>
    <w:p w14:paraId="4EB8EFF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结束两千多年的封建君主专制，民主共和的观念深入人心</w:t>
      </w:r>
    </w:p>
    <w:p w14:paraId="27D9CDFD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推动中国人民思想解放</w:t>
      </w:r>
    </w:p>
    <w:p w14:paraId="69C029CA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推动社会变革，在经济、思想、风俗等方面发生变化，推动民族资本主义的发展</w:t>
      </w:r>
    </w:p>
    <w:p w14:paraId="62475949" w14:textId="37BA373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孙中山提出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振兴中华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口号</w:t>
      </w:r>
    </w:p>
    <w:p w14:paraId="6639280C" w14:textId="0EE576C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四、失败原因与教训</w:t>
      </w:r>
    </w:p>
    <w:p w14:paraId="39C24F18" w14:textId="4DEFE0AF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（一）根本原因</w:t>
      </w:r>
    </w:p>
    <w:p w14:paraId="6E61136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帝国主义时代，在半殖民地半封建的中国资本主义建国的道路走不通</w:t>
      </w:r>
    </w:p>
    <w:p w14:paraId="4AF6839C" w14:textId="6954051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（二）主观原因</w:t>
      </w:r>
    </w:p>
    <w:p w14:paraId="6E23DE5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资产阶级革命派的软弱性和妥协性</w:t>
      </w:r>
    </w:p>
    <w:p w14:paraId="7114EA25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没有提出彻底的反帝反封建的革命纲领</w:t>
      </w:r>
    </w:p>
    <w:p w14:paraId="4A677F1B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不能充分发动依靠人民群众</w:t>
      </w:r>
    </w:p>
    <w:p w14:paraId="0A773583" w14:textId="7DE3F0F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不能建立坚强的革命政党</w:t>
      </w:r>
    </w:p>
    <w:p w14:paraId="1A4C8A61" w14:textId="7456EBB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五、袁世凯窃国</w:t>
      </w:r>
    </w:p>
    <w:p w14:paraId="1F876648" w14:textId="2CA14832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- 1912.2.12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，清帝退位</w:t>
      </w:r>
    </w:p>
    <w:p w14:paraId="4501EA3F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六、北洋军阀的专制统治</w:t>
      </w:r>
    </w:p>
    <w:p w14:paraId="41D86C03" w14:textId="1EFC02B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（一）政治上</w:t>
      </w:r>
    </w:p>
    <w:p w14:paraId="26B49957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实行军阀官僚专制统治</w:t>
      </w:r>
    </w:p>
    <w:p w14:paraId="796B67CF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投靠帝国主义，签订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二十一条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792074A7" w14:textId="425B6CD2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复辟帝制</w:t>
      </w:r>
    </w:p>
    <w:p w14:paraId="6D2818CF" w14:textId="62A6B49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（二）经济上</w:t>
      </w:r>
    </w:p>
    <w:p w14:paraId="364CBE0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维护帝国主义、地主阶级、买办资产阶级利益</w:t>
      </w:r>
    </w:p>
    <w:p w14:paraId="3921E92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组成官僚买办资本集团，垄断财政金融、工业运输</w:t>
      </w:r>
    </w:p>
    <w:p w14:paraId="52335220" w14:textId="0CD0D40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（三）思想文化上</w:t>
      </w:r>
    </w:p>
    <w:p w14:paraId="6EC47B72" w14:textId="426224B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尊孔复古，宣扬封建伦常</w:t>
      </w:r>
    </w:p>
    <w:p w14:paraId="02C0A766" w14:textId="339BE89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第四章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开天辟地的大事变</w:t>
      </w:r>
    </w:p>
    <w:p w14:paraId="33E2A595" w14:textId="6F8E484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一、新文化运动</w:t>
      </w:r>
    </w:p>
    <w:p w14:paraId="18F7217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- 1915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年在上海兴起，陈独秀创办《青年杂志》（后改为《新青年》）</w:t>
      </w:r>
    </w:p>
    <w:p w14:paraId="0F471449" w14:textId="3C81E6A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基本口号：拥护民主与科学</w:t>
      </w:r>
    </w:p>
    <w:p w14:paraId="34E1E992" w14:textId="20B947A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二、十月革命后的影响</w:t>
      </w:r>
    </w:p>
    <w:p w14:paraId="4182A6CB" w14:textId="486A9924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李大钊举起马克思主义旗帜，发表《法俄革命之比较观》《庶民的胜利》《我的马克思主义观》，系统介绍马克思主义</w:t>
      </w:r>
    </w:p>
    <w:p w14:paraId="4C458FD7" w14:textId="658034F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三、五四运动</w:t>
      </w:r>
    </w:p>
    <w:p w14:paraId="23ABF9A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导火线：巴黎和会外交失败</w:t>
      </w:r>
    </w:p>
    <w:p w14:paraId="3690A364" w14:textId="5E7A4FB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成果：罢免曹汝霖、张宗祥、陆宗</w:t>
      </w:r>
      <w:proofErr w:type="gramStart"/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舆</w:t>
      </w:r>
      <w:proofErr w:type="gramEnd"/>
    </w:p>
    <w:p w14:paraId="65D915B5" w14:textId="15104BB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四、马克思主义的传播</w:t>
      </w:r>
    </w:p>
    <w:p w14:paraId="5422AD8D" w14:textId="466E6F1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（一）信仰马克思主义的三类人</w:t>
      </w:r>
    </w:p>
    <w:p w14:paraId="5168CA2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新文化运动领袖：陈独秀、李大钊</w:t>
      </w:r>
    </w:p>
    <w:p w14:paraId="3C20CC8E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五四爱国左翼：毛泽东</w:t>
      </w:r>
    </w:p>
    <w:p w14:paraId="28BC8526" w14:textId="1550D80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原中国同盟会成员，辛亥革命活动家：董必武</w:t>
      </w:r>
    </w:p>
    <w:p w14:paraId="634CD30D" w14:textId="6354CF7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五、重要会议</w:t>
      </w:r>
    </w:p>
    <w:p w14:paraId="1549882B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中共一大：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1921.7.23</w:t>
      </w:r>
    </w:p>
    <w:p w14:paraId="2D8F252D" w14:textId="462B5BD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国民党一大：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1924.1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，提出新三民主义，确立联俄、联共、扶助农工政策</w:t>
      </w:r>
    </w:p>
    <w:p w14:paraId="6791F1BB" w14:textId="6EA98E0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第五章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中国革命的新道路</w:t>
      </w:r>
    </w:p>
    <w:p w14:paraId="64F39096" w14:textId="04C35FEB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一、关键事件与理论</w:t>
      </w:r>
    </w:p>
    <w:p w14:paraId="6EFEBBC8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- 1927.8.7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汉口八七会议：提出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枪杆子里出政权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，给中国革命指明出路</w:t>
      </w:r>
    </w:p>
    <w:p w14:paraId="3D76DA1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- 1929.12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毛泽东《反对本本主义》：提出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没有调查就没有发言权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67E8C898" w14:textId="688B6194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- 1929.12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古田会议：确立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思想建党，政治建军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原则</w:t>
      </w:r>
    </w:p>
    <w:p w14:paraId="6864677A" w14:textId="15EBA34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二、红色政权建设</w:t>
      </w:r>
    </w:p>
    <w:p w14:paraId="075EEC44" w14:textId="0708680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- 1931.11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江西瑞金，建立中华苏维埃共和国，是第一个全国性工农红色政权</w:t>
      </w:r>
    </w:p>
    <w:p w14:paraId="5F9A934A" w14:textId="0E74CE9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三、挫折与转折</w:t>
      </w:r>
    </w:p>
    <w:p w14:paraId="48116CA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王明左倾教条主义错误导致第五次反围剿失败，红军长征</w:t>
      </w:r>
    </w:p>
    <w:p w14:paraId="5F8121C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- 1936.10.9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红一、红二、红四方面军三大主力会师，长征结束</w:t>
      </w:r>
    </w:p>
    <w:p w14:paraId="55B313C2" w14:textId="3225E68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加强共产党思想理论建设</w:t>
      </w:r>
    </w:p>
    <w:p w14:paraId="5209D20B" w14:textId="4A8B339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第六章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中华民族的抗日战争</w:t>
      </w:r>
    </w:p>
    <w:p w14:paraId="5DCBBE4B" w14:textId="3B0B0B5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一、日本帝国主义残暴统治</w:t>
      </w:r>
    </w:p>
    <w:p w14:paraId="6C503C54" w14:textId="1190EE24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占领区残暴统治，根据地疯狂摧残</w:t>
      </w:r>
    </w:p>
    <w:p w14:paraId="5D2750B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 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制造大屠杀，残害中国人：南京大屠杀</w:t>
      </w:r>
    </w:p>
    <w:p w14:paraId="48511DA1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 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推行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三光政策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，设立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731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部队、制造万人坑、设立慰安妇制度</w:t>
      </w:r>
    </w:p>
    <w:p w14:paraId="6AEA8174" w14:textId="67ED9BF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掠夺中国资源财富：掠夺东北矿产资源，低价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收购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农产品</w:t>
      </w:r>
    </w:p>
    <w:p w14:paraId="45B656A3" w14:textId="379C6CD8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奴化教育，摧残中国文化：泯灭民族意识和反抗精神</w:t>
      </w:r>
    </w:p>
    <w:p w14:paraId="7F26770A" w14:textId="63C5DD1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二、抗战理论与策略</w:t>
      </w:r>
    </w:p>
    <w:p w14:paraId="01B1B3F2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- 1938.5-1938.6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毛泽东《论持久战》：提出战略防御、战略相持、战略反攻三个阶段，强调坚持抗战和抗日民族统一战线</w:t>
      </w:r>
    </w:p>
    <w:p w14:paraId="1951016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- 1937.9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平型关大捷：主动歼敌的第一次重大胜利，打破日军不可战胜的神话</w:t>
      </w:r>
    </w:p>
    <w:p w14:paraId="53AF0ED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抗战相持阶段三大口号：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坚持抗战到底，反对中途妥协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巩固国内团结，反对内部分裂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力求全国进步，反对向后倒退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7DD8C004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抗日民族统一战线策略总方针：发展进步势力（工农小资）、争取中间势力（民族资产阶级、开明士绅、地方实力派）、孤立顽固势力（大地主大资产阶级、蒋介石国民党亲英美派）</w:t>
      </w:r>
    </w:p>
    <w:p w14:paraId="7F4B53F5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- 1938.9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六届六中全会：毛泽东提出马克思主义中国化</w:t>
      </w:r>
    </w:p>
    <w:p w14:paraId="58A26A09" w14:textId="6004D03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三、抗战胜利</w:t>
      </w:r>
    </w:p>
    <w:p w14:paraId="2FB6A038" w14:textId="20AE7A42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解放区战场全面反攻，日本投降和台湾光复</w:t>
      </w:r>
    </w:p>
    <w:p w14:paraId="0C2D5831" w14:textId="31A335EA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第七章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为新中国而奋斗</w:t>
      </w:r>
    </w:p>
    <w:p w14:paraId="429D0D18" w14:textId="06FB1EF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一、战略进攻</w:t>
      </w:r>
    </w:p>
    <w:p w14:paraId="1E0C1B87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- 1947.6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刘邓大军千里跃进大别山，揭开人民解放战争战略进攻的序幕</w:t>
      </w:r>
    </w:p>
    <w:p w14:paraId="055FCE8E" w14:textId="51190628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二、土地改革与民主合作</w:t>
      </w:r>
    </w:p>
    <w:p w14:paraId="4783C20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- 1947.7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西柏坡全国土地会议通过《中国土地法大纲》</w:t>
      </w:r>
    </w:p>
    <w:p w14:paraId="24B65E7B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九三学社等民主党派开展民主科学座谈会，实现民主党派合作</w:t>
      </w:r>
    </w:p>
    <w:p w14:paraId="3059D828" w14:textId="53E43AF9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三、战略决战</w:t>
      </w:r>
    </w:p>
    <w:p w14:paraId="3081CFA0" w14:textId="402DC99D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淮海、辽沈、平津战役</w:t>
      </w:r>
    </w:p>
    <w:p w14:paraId="7F070C0F" w14:textId="75B744D6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四、建国准备</w:t>
      </w:r>
    </w:p>
    <w:p w14:paraId="4C66919C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- 1949.4.23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人民解放军占领南京</w:t>
      </w:r>
    </w:p>
    <w:p w14:paraId="15ECF8BF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lastRenderedPageBreak/>
        <w:t xml:space="preserve">- 1949.3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七届二中全会：提出农业国转变为工业国，新民主主义转变为社会主义，提出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两个务必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</w:p>
    <w:p w14:paraId="50C22C95" w14:textId="25A1831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- 1949.9.21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制定《共同纲领》</w:t>
      </w:r>
    </w:p>
    <w:p w14:paraId="443527CC" w14:textId="12D8B28B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五、中国革命胜利的基本经验</w:t>
      </w:r>
    </w:p>
    <w:p w14:paraId="0BC3B791" w14:textId="597D49E1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毛泽东提出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统一战线，武装斗争，党的建设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三大法宝</w:t>
      </w:r>
    </w:p>
    <w:p w14:paraId="6E65F477" w14:textId="1E462815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第八章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b/>
          <w:bCs/>
          <w:color w:val="1C1F23"/>
          <w:kern w:val="0"/>
          <w:sz w:val="24"/>
          <w:u w:val="single"/>
          <w:shd w:val="clear" w:color="auto" w:fill="FFFFFF"/>
          <w14:ligatures w14:val="none"/>
        </w:rPr>
        <w:t>社会主义基本制度在中国的确立</w:t>
      </w:r>
    </w:p>
    <w:p w14:paraId="58605B4F" w14:textId="047C8034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一、巩固政权的运动</w:t>
      </w:r>
    </w:p>
    <w:p w14:paraId="039BDD1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- 1951-1952 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三反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运动：反贪污、反浪费、反官僚主义</w:t>
      </w:r>
    </w:p>
    <w:p w14:paraId="79DBCB25" w14:textId="368830CE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- 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五反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运动：反对行贿，反偷税漏税，反盗窃国家财产，反对偷工减料，反盗窃经济情报</w:t>
      </w:r>
    </w:p>
    <w:p w14:paraId="000D3931" w14:textId="374F04D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二、过渡时期总路线</w:t>
      </w:r>
    </w:p>
    <w:p w14:paraId="3C6A58A5" w14:textId="21C5102D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逐步实现社会主义工业化，对农业、手工业、资本主义工商业实现社会主义改造（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“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一化三改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”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）</w:t>
      </w:r>
    </w:p>
    <w:p w14:paraId="56D77B04" w14:textId="6D7862B2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三、理论探索</w:t>
      </w:r>
    </w:p>
    <w:p w14:paraId="23971E40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毛泽东阐述十大关系，发表《论十大关系》</w:t>
      </w:r>
    </w:p>
    <w:p w14:paraId="30A39431" w14:textId="4C8E94F3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第九章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改革开放与现代化建设新时期</w:t>
      </w:r>
    </w:p>
    <w:p w14:paraId="1355196F" w14:textId="14F5050C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 w:hint="eastAsia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- 1982.9.1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中共十二大：邓小平提出建设有中国特色的社会主义</w:t>
      </w:r>
    </w:p>
    <w:p w14:paraId="42BD8014" w14:textId="3ECEFBE0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第十章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中国特色社会主义进入新时代</w:t>
      </w:r>
    </w:p>
    <w:p w14:paraId="7AE7676A" w14:textId="77777777" w:rsidR="00CE67BB" w:rsidRPr="00CE67BB" w:rsidRDefault="00CE67BB" w:rsidP="00CE67BB">
      <w:pPr>
        <w:widowControl/>
        <w:spacing w:after="0" w:line="240" w:lineRule="atLeast"/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- 2017.10.18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党的十九大：中国特色社会主义进入新时代，明确主要矛盾变化，</w:t>
      </w:r>
      <w:proofErr w:type="gramStart"/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将习近</w:t>
      </w:r>
      <w:proofErr w:type="gramEnd"/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平新时代中国特色社会主义思想写入党章</w:t>
      </w:r>
    </w:p>
    <w:p w14:paraId="4F864343" w14:textId="1A7739C8" w:rsidR="00684EB2" w:rsidRPr="00CE67BB" w:rsidRDefault="00CE67BB" w:rsidP="00CE67BB">
      <w:pPr>
        <w:spacing w:line="240" w:lineRule="atLeast"/>
        <w:rPr>
          <w:sz w:val="21"/>
          <w:szCs w:val="22"/>
        </w:rPr>
      </w:pP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 xml:space="preserve">- 2021.7.1 </w:t>
      </w:r>
      <w:r w:rsidRPr="00CE67BB">
        <w:rPr>
          <w:rFonts w:ascii="Segoe UI" w:eastAsia="宋体" w:hAnsi="Segoe UI" w:cs="Segoe UI"/>
          <w:color w:val="1C1F23"/>
          <w:kern w:val="0"/>
          <w:sz w:val="24"/>
          <w:shd w:val="clear" w:color="auto" w:fill="FFFFFF"/>
          <w14:ligatures w14:val="none"/>
        </w:rPr>
        <w:t>全面建成小康社会</w:t>
      </w:r>
    </w:p>
    <w:sectPr w:rsidR="00684EB2" w:rsidRPr="00CE6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2"/>
    <w:rsid w:val="00684EB2"/>
    <w:rsid w:val="00CE67BB"/>
    <w:rsid w:val="00FE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7343"/>
  <w15:chartTrackingRefBased/>
  <w15:docId w15:val="{ED3C988C-7007-40F0-B73E-660E0DFB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4E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E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E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E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E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E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E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E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4E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4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4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4E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4E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4E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4E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4E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4E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4E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E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4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4E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4E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4E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4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4E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4E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宣赫 龚</dc:creator>
  <cp:keywords/>
  <dc:description/>
  <cp:lastModifiedBy>宣赫 龚</cp:lastModifiedBy>
  <cp:revision>2</cp:revision>
  <dcterms:created xsi:type="dcterms:W3CDTF">2025-06-24T10:39:00Z</dcterms:created>
  <dcterms:modified xsi:type="dcterms:W3CDTF">2025-06-24T10:47:00Z</dcterms:modified>
</cp:coreProperties>
</file>