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3FCC06">
      <w:pPr>
        <w:jc w:val="center"/>
        <w:rPr>
          <w:rFonts w:hint="eastAsia"/>
          <w:sz w:val="48"/>
          <w:szCs w:val="56"/>
          <w:lang w:val="en-US" w:eastAsia="zh-CN"/>
        </w:rPr>
      </w:pPr>
    </w:p>
    <w:p w14:paraId="1D790C7D">
      <w:pPr>
        <w:jc w:val="center"/>
        <w:rPr>
          <w:rFonts w:hint="eastAsia"/>
          <w:sz w:val="48"/>
          <w:szCs w:val="56"/>
          <w:lang w:val="en-US" w:eastAsia="zh-CN"/>
        </w:rPr>
      </w:pPr>
    </w:p>
    <w:p w14:paraId="4AEAC946">
      <w:pPr>
        <w:jc w:val="center"/>
        <w:rPr>
          <w:rFonts w:hint="eastAsia"/>
          <w:sz w:val="48"/>
          <w:szCs w:val="56"/>
          <w:lang w:val="en-US" w:eastAsia="zh-CN"/>
        </w:rPr>
      </w:pPr>
    </w:p>
    <w:p w14:paraId="1BF31A2E">
      <w:pPr>
        <w:jc w:val="center"/>
        <w:rPr>
          <w:rFonts w:hint="eastAsia"/>
          <w:sz w:val="48"/>
          <w:szCs w:val="56"/>
          <w:lang w:val="en-US" w:eastAsia="zh-CN"/>
        </w:rPr>
      </w:pPr>
      <w:r>
        <w:rPr>
          <w:rFonts w:hint="eastAsia"/>
          <w:sz w:val="48"/>
          <w:szCs w:val="56"/>
          <w:lang w:val="en-US" w:eastAsia="zh-CN"/>
        </w:rPr>
        <w:t>赣南师范大学科技学院</w:t>
      </w:r>
    </w:p>
    <w:p w14:paraId="188E29D7">
      <w:pPr>
        <w:jc w:val="center"/>
        <w:rPr>
          <w:rFonts w:hint="eastAsia"/>
          <w:sz w:val="36"/>
          <w:szCs w:val="44"/>
          <w:lang w:val="en-US" w:eastAsia="zh-CN"/>
        </w:rPr>
      </w:pPr>
    </w:p>
    <w:p w14:paraId="757F2912">
      <w:pPr>
        <w:jc w:val="center"/>
        <w:rPr>
          <w:rFonts w:hint="eastAsia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计算机类课程实验报告</w:t>
      </w:r>
    </w:p>
    <w:p w14:paraId="5AB5E6A9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</w:p>
    <w:p w14:paraId="12F2F12D">
      <w:pPr>
        <w:jc w:val="center"/>
        <w:rPr>
          <w:rFonts w:hint="eastAsia"/>
          <w:sz w:val="28"/>
          <w:szCs w:val="36"/>
          <w:lang w:val="en-US" w:eastAsia="zh-CN"/>
        </w:rPr>
      </w:pPr>
    </w:p>
    <w:p w14:paraId="6A12651A">
      <w:pPr>
        <w:jc w:val="center"/>
        <w:rPr>
          <w:rFonts w:hint="eastAsia"/>
          <w:sz w:val="28"/>
          <w:szCs w:val="36"/>
          <w:lang w:val="en-US" w:eastAsia="zh-CN"/>
        </w:rPr>
      </w:pPr>
    </w:p>
    <w:p w14:paraId="7CEEB335">
      <w:pPr>
        <w:jc w:val="center"/>
        <w:rPr>
          <w:rFonts w:hint="eastAsia"/>
          <w:sz w:val="28"/>
          <w:szCs w:val="36"/>
          <w:lang w:val="en-US" w:eastAsia="zh-CN"/>
        </w:rPr>
      </w:pPr>
    </w:p>
    <w:p w14:paraId="02D3AD2F">
      <w:pPr>
        <w:jc w:val="center"/>
        <w:rPr>
          <w:rFonts w:hint="eastAsia"/>
          <w:sz w:val="28"/>
          <w:szCs w:val="36"/>
          <w:lang w:val="en-US" w:eastAsia="zh-CN"/>
        </w:rPr>
      </w:pPr>
    </w:p>
    <w:p w14:paraId="236168F5">
      <w:p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 xml:space="preserve">                课程名称：______________</w:t>
      </w:r>
    </w:p>
    <w:p w14:paraId="6D20EC38">
      <w:p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 xml:space="preserve">                班    级：______________</w:t>
      </w:r>
    </w:p>
    <w:p w14:paraId="12217D38">
      <w:p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 xml:space="preserve">                项目名称：校园快递代取平台</w:t>
      </w:r>
      <w:bookmarkStart w:id="0" w:name="_GoBack"/>
      <w:bookmarkEnd w:id="0"/>
    </w:p>
    <w:p w14:paraId="043DA15E">
      <w:p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 xml:space="preserve">                小组成员：______________</w:t>
      </w:r>
    </w:p>
    <w:p w14:paraId="71663B2A">
      <w:p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 xml:space="preserve">                指导老师：______________</w:t>
      </w:r>
    </w:p>
    <w:p w14:paraId="017A9C8C">
      <w:p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 xml:space="preserve">                日    期：_______________</w:t>
      </w:r>
    </w:p>
    <w:p w14:paraId="3DA2D81F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br w:type="page"/>
      </w:r>
    </w:p>
    <w:p w14:paraId="03DBCA45">
      <w:pPr>
        <w:jc w:val="center"/>
        <w:rPr>
          <w:rFonts w:hint="eastAsia"/>
          <w:sz w:val="28"/>
          <w:szCs w:val="36"/>
          <w:lang w:val="en-US" w:eastAsia="zh-CN"/>
        </w:rPr>
      </w:pPr>
    </w:p>
    <w:p w14:paraId="6851660C">
      <w:pPr>
        <w:jc w:val="center"/>
        <w:rPr>
          <w:rFonts w:hint="eastAsia"/>
          <w:sz w:val="28"/>
          <w:szCs w:val="36"/>
          <w:lang w:val="en-US" w:eastAsia="zh-CN"/>
        </w:rPr>
      </w:pPr>
    </w:p>
    <w:p w14:paraId="033F5967">
      <w:pPr>
        <w:jc w:val="center"/>
        <w:rPr>
          <w:rFonts w:hint="eastAsia"/>
          <w:sz w:val="28"/>
          <w:szCs w:val="36"/>
          <w:lang w:val="en-US" w:eastAsia="zh-CN"/>
        </w:rPr>
      </w:pPr>
    </w:p>
    <w:p w14:paraId="4FF6D1C0">
      <w:pPr>
        <w:jc w:val="center"/>
        <w:rPr>
          <w:rFonts w:hint="eastAsia"/>
          <w:sz w:val="28"/>
          <w:szCs w:val="36"/>
          <w:lang w:val="en-US" w:eastAsia="zh-CN"/>
        </w:rPr>
      </w:pPr>
    </w:p>
    <w:p w14:paraId="1B2696C1">
      <w:pPr>
        <w:jc w:val="center"/>
        <w:rPr>
          <w:rFonts w:hint="eastAsia"/>
          <w:sz w:val="28"/>
          <w:szCs w:val="36"/>
          <w:lang w:val="en-US" w:eastAsia="zh-CN"/>
        </w:rPr>
      </w:pPr>
    </w:p>
    <w:p w14:paraId="77FDB3EF">
      <w:pPr>
        <w:jc w:val="center"/>
        <w:rPr>
          <w:rFonts w:hint="eastAsia"/>
          <w:sz w:val="28"/>
          <w:szCs w:val="36"/>
          <w:lang w:val="en-US" w:eastAsia="zh-CN"/>
        </w:rPr>
      </w:pPr>
    </w:p>
    <w:p w14:paraId="614BC067">
      <w:pPr>
        <w:jc w:val="center"/>
        <w:rPr>
          <w:rFonts w:hint="eastAsia"/>
          <w:sz w:val="28"/>
          <w:szCs w:val="36"/>
          <w:lang w:val="en-US" w:eastAsia="zh-CN"/>
        </w:rPr>
      </w:pPr>
    </w:p>
    <w:p w14:paraId="5C031247">
      <w:pPr>
        <w:jc w:val="center"/>
        <w:rPr>
          <w:rFonts w:hint="eastAsia"/>
          <w:sz w:val="28"/>
          <w:szCs w:val="36"/>
          <w:lang w:val="en-US" w:eastAsia="zh-CN"/>
        </w:rPr>
      </w:pPr>
    </w:p>
    <w:p w14:paraId="2622328D">
      <w:pPr>
        <w:jc w:val="center"/>
        <w:rPr>
          <w:rFonts w:hint="eastAsia"/>
          <w:sz w:val="28"/>
          <w:szCs w:val="36"/>
          <w:lang w:val="en-US" w:eastAsia="zh-CN"/>
        </w:rPr>
      </w:pPr>
    </w:p>
    <w:p w14:paraId="674E95B8">
      <w:pPr>
        <w:jc w:val="center"/>
        <w:rPr>
          <w:rFonts w:hint="eastAsia"/>
          <w:sz w:val="28"/>
          <w:szCs w:val="36"/>
          <w:lang w:val="en-US" w:eastAsia="zh-CN"/>
        </w:rPr>
      </w:pPr>
    </w:p>
    <w:p w14:paraId="158B701D">
      <w:pPr>
        <w:jc w:val="center"/>
        <w:rPr>
          <w:rFonts w:hint="eastAsia"/>
          <w:sz w:val="60"/>
          <w:szCs w:val="96"/>
          <w:lang w:val="en-US" w:eastAsia="zh-CN"/>
        </w:rPr>
      </w:pPr>
      <w:r>
        <w:rPr>
          <w:rFonts w:hint="eastAsia"/>
          <w:sz w:val="60"/>
          <w:szCs w:val="96"/>
          <w:lang w:val="en-US" w:eastAsia="zh-CN"/>
        </w:rPr>
        <w:t>目</w:t>
      </w:r>
    </w:p>
    <w:p w14:paraId="72443A19">
      <w:pPr>
        <w:jc w:val="center"/>
        <w:rPr>
          <w:rFonts w:hint="eastAsia"/>
          <w:sz w:val="60"/>
          <w:szCs w:val="96"/>
          <w:lang w:val="en-US" w:eastAsia="zh-CN"/>
        </w:rPr>
      </w:pPr>
      <w:r>
        <w:rPr>
          <w:rFonts w:hint="eastAsia"/>
          <w:sz w:val="60"/>
          <w:szCs w:val="96"/>
          <w:lang w:val="en-US" w:eastAsia="zh-CN"/>
        </w:rPr>
        <w:t>录</w:t>
      </w:r>
    </w:p>
    <w:p w14:paraId="15999AE0">
      <w:pPr>
        <w:jc w:val="center"/>
        <w:rPr>
          <w:rFonts w:hint="eastAsia"/>
          <w:sz w:val="60"/>
          <w:szCs w:val="96"/>
          <w:lang w:val="en-US" w:eastAsia="zh-CN"/>
        </w:rPr>
      </w:pPr>
      <w:r>
        <w:rPr>
          <w:rFonts w:hint="eastAsia"/>
          <w:sz w:val="60"/>
          <w:szCs w:val="96"/>
          <w:lang w:val="en-US" w:eastAsia="zh-CN"/>
        </w:rPr>
        <w:t>页</w:t>
      </w:r>
    </w:p>
    <w:p>
      <w:pPr>
        <w:spacing w:lineRule="auto" w:line="240"/>
      </w:pPr>
      <w:r>
        <w:rPr>
          <w:rFonts w:ascii="Times New Roman" w:hAnsi="Times New Roman" w:eastAsia="宋体"/>
          <w:b/>
          <w:sz w:val="24"/>
        </w:rPr>
        <w:t>1. 项目背景与目标</w:t>
      </w:r>
    </w:p>
    <w:p>
      <w:pPr>
        <w:spacing w:lineRule="auto" w:line="240"/>
        <w:ind w:left="600"/>
      </w:pPr>
      <w:r>
        <w:rPr>
          <w:rFonts w:ascii="Times New Roman" w:hAnsi="Times New Roman" w:eastAsia="宋体"/>
          <w:b w:val="0"/>
          <w:sz w:val="24"/>
        </w:rPr>
        <w:t>1.1 项目背景</w:t>
      </w:r>
    </w:p>
    <w:p>
      <w:pPr>
        <w:spacing w:lineRule="auto" w:line="240"/>
        <w:ind w:left="600"/>
      </w:pPr>
      <w:r>
        <w:rPr>
          <w:rFonts w:ascii="Times New Roman" w:hAnsi="Times New Roman" w:eastAsia="宋体"/>
          <w:b w:val="0"/>
          <w:sz w:val="24"/>
        </w:rPr>
        <w:t>1.2 项目目标</w:t>
      </w:r>
    </w:p>
    <w:p>
      <w:pPr>
        <w:spacing w:lineRule="auto" w:line="240"/>
        <w:ind w:left="600"/>
      </w:pPr>
      <w:r>
        <w:rPr>
          <w:rFonts w:ascii="Times New Roman" w:hAnsi="Times New Roman" w:eastAsia="宋体"/>
          <w:b w:val="0"/>
          <w:sz w:val="24"/>
        </w:rPr>
        <w:t>1.3 项目范围</w:t>
      </w:r>
    </w:p>
    <w:p>
      <w:pPr>
        <w:spacing w:lineRule="auto" w:line="240"/>
        <w:ind w:left="600"/>
      </w:pPr>
      <w:r>
        <w:rPr>
          <w:rFonts w:ascii="Times New Roman" w:hAnsi="Times New Roman" w:eastAsia="宋体"/>
          <w:b w:val="0"/>
          <w:sz w:val="24"/>
        </w:rPr>
        <w:t>1.4 项目意义与可行性分析</w:t>
      </w:r>
    </w:p>
    <w:p>
      <w:pPr>
        <w:spacing w:lineRule="auto" w:line="240"/>
      </w:pPr>
      <w:r>
        <w:rPr>
          <w:rFonts w:ascii="Times New Roman" w:hAnsi="Times New Roman" w:eastAsia="宋体"/>
          <w:b/>
          <w:sz w:val="24"/>
        </w:rPr>
        <w:t>2. 用户角色分析</w:t>
      </w:r>
    </w:p>
    <w:p>
      <w:pPr>
        <w:spacing w:lineRule="auto" w:line="240"/>
        <w:ind w:left="600"/>
      </w:pPr>
      <w:r>
        <w:rPr>
          <w:rFonts w:ascii="Times New Roman" w:hAnsi="Times New Roman" w:eastAsia="宋体"/>
          <w:b w:val="0"/>
          <w:sz w:val="24"/>
        </w:rPr>
        <w:t>2.1 角色总体划分</w:t>
      </w:r>
    </w:p>
    <w:p>
      <w:pPr>
        <w:spacing w:lineRule="auto" w:line="240"/>
        <w:ind w:left="600"/>
      </w:pPr>
      <w:r>
        <w:rPr>
          <w:rFonts w:ascii="Times New Roman" w:hAnsi="Times New Roman" w:eastAsia="宋体"/>
          <w:b w:val="0"/>
          <w:sz w:val="24"/>
        </w:rPr>
        <w:t>2.2 需求发布者</w:t>
      </w:r>
    </w:p>
    <w:p>
      <w:pPr>
        <w:spacing w:lineRule="auto" w:line="240"/>
        <w:ind w:left="600"/>
      </w:pPr>
      <w:r>
        <w:rPr>
          <w:rFonts w:ascii="Times New Roman" w:hAnsi="Times New Roman" w:eastAsia="宋体"/>
          <w:b w:val="0"/>
          <w:sz w:val="24"/>
        </w:rPr>
        <w:t>2.3 接单者（代取人员）</w:t>
      </w:r>
    </w:p>
    <w:p>
      <w:pPr>
        <w:spacing w:lineRule="auto" w:line="240"/>
        <w:ind w:left="600"/>
      </w:pPr>
      <w:r>
        <w:rPr>
          <w:rFonts w:ascii="Times New Roman" w:hAnsi="Times New Roman" w:eastAsia="宋体"/>
          <w:b w:val="0"/>
          <w:sz w:val="24"/>
        </w:rPr>
        <w:t>2.4 用户用例总览</w:t>
      </w:r>
    </w:p>
    <w:p>
      <w:pPr>
        <w:spacing w:lineRule="auto" w:line="240"/>
      </w:pPr>
      <w:r>
        <w:rPr>
          <w:rFonts w:ascii="Times New Roman" w:hAnsi="Times New Roman" w:eastAsia="宋体"/>
          <w:b/>
          <w:sz w:val="24"/>
        </w:rPr>
        <w:t>3. 功能需求</w:t>
      </w:r>
    </w:p>
    <w:p>
      <w:pPr>
        <w:spacing w:lineRule="auto" w:line="240"/>
        <w:ind w:left="600"/>
      </w:pPr>
      <w:r>
        <w:rPr>
          <w:rFonts w:ascii="Times New Roman" w:hAnsi="Times New Roman" w:eastAsia="宋体"/>
          <w:b w:val="0"/>
          <w:sz w:val="24"/>
        </w:rPr>
        <w:t>3.1 功能需求总览</w:t>
      </w:r>
    </w:p>
    <w:p>
      <w:pPr>
        <w:spacing w:lineRule="auto" w:line="240"/>
        <w:ind w:left="600"/>
      </w:pPr>
      <w:r>
        <w:rPr>
          <w:rFonts w:ascii="Times New Roman" w:hAnsi="Times New Roman" w:eastAsia="宋体"/>
          <w:b w:val="0"/>
          <w:sz w:val="24"/>
        </w:rPr>
        <w:t>3.2 用户注册与登录</w:t>
      </w:r>
    </w:p>
    <w:p>
      <w:pPr>
        <w:spacing w:lineRule="auto" w:line="240"/>
        <w:ind w:left="600"/>
      </w:pPr>
      <w:r>
        <w:rPr>
          <w:rFonts w:ascii="Times New Roman" w:hAnsi="Times New Roman" w:eastAsia="宋体"/>
          <w:b w:val="0"/>
          <w:sz w:val="24"/>
        </w:rPr>
        <w:t>3.3 发布代取需求</w:t>
      </w:r>
    </w:p>
    <w:p>
      <w:pPr>
        <w:spacing w:lineRule="auto" w:line="240"/>
        <w:ind w:left="600"/>
      </w:pPr>
      <w:r>
        <w:rPr>
          <w:rFonts w:ascii="Times New Roman" w:hAnsi="Times New Roman" w:eastAsia="宋体"/>
          <w:b w:val="0"/>
          <w:sz w:val="24"/>
        </w:rPr>
        <w:t>3.4 接单处理</w:t>
      </w:r>
    </w:p>
    <w:p>
      <w:pPr>
        <w:spacing w:lineRule="auto" w:line="240"/>
        <w:ind w:left="600"/>
      </w:pPr>
      <w:r>
        <w:rPr>
          <w:rFonts w:ascii="Times New Roman" w:hAnsi="Times New Roman" w:eastAsia="宋体"/>
          <w:b w:val="0"/>
          <w:sz w:val="24"/>
        </w:rPr>
        <w:t>3.5 订单状态流转</w:t>
      </w:r>
    </w:p>
    <w:p>
      <w:pPr>
        <w:spacing w:lineRule="auto" w:line="240"/>
        <w:ind w:left="600"/>
      </w:pPr>
      <w:r>
        <w:rPr>
          <w:rFonts w:ascii="Times New Roman" w:hAnsi="Times New Roman" w:eastAsia="宋体"/>
          <w:b w:val="0"/>
          <w:sz w:val="24"/>
        </w:rPr>
        <w:t>3.6 消息留言</w:t>
      </w:r>
    </w:p>
    <w:p>
      <w:pPr>
        <w:spacing w:lineRule="auto" w:line="240"/>
        <w:ind w:left="600"/>
      </w:pPr>
      <w:r>
        <w:rPr>
          <w:rFonts w:ascii="Times New Roman" w:hAnsi="Times New Roman" w:eastAsia="宋体"/>
          <w:b w:val="0"/>
          <w:sz w:val="24"/>
        </w:rPr>
        <w:t>3.7 个人订单中心管理</w:t>
      </w:r>
    </w:p>
    <w:p>
      <w:pPr>
        <w:spacing w:lineRule="auto" w:line="240"/>
        <w:ind w:left="600"/>
      </w:pPr>
      <w:r>
        <w:rPr>
          <w:rFonts w:ascii="Times New Roman" w:hAnsi="Times New Roman" w:eastAsia="宋体"/>
          <w:b w:val="0"/>
          <w:sz w:val="24"/>
        </w:rPr>
        <w:t>3.8 需求列表浏览</w:t>
      </w:r>
    </w:p>
    <w:p>
      <w:pPr>
        <w:spacing w:lineRule="auto" w:line="240"/>
        <w:ind w:left="600"/>
      </w:pPr>
      <w:r>
        <w:rPr>
          <w:rFonts w:ascii="Times New Roman" w:hAnsi="Times New Roman" w:eastAsia="宋体"/>
          <w:b w:val="0"/>
          <w:sz w:val="24"/>
        </w:rPr>
        <w:t>3.9 评价与信誉管理</w:t>
      </w:r>
    </w:p>
    <w:p>
      <w:pPr>
        <w:spacing w:lineRule="auto" w:line="240"/>
      </w:pPr>
      <w:r>
        <w:rPr>
          <w:rFonts w:ascii="Times New Roman" w:hAnsi="Times New Roman" w:eastAsia="宋体"/>
          <w:b/>
          <w:sz w:val="24"/>
        </w:rPr>
        <w:t>4. 非功能需求</w:t>
      </w:r>
    </w:p>
    <w:p>
      <w:pPr>
        <w:spacing w:lineRule="auto" w:line="240"/>
        <w:ind w:left="600"/>
      </w:pPr>
      <w:r>
        <w:rPr>
          <w:rFonts w:ascii="Times New Roman" w:hAnsi="Times New Roman" w:eastAsia="宋体"/>
          <w:b w:val="0"/>
          <w:sz w:val="24"/>
        </w:rPr>
        <w:t>4.1 性能需求</w:t>
      </w:r>
    </w:p>
    <w:p>
      <w:pPr>
        <w:spacing w:lineRule="auto" w:line="240"/>
        <w:ind w:left="600"/>
      </w:pPr>
      <w:r>
        <w:rPr>
          <w:rFonts w:ascii="Times New Roman" w:hAnsi="Times New Roman" w:eastAsia="宋体"/>
          <w:b w:val="0"/>
          <w:sz w:val="24"/>
        </w:rPr>
        <w:t>4.2 安全性需求</w:t>
      </w:r>
    </w:p>
    <w:p>
      <w:pPr>
        <w:spacing w:lineRule="auto" w:line="240"/>
        <w:ind w:left="600"/>
      </w:pPr>
      <w:r>
        <w:rPr>
          <w:rFonts w:ascii="Times New Roman" w:hAnsi="Times New Roman" w:eastAsia="宋体"/>
          <w:b w:val="0"/>
          <w:sz w:val="24"/>
        </w:rPr>
        <w:t>4.3 可用性与易用性需求</w:t>
      </w:r>
    </w:p>
    <w:p>
      <w:pPr>
        <w:spacing w:lineRule="auto" w:line="240"/>
        <w:ind w:left="600"/>
      </w:pPr>
      <w:r>
        <w:rPr>
          <w:rFonts w:ascii="Times New Roman" w:hAnsi="Times New Roman" w:eastAsia="宋体"/>
          <w:b w:val="0"/>
          <w:sz w:val="24"/>
        </w:rPr>
        <w:t>4.4 可靠性与容错性需求</w:t>
      </w:r>
    </w:p>
    <w:p>
      <w:pPr>
        <w:spacing w:lineRule="auto" w:line="240"/>
        <w:ind w:left="600"/>
      </w:pPr>
      <w:r>
        <w:rPr>
          <w:rFonts w:ascii="Times New Roman" w:hAnsi="Times New Roman" w:eastAsia="宋体"/>
          <w:b w:val="0"/>
          <w:sz w:val="24"/>
        </w:rPr>
        <w:t>4.5 可维护性与可扩展性需求</w:t>
      </w:r>
    </w:p>
    <w:p>
      <w:pPr>
        <w:spacing w:lineRule="auto" w:line="240"/>
        <w:ind w:left="600"/>
      </w:pPr>
      <w:r>
        <w:rPr>
          <w:rFonts w:ascii="Times New Roman" w:hAnsi="Times New Roman" w:eastAsia="宋体"/>
          <w:b w:val="0"/>
          <w:sz w:val="24"/>
        </w:rPr>
        <w:t>4.6 兼容性需求</w:t>
      </w:r>
    </w:p>
    <w:p>
      <w:pPr>
        <w:spacing w:lineRule="auto" w:line="240"/>
      </w:pPr>
      <w:r>
        <w:rPr>
          <w:rFonts w:ascii="Times New Roman" w:hAnsi="Times New Roman" w:eastAsia="宋体"/>
          <w:b/>
          <w:sz w:val="24"/>
        </w:rPr>
        <w:t>5. 数据需求</w:t>
      </w:r>
    </w:p>
    <w:p>
      <w:pPr>
        <w:spacing w:lineRule="auto" w:line="240"/>
        <w:ind w:left="600"/>
      </w:pPr>
      <w:r>
        <w:rPr>
          <w:rFonts w:ascii="Times New Roman" w:hAnsi="Times New Roman" w:eastAsia="宋体"/>
          <w:b w:val="0"/>
          <w:sz w:val="24"/>
        </w:rPr>
        <w:t>5.1 数据实体与关系概述</w:t>
      </w:r>
    </w:p>
    <w:p>
      <w:pPr>
        <w:spacing w:lineRule="auto" w:line="240"/>
        <w:ind w:left="600"/>
      </w:pPr>
      <w:r>
        <w:rPr>
          <w:rFonts w:ascii="Times New Roman" w:hAnsi="Times New Roman" w:eastAsia="宋体"/>
          <w:b w:val="0"/>
          <w:sz w:val="24"/>
        </w:rPr>
        <w:t>5.2 核心数据表设计</w:t>
      </w:r>
    </w:p>
    <w:p>
      <w:pPr>
        <w:spacing w:lineRule="auto" w:line="240"/>
        <w:ind w:left="600"/>
      </w:pPr>
      <w:r>
        <w:rPr>
          <w:rFonts w:ascii="Times New Roman" w:hAnsi="Times New Roman" w:eastAsia="宋体"/>
          <w:b w:val="0"/>
          <w:sz w:val="24"/>
        </w:rPr>
        <w:t>5.3 数据完整性约束</w:t>
      </w:r>
    </w:p>
    <w:p>
      <w:pPr>
        <w:spacing w:lineRule="auto" w:line="240"/>
        <w:ind w:left="600"/>
      </w:pPr>
      <w:r>
        <w:rPr>
          <w:rFonts w:ascii="Times New Roman" w:hAnsi="Times New Roman" w:eastAsia="宋体"/>
          <w:b w:val="0"/>
          <w:sz w:val="24"/>
        </w:rPr>
        <w:t>5.4 数据量估算与存储需求</w:t>
      </w:r>
    </w:p>
    <w:p>
      <w:pPr>
        <w:spacing w:lineRule="auto" w:line="240"/>
      </w:pPr>
      <w:r>
        <w:rPr>
          <w:rFonts w:ascii="Times New Roman" w:hAnsi="Times New Roman" w:eastAsia="宋体"/>
          <w:b/>
          <w:sz w:val="24"/>
        </w:rPr>
        <w:t>6. 业务规则</w:t>
      </w:r>
    </w:p>
    <w:p>
      <w:pPr>
        <w:spacing w:lineRule="auto" w:line="240"/>
        <w:ind w:left="600"/>
      </w:pPr>
      <w:r>
        <w:rPr>
          <w:rFonts w:ascii="Times New Roman" w:hAnsi="Times New Roman" w:eastAsia="宋体"/>
          <w:b w:val="0"/>
          <w:sz w:val="24"/>
        </w:rPr>
        <w:t>6.1 订单状态流转规则</w:t>
      </w:r>
    </w:p>
    <w:p>
      <w:pPr>
        <w:spacing w:lineRule="auto" w:line="240"/>
        <w:ind w:left="600"/>
      </w:pPr>
      <w:r>
        <w:rPr>
          <w:rFonts w:ascii="Times New Roman" w:hAnsi="Times New Roman" w:eastAsia="宋体"/>
          <w:b w:val="0"/>
          <w:sz w:val="24"/>
        </w:rPr>
        <w:t>6.2 接单与抢单规则</w:t>
      </w:r>
    </w:p>
    <w:p>
      <w:pPr>
        <w:spacing w:lineRule="auto" w:line="240"/>
        <w:ind w:left="600"/>
      </w:pPr>
      <w:r>
        <w:rPr>
          <w:rFonts w:ascii="Times New Roman" w:hAnsi="Times New Roman" w:eastAsia="宋体"/>
          <w:b w:val="0"/>
          <w:sz w:val="24"/>
        </w:rPr>
        <w:t>6.3 订单取消规则</w:t>
      </w:r>
    </w:p>
    <w:p>
      <w:pPr>
        <w:spacing w:lineRule="auto" w:line="240"/>
        <w:ind w:left="600"/>
      </w:pPr>
      <w:r>
        <w:rPr>
          <w:rFonts w:ascii="Times New Roman" w:hAnsi="Times New Roman" w:eastAsia="宋体"/>
          <w:b w:val="0"/>
          <w:sz w:val="24"/>
        </w:rPr>
        <w:t>6.4 超时处理规则</w:t>
      </w:r>
    </w:p>
    <w:p>
      <w:pPr>
        <w:spacing w:lineRule="auto" w:line="240"/>
        <w:ind w:left="600"/>
      </w:pPr>
      <w:r>
        <w:rPr>
          <w:rFonts w:ascii="Times New Roman" w:hAnsi="Times New Roman" w:eastAsia="宋体"/>
          <w:b w:val="0"/>
          <w:sz w:val="24"/>
        </w:rPr>
        <w:t>6.5 报酬结算规则</w:t>
      </w:r>
    </w:p>
    <w:p>
      <w:pPr>
        <w:spacing w:lineRule="auto" w:line="240"/>
        <w:ind w:left="600"/>
      </w:pPr>
      <w:r>
        <w:rPr>
          <w:rFonts w:ascii="Times New Roman" w:hAnsi="Times New Roman" w:eastAsia="宋体"/>
          <w:b w:val="0"/>
          <w:sz w:val="24"/>
        </w:rPr>
        <w:t>6.6 评价与信誉规则</w:t>
      </w:r>
    </w:p>
    <w:p>
      <w:pPr>
        <w:spacing w:lineRule="auto" w:line="240"/>
        <w:ind w:left="600"/>
      </w:pPr>
      <w:r>
        <w:rPr>
          <w:rFonts w:ascii="Times New Roman" w:hAnsi="Times New Roman" w:eastAsia="宋体"/>
          <w:b w:val="0"/>
          <w:sz w:val="24"/>
        </w:rPr>
        <w:t>6.7 纠纷处理规则</w:t>
      </w:r>
    </w:p>
    <w:p>
      <w:pPr>
        <w:spacing w:lineRule="auto" w:line="240"/>
      </w:pPr>
      <w:r>
        <w:rPr>
          <w:rFonts w:ascii="Times New Roman" w:hAnsi="Times New Roman" w:eastAsia="宋体"/>
          <w:b/>
          <w:sz w:val="24"/>
        </w:rPr>
        <w:t>7. 外部接口需求</w:t>
      </w:r>
    </w:p>
    <w:p>
      <w:pPr>
        <w:spacing w:lineRule="auto" w:line="240"/>
        <w:ind w:left="600"/>
      </w:pPr>
      <w:r>
        <w:rPr>
          <w:rFonts w:ascii="Times New Roman" w:hAnsi="Times New Roman" w:eastAsia="宋体"/>
          <w:b w:val="0"/>
          <w:sz w:val="24"/>
        </w:rPr>
        <w:t>7.1 外部接口需求概述</w:t>
      </w:r>
    </w:p>
    <w:p>
      <w:pPr>
        <w:spacing w:lineRule="auto" w:line="240"/>
      </w:pPr>
      <w:r>
        <w:rPr>
          <w:rFonts w:ascii="Times New Roman" w:hAnsi="Times New Roman" w:eastAsia="宋体"/>
          <w:b/>
          <w:sz w:val="24"/>
        </w:rPr>
        <w:t>8. 技术选型建议</w:t>
      </w:r>
    </w:p>
    <w:p>
      <w:pPr>
        <w:spacing w:lineRule="auto" w:line="240"/>
        <w:ind w:left="600"/>
      </w:pPr>
      <w:r>
        <w:rPr>
          <w:rFonts w:ascii="Times New Roman" w:hAnsi="Times New Roman" w:eastAsia="宋体"/>
          <w:b w:val="0"/>
          <w:sz w:val="24"/>
        </w:rPr>
        <w:t>8.1 总体架构建议</w:t>
      </w:r>
    </w:p>
    <w:p>
      <w:pPr>
        <w:spacing w:lineRule="auto" w:line="240"/>
        <w:ind w:left="600"/>
      </w:pPr>
      <w:r>
        <w:rPr>
          <w:rFonts w:ascii="Times New Roman" w:hAnsi="Times New Roman" w:eastAsia="宋体"/>
          <w:b w:val="0"/>
          <w:sz w:val="24"/>
        </w:rPr>
        <w:t>8.2 后端技术选型</w:t>
      </w:r>
    </w:p>
    <w:p>
      <w:pPr>
        <w:spacing w:lineRule="auto" w:line="240"/>
        <w:ind w:left="600"/>
      </w:pPr>
      <w:r>
        <w:rPr>
          <w:rFonts w:ascii="Times New Roman" w:hAnsi="Times New Roman" w:eastAsia="宋体"/>
          <w:b w:val="0"/>
          <w:sz w:val="24"/>
        </w:rPr>
        <w:t>8.3 前端技术选型</w:t>
      </w:r>
    </w:p>
    <w:p>
      <w:pPr>
        <w:spacing w:lineRule="auto" w:line="240"/>
        <w:ind w:left="600"/>
      </w:pPr>
      <w:r>
        <w:rPr>
          <w:rFonts w:ascii="Times New Roman" w:hAnsi="Times New Roman" w:eastAsia="宋体"/>
          <w:b w:val="0"/>
          <w:sz w:val="24"/>
        </w:rPr>
        <w:t>8.4 数据库与中间件选型</w:t>
      </w:r>
    </w:p>
    <w:p>
      <w:pPr>
        <w:spacing w:lineRule="auto" w:line="240"/>
        <w:ind w:left="600"/>
      </w:pPr>
      <w:r>
        <w:rPr>
          <w:rFonts w:ascii="Times New Roman" w:hAnsi="Times New Roman" w:eastAsia="宋体"/>
          <w:b w:val="0"/>
          <w:sz w:val="24"/>
        </w:rPr>
        <w:t>8.5 开发与运行环境</w:t>
      </w:r>
    </w:p>
    <w:p>
      <w:pPr>
        <w:spacing w:lineRule="auto" w:line="240"/>
        <w:ind w:left="600"/>
      </w:pPr>
      <w:r>
        <w:rPr>
          <w:rFonts w:ascii="Times New Roman" w:hAnsi="Times New Roman" w:eastAsia="宋体"/>
          <w:b w:val="0"/>
          <w:sz w:val="24"/>
        </w:rPr>
        <w:t>8.6 小组分工建议</w:t>
      </w:r>
    </w:p>
    <w:p>
      <w:pPr>
        <w:spacing w:lineRule="auto" w:line="240"/>
        <w:ind w:left="600"/>
      </w:pPr>
      <w:r>
        <w:rPr>
          <w:rFonts w:ascii="Times New Roman" w:hAnsi="Times New Roman" w:eastAsia="宋体"/>
          <w:b w:val="0"/>
          <w:sz w:val="24"/>
        </w:rPr>
        <w:t>8.7 开发计划与里程碑</w:t>
      </w:r>
    </w:p>
    <w:p>
      <w:pPr>
        <w:spacing w:lineRule="auto" w:line="240"/>
        <w:ind w:left="600"/>
      </w:pPr>
      <w:r>
        <w:rPr>
          <w:rFonts w:ascii="Times New Roman" w:hAnsi="Times New Roman" w:eastAsia="宋体"/>
          <w:b w:val="0"/>
          <w:sz w:val="24"/>
        </w:rPr>
        <w:t>8.8 风险分析与应对措施</w:t>
      </w:r>
    </w:p>
    <w:p>
      <w:pPr>
        <w:spacing w:lineRule="auto" w:line="240"/>
        <w:ind w:left="600"/>
      </w:pPr>
      <w:r>
        <w:rPr>
          <w:rFonts w:ascii="Times New Roman" w:hAnsi="Times New Roman" w:eastAsia="宋体"/>
          <w:b w:val="0"/>
          <w:sz w:val="24"/>
        </w:rPr>
        <w:t>8.9 总结</w:t>
      </w:r>
    </w:p>
    <w:p>
      <w:pPr>
        <w:pageBreakBefore/>
        <w:spacing w:lineRule="auto" w:line="240" w:before="40" w:after="20"/>
      </w:pPr>
      <w:r>
        <w:rPr>
          <w:rFonts w:ascii="Times New Roman" w:hAnsi="Times New Roman" w:eastAsia="宋体"/>
          <w:b/>
          <w:sz w:val="32"/>
        </w:rPr>
        <w:t>1. 项目背景与目标</w:t>
      </w:r>
    </w:p>
    <w:p>
      <w:pPr>
        <w:spacing w:lineRule="auto" w:line="240" w:before="20" w:after="0"/>
      </w:pPr>
      <w:r>
        <w:rPr>
          <w:rFonts w:ascii="Times New Roman" w:hAnsi="Times New Roman" w:eastAsia="宋体"/>
          <w:b/>
          <w:sz w:val="32"/>
        </w:rPr>
        <w:t>1.1 项目背景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高校校园的快递量这几年增长很快，不少学校日均派件量已经达到数千件。但取件这件事对很多学生并不方便：快递到的时候往往正赶上课、考试或实习，走不开；驿站离宿舍楼远，跑一趟来回要花不少时间；碰上双十一这类网购高峰期，排队取件甚至要半个多小时。另一方面，校园里也有不少课余时间比较多、愿意跑腿挣点报酬的同学，两边其实都有需求，只是缺少一个方便对接的渠道——现在大多靠QQ群、微信群临时喊一声，信息散、不好匹配，订单后续也无人跟踪，出了问题更难说清。所以做一个面向校园的快递代取平台，把双方对接起来，是比较实际的需求。</w:t>
      </w:r>
    </w:p>
    <w:p>
      <w:pPr>
        <w:spacing w:lineRule="auto" w:line="240" w:before="20" w:after="0"/>
      </w:pPr>
      <w:r>
        <w:rPr>
          <w:rFonts w:ascii="Times New Roman" w:hAnsi="Times New Roman" w:eastAsia="宋体"/>
          <w:b/>
          <w:sz w:val="32"/>
        </w:rPr>
        <w:t>1.2 项目目标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本项目用Web应用和数据库技术做一个校园快递代取平台：有代取需求的同学能发布需求、找到人接单，接单的同学能接单并跟踪订单进度，双方能在线沟通、事后互评，把代取这件事从发需求到完成评价串成一个完整的流程。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具体来说：需求方能发布代取需求，信息填清楚、能浏览能查找；接单方能浏览需求大厅并抢单，订单从发布到完成的每个状态都看得见；双方能在订单里留言沟通；用户有个人订单中心，能查历史订单、跟踪进行中的订单；账号要能注册登录、有基本的权限控制；订单完成后双方可以互评，评价结果影响信誉分，让平台上的交易更可信。这些目标同时也是课程综合实践的要求。</w:t>
      </w:r>
    </w:p>
    <w:p>
      <w:pPr>
        <w:spacing w:lineRule="auto" w:line="240" w:before="20" w:after="0"/>
      </w:pPr>
      <w:r>
        <w:rPr>
          <w:rFonts w:ascii="Times New Roman" w:hAnsi="Times New Roman" w:eastAsia="宋体"/>
          <w:b/>
          <w:sz w:val="32"/>
        </w:rPr>
        <w:t>1.3 项目范围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功能范围上，本项目围绕发布代取需求、接单处理、订单状态流转、消息留言、个人订单中心管理五项核心基础功能来做，另外加上用户注册登录、需求列表浏览、评价信誉管理等支撑功能。考虑到课程开发周期和3人小组的规模，管理后台、多条件高级检索这类管理性功能本轮不做；系统需要的外部服务也尽量在站内实现（见第7章），不依赖第三方接口。使用对象是高校学生和教师，角色分两类：需求发布者和接单者（代取人员），都是注册用户，只是业务流程中承担的角色不同。技术上采用B/S架构，前端负责页面展示和交互，后端处理业务逻辑和数据持久化，数据库存用户、订单、留言、评价等数据，正好覆盖订单状态流转、用户关联查询、会话管理、增删改查这几个课程技术点。</w:t>
      </w:r>
    </w:p>
    <w:p>
      <w:pPr>
        <w:spacing w:lineRule="auto" w:line="240" w:before="20" w:after="0"/>
      </w:pPr>
      <w:r>
        <w:rPr>
          <w:rFonts w:ascii="Times New Roman" w:hAnsi="Times New Roman" w:eastAsia="宋体"/>
          <w:b/>
          <w:sz w:val="32"/>
        </w:rPr>
        <w:t>1.4 项目意义与可行性分析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应用层面，这个平台对有代取需求的同学是节省时间，对有空闲的同学是提供一个挣点零花钱的渠道。教学层面，项目业务逻辑清楚、规模适中，订单状态流转、用户关联查询、会话管理、增删改查这些课程技术点都能用上，适合作为课程综合实践，也能练到数据库设计、后端开发、前端展示和测试汇总这几方面。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可行性方面：技术上是现成的Java Spring Boot加MySQL，资料多，成员也都接触过，风险不大；经济上开发工具和数据库在校园里都能免费或低价拿到，服务器可以用实验室的；操作上界面按简单易用来做，普通学生不需要培训；法律上平台只做信息撮合，不涉及快递经营资质，用户协议里把双方权利义务写清楚就行。</w:t>
      </w:r>
    </w:p>
    <w:p>
      <w:pPr>
        <w:spacing w:lineRule="auto" w:line="240" w:before="40" w:after="20"/>
      </w:pPr>
      <w:r>
        <w:rPr>
          <w:rFonts w:ascii="Times New Roman" w:hAnsi="Times New Roman" w:eastAsia="宋体"/>
          <w:b/>
          <w:sz w:val="32"/>
        </w:rPr>
        <w:t>2. 用户角色分析</w:t>
      </w:r>
    </w:p>
    <w:p>
      <w:pPr>
        <w:spacing w:lineRule="auto" w:line="240" w:before="20" w:after="0"/>
      </w:pPr>
      <w:r>
        <w:rPr>
          <w:rFonts w:ascii="Times New Roman" w:hAnsi="Times New Roman" w:eastAsia="宋体"/>
          <w:b/>
          <w:sz w:val="32"/>
        </w:rPr>
        <w:t>2.1 角色总体划分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按业务参与方，用户分两类：需求发布者和接单者（代取人员）。同一个账号注册后，按实际参与哪一侧来承担相应职责。管理后台本轮不做，必要的运营和数据维护由开发小组在开发、验收阶段直接通过数据库完成。两类角色的权限概况见下表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6"/>
        <w:gridCol w:w="2076"/>
        <w:gridCol w:w="2076"/>
        <w:gridCol w:w="2076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角色名称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角色说明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主要权限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适用人群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需求发布者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发布快递代取需求并支付报酬的用户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发布需求、修改/取消订单、留言沟通、查看订单进度、评价接单者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有代取需求的学生、教师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接单者（代取人员）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承接代取任务并完成取件配送的用户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浏览需求、接单抢单、更新订单状态、留言沟通、查看收入订单、接单评价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有空闲时间的学生</w:t>
            </w:r>
          </w:p>
        </w:tc>
      </w:tr>
    </w:tbl>
    <w:p>
      <w:pPr>
        <w:spacing w:lineRule="auto" w:line="240" w:before="20" w:after="0"/>
      </w:pPr>
      <w:r>
        <w:rPr>
          <w:rFonts w:ascii="Times New Roman" w:hAnsi="Times New Roman" w:eastAsia="宋体"/>
          <w:b/>
          <w:sz w:val="32"/>
        </w:rPr>
        <w:t>2.2 需求发布者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需求发布者一般是上课、考试、实习等原因没法及时取件的学生或教职工。注册登录后，他们填快递单号、快递公司、取件地点、送达地点、期望取件时间、报酬金额等信息发布需求；订单还没人接时可以自己取消或修改；有人接了以后，通过留言和接单者沟通取件细节；订单完成后对接单者的服务打个分、写个评价，评价会影响接单者的信誉分。主要用到的功能：注册登录、发布需求、看需求列表、改/取消未接单需求、留言、确认收货、评价接单者、个人订单中心。</w:t>
      </w:r>
    </w:p>
    <w:p>
      <w:pPr>
        <w:spacing w:lineRule="auto" w:line="240" w:before="20" w:after="0"/>
      </w:pPr>
      <w:r>
        <w:rPr>
          <w:rFonts w:ascii="Times New Roman" w:hAnsi="Times New Roman" w:eastAsia="宋体"/>
          <w:b/>
          <w:sz w:val="32"/>
        </w:rPr>
        <w:t>2.3 接单者（代取人员）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接单者一般是课余时间比较多、愿意跑腿挣报酬的学生。他们在需求大厅按时间浏览待接单的需求，看详情后抢单。抢到单之后，按订单要求去快递点取件，跟着流程更新状态（已接单、取件中、配送中、已完成），送到约定地点等需求方确认。为了防止恶意接单、接了又放鸽子，系统有信誉机制：完成单数和好评率决定信誉等级，等级越高能同时进行的订单越多；频繁取消已接订单会扣信誉分、限制接单。主要功能：注册登录、浏览需求大厅、看需求详情、接单/抢单、更新订单状态、留言、查历史订单和收入、评价需求发布者。</w:t>
      </w:r>
    </w:p>
    <w:p>
      <w:pPr>
        <w:spacing w:lineRule="auto" w:line="240" w:before="20" w:after="0"/>
      </w:pPr>
      <w:r>
        <w:rPr>
          <w:rFonts w:ascii="Times New Roman" w:hAnsi="Times New Roman" w:eastAsia="宋体"/>
          <w:b/>
          <w:sz w:val="32"/>
        </w:rPr>
        <w:t>2.4 用户用例总览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两类角色的核心用例汇总如下表，后面功能需求和数据库设计都按这个来。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69"/>
        <w:gridCol w:w="2769"/>
        <w:gridCol w:w="2769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核心用例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用例说明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需求发布者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发布代取需求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填写快递信息、取件/送达地点、期望时间、报酬并提交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需求发布者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订单管理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查看订单状态、修改/取消未接单订单、确认收货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需求发布者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留言沟通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与接单者进行订单相关的消息留言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需求发布者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评价接单者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订单完成后对服务质量进行评分与评价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接单者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浏览需求列表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按时间顺序浏览待接单需求并查看详情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接单者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接单/抢单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查看需求详情后承接任务，建立订单关联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接单者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订单状态流转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依次更新取件中、配送中、已完成等订单状态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接单者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留言沟通与接单评价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与需求方留言沟通并完成互相评价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双方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纠纷处理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订单执行出现纠纷时发起纠纷、留言协商并查看处理结果</w:t>
            </w:r>
          </w:p>
        </w:tc>
      </w:tr>
    </w:tbl>
    <w:p>
      <w:pPr>
        <w:spacing w:lineRule="auto" w:line="240" w:before="40" w:after="20"/>
      </w:pPr>
      <w:r>
        <w:rPr>
          <w:rFonts w:ascii="Times New Roman" w:hAnsi="Times New Roman" w:eastAsia="宋体"/>
          <w:b/>
          <w:sz w:val="32"/>
        </w:rPr>
        <w:t>3. 功能需求</w:t>
      </w:r>
    </w:p>
    <w:p>
      <w:pPr>
        <w:spacing w:lineRule="auto" w:line="240" w:before="20" w:after="0"/>
      </w:pPr>
      <w:r>
        <w:rPr>
          <w:rFonts w:ascii="Times New Roman" w:hAnsi="Times New Roman" w:eastAsia="宋体"/>
          <w:b/>
          <w:sz w:val="32"/>
        </w:rPr>
        <w:t>3.1 功能需求总览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按项目设计文档的要求，平台围绕五项核心基础功能来做：发布代取需求、接单处理、订单状态流转、消息留言、个人订单中心管理，再加上用户注册登录、需求列表浏览、评价信誉等支撑功能。功能模块和对应课程技术点的划分见下表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69"/>
        <w:gridCol w:w="2769"/>
        <w:gridCol w:w="2769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功能模块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功能子项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对应课程技术点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用户管理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注册登录、个人信息维护、权限控制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会话管理、增删改查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需求发布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发布代取需求、需求信息维护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增删改查全套、用户关联查询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接单处理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需求列表浏览、接单/抢单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用户关联查询、事务处理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订单状态流转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状态机流转、状态历史记录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订单状态流转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消息留言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订单会话、留言收发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会话管理、用户关联查询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个人订单中心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进行中订单、历史订单、订单统计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增删改查、关联查询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评价与信誉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双向评价、信誉分值管理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数据统计、关联查询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纠纷处理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纠纷发起、协商与裁定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用户关联查询、增删改查</w:t>
            </w:r>
          </w:p>
        </w:tc>
      </w:tr>
    </w:tbl>
    <w:p>
      <w:pPr>
        <w:spacing w:lineRule="auto" w:line="240" w:before="20" w:after="0"/>
      </w:pPr>
      <w:r>
        <w:rPr>
          <w:rFonts w:ascii="Times New Roman" w:hAnsi="Times New Roman" w:eastAsia="宋体"/>
          <w:b/>
          <w:sz w:val="32"/>
        </w:rPr>
        <w:t>3.2 用户注册与登录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注册登录是所有功能的入口，会话管理和权限控制都要靠它。第一次用要先注册，填学号/工号、姓名、手机号、密码、宿舍区这些信息，学号和手机号会做唯一性校验，避免重复注册。注册完凭账号密码登录，登录状态用会话（Session）或令牌（Token）维持。个人资料里可以改联系方式、宿舍区域，方便配送信息保持准确。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会话管理是课程要求的技术点。登录成功后系统建一个会话，记下用户标识、登录时间和过期时间；改密码、取消订单这类敏感操作会先校验会话还有效、再要用户二次确认，防止会话被劫持或越权；退出登录或者超时后会话销毁。密码用加盐哈希存，不存明文，降低泄露风险。</w:t>
      </w:r>
    </w:p>
    <w:p>
      <w:pPr>
        <w:spacing w:lineRule="auto" w:line="240" w:before="20" w:after="0"/>
      </w:pPr>
      <w:r>
        <w:rPr>
          <w:rFonts w:ascii="Times New Roman" w:hAnsi="Times New Roman" w:eastAsia="宋体"/>
          <w:b/>
          <w:sz w:val="32"/>
        </w:rPr>
        <w:t>3.3 发布代取需求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发布需求是平台业务的第一步。需求方登录后进“发布需求”页面，把信息填好提交，系统校验通过就生成一条“待接单”的订单。要填的字段包括：快递单号（做格式校验）、快递公司、取件地点（驿站或快递柜）、送达地点（宿舍楼栋或具体位置）、期望取件时间、包裹备注（大小、件数、注意事项）、报酬金额（愿意付的代取费）。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发布需求正好把增删改查都用上：发布就是新增（Create），改需求是更新（Update），取消订单是删除（Delete），看列表和详情是查询（Read）。只有“待接单”状态的订单才允许改或取消；一旦有人接了单，订单进入流转阶段，需求方就不能随便改核心信息了。</w:t>
      </w:r>
    </w:p>
    <w:p>
      <w:pPr>
        <w:spacing w:lineRule="auto" w:line="240" w:before="20" w:after="0"/>
      </w:pPr>
      <w:r>
        <w:rPr>
          <w:rFonts w:ascii="Times New Roman" w:hAnsi="Times New Roman" w:eastAsia="宋体"/>
          <w:b/>
          <w:sz w:val="32"/>
        </w:rPr>
        <w:t>3.4 接单处理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接单是平台把供需两边对接起来的动作。系统在“需求大厅”页面集中展示所有“待接单”的需求，按发布时间从新到旧排，接单者点开订单看详情，觉得合适就点接单。这里有个并发问题要处理：同一条订单可能同时被好几个人抢，不能让人人都接成功。实现上用乐观锁加事务：订单表加一个版本号（version）字段，抢单时带上读订单时的版本号去更新，更新条件写成“版本号匹配且状态是待接单”，如果更新的行数是0，说明订单已经被人先抢走了，这次抢单失败，提示用户即可。这样不用锁表也能保证并发安全。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接单这块正好用上“用户关联查询”这个课程技术点：需求大厅要按用户查订单、订单详情要关联查发布者和接单者的信息、订单中心要查某个用户发布或承接的全部订单，都是订单表、用户表之间的多表关联查询。这些查询会贯穿需求大厅、订单详情、个人订单中心好几个模块，是数据访问层的主要逻辑。</w:t>
      </w:r>
    </w:p>
    <w:p>
      <w:pPr>
        <w:spacing w:lineRule="auto" w:line="240" w:before="20" w:after="0"/>
      </w:pPr>
      <w:r>
        <w:rPr>
          <w:rFonts w:ascii="Times New Roman" w:hAnsi="Times New Roman" w:eastAsia="宋体"/>
          <w:b/>
          <w:sz w:val="32"/>
        </w:rPr>
        <w:t>3.5 订单状态流转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订单状态流转是平台最核心的业务规则，也是课程技术点里重点要求的一项。每笔订单都按一套定义好的状态机走，只能顺着规定方向流转，不能乱跳。订单状态定义见下表。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6"/>
        <w:gridCol w:w="2076"/>
        <w:gridCol w:w="2076"/>
        <w:gridCol w:w="2076"/>
      </w:tblGrid>
      <w:t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状态名称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状态含义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允许的后续状态</w:t>
            </w:r>
          </w:p>
        </w:tc>
        <w:tc>
          <w:tcPr>
            <w:tcW w:type="dxa" w:w="272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触发条件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待接单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需求已发布，等待接单者承接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已接单、已取消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接单成功或发布者取消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已接单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接单者已承接任务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取件中、已取消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接单者开始取件或取消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取件中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接单者正在前往/在驿站取件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配送中、已取消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取件完成或异常取消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配送中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接单者正在配送途中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已完成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送达目的地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已完成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订单成功完成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—（终态）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需求方确认收货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已取消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订单被取消，流程终止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—（终态）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规则允许的取消场景</w:t>
            </w:r>
          </w:p>
        </w:tc>
      </w:tr>
    </w:tbl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状态流转要满足几个约束：（1）订单只能按“待接单→已接单→取件中→配送中→已完成”的顺序走，任何状态下取消就直接置为“已取消”终态；（2）状态更新要有权限限制，“已完成”只能由需求方确认触发；（3）每次状态变更都要写进状态历史表，记录变更前后状态、操作人和时间，形成完整轨迹方便追溯；（4）接单成功、订单完成这类关键节点，系统会给相关方发通知。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以一笔典型订单为例说明状态流转场景：学生小李上课期间无法取件，发布一条待接单需求；同学小张在需求大厅看到后点击接单，订单进入“已接单”；小张下课后前往驿站取到快递，更新为“取件中”；小张将快递送到小李宿舍楼下并更新为“配送中”，随后通过留言告知；小李拿到快递后在订单中心点击确认收货，订单进入“已完成”，双方即可互相评价。整个过程共产生四次状态变更记录，全部写入状态历史表供追溯。</w:t>
      </w:r>
    </w:p>
    <w:p>
      <w:pPr>
        <w:spacing w:lineRule="auto" w:line="240" w:before="20" w:after="0"/>
      </w:pPr>
      <w:r>
        <w:rPr>
          <w:rFonts w:ascii="Times New Roman" w:hAnsi="Times New Roman" w:eastAsia="宋体"/>
          <w:b/>
          <w:sz w:val="32"/>
        </w:rPr>
        <w:t>3.6 消息留言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留言功能给订单双方一个异步沟通的渠道，不用实时在线也能把话带到。系统以订单为单位建会话：订单一创建就自动生成一个独立的留言会话，双方在里面发留言，内容可以是文字，也有“快递已取到”“马上送达”这类常用快捷语。页面刷新或者定时轮询就能拿到最新留言，不需要引入复杂的实时通信方案。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留言在技术上用到会话管理和用户关联查询：留言记录要关联订单ID、发送者ID、接收者ID和时间，按订单查就能拿到完整的时间线，同时显示发送者昵称；个人订单中心会展示未读留言数量。留言存库之前做敏感词过滤，订单完成以后留言仍然可以查看，作为交易过程留存的依据。</w:t>
      </w:r>
    </w:p>
    <w:p>
      <w:pPr>
        <w:spacing w:lineRule="auto" w:line="240" w:before="20" w:after="0"/>
      </w:pPr>
      <w:r>
        <w:rPr>
          <w:rFonts w:ascii="Times New Roman" w:hAnsi="Times New Roman" w:eastAsia="宋体"/>
          <w:b/>
          <w:sz w:val="32"/>
        </w:rPr>
        <w:t>3.7 个人订单中心管理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个人订单中心是用户管理自己订单的地方，把用户作为需求方和接单方的所有订单放在一起。按状态分类展示：进行中的订单（待接单、已接单、取件中、配送中）、历史订单（已完成、已取消），支持按时间查。点进订单能看到详情，包括快递信息、双方信息、状态流转记录和留言会话，并根据当前状态做对应操作（取消订单、确认收货、评价等）。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订单中心还带订单统计：发布需求总数、完成订单数、取消订单数、累计支出和收入这些。实现上用到增删改查和多表关联查询：“我的发布”查订单表里发布者ID等于当前用户ID的记录，“我的接单”查接单者ID等于当前用户ID的记录，订单详情要关联订单表、用户表、留言表和状态历史表。</w:t>
      </w:r>
    </w:p>
    <w:p>
      <w:pPr>
        <w:spacing w:lineRule="auto" w:line="240" w:before="20" w:after="0"/>
      </w:pPr>
      <w:r>
        <w:rPr>
          <w:rFonts w:ascii="Times New Roman" w:hAnsi="Times New Roman" w:eastAsia="宋体"/>
          <w:b/>
          <w:sz w:val="32"/>
        </w:rPr>
        <w:t>3.8 需求列表浏览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需求大厅是接单者看单的地方，默认按发布时间从新到旧列出所有“待接单”的订单，每行显示快递公司、取件地点、送达地点、报酬金额、发布时间这些关键信息，分页加载，避免一次拉太多数据页面卡顿。点进任何一条需求都能看完整详情。这轮先做普通列表加分页的轻量方案，按地点、报酬区间、时间范围组合检索的多条件查询留到后续扩展。</w:t>
      </w:r>
    </w:p>
    <w:p>
      <w:pPr>
        <w:spacing w:lineRule="auto" w:line="240" w:before="20" w:after="0"/>
      </w:pPr>
      <w:r>
        <w:rPr>
          <w:rFonts w:ascii="Times New Roman" w:hAnsi="Times New Roman" w:eastAsia="宋体"/>
          <w:b/>
          <w:sz w:val="32"/>
        </w:rPr>
        <w:t>3.9 评价与信誉管理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评价和信誉是让平台上的交易更可信的一环。订单完成后双方可以互相评价，内容分满意度星级（1-5星）和文字评价。系统按评价结果动态算信誉分：4星及以上的好评每单加分，3星及以下的差评每单扣分，恶意取消已接订单、被投诉这些行为也会扣。接单者信誉等级分“普通、良好、优秀”三级，等级高的能同时接更多单。接单者的信誉等级会显示在需求详情页上，需求方挑人的时候可以参考。</w:t>
      </w:r>
    </w:p>
    <w:p>
      <w:pPr>
        <w:spacing w:lineRule="auto" w:line="240" w:before="40" w:after="20"/>
      </w:pPr>
      <w:r>
        <w:rPr>
          <w:rFonts w:ascii="Times New Roman" w:hAnsi="Times New Roman" w:eastAsia="宋体"/>
          <w:b/>
          <w:sz w:val="32"/>
        </w:rPr>
        <w:t>4. 非功能需求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除了功能，系统在性能、安全、可用性这些方面也有一些要求，统称非功能需求。下面分几类说明，开发、测试和验收的时候按这些标准来。</w:t>
      </w:r>
    </w:p>
    <w:p>
      <w:pPr>
        <w:spacing w:lineRule="auto" w:line="240" w:before="20" w:after="0"/>
      </w:pPr>
      <w:r>
        <w:rPr>
          <w:rFonts w:ascii="Times New Roman" w:hAnsi="Times New Roman" w:eastAsia="宋体"/>
          <w:b/>
          <w:sz w:val="32"/>
        </w:rPr>
        <w:t>4.1 性能需求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（1）响应时间：正常网络环境下，页面平均响应时间不超过2秒，订单查询等简单操作不超过1秒；（2）并发能力：支持至少100个用户同时在线，接单操作需保证并发抢单场景下的数据一致性，不允许同一订单被多人承接；（3）吞吐量：支持日均订单量1000笔以上的处理能力；（4）资源占用：正常负载下，应用与数据库服务器CPU使用率不超过70%，内存使用率不超过80%。</w:t>
      </w:r>
    </w:p>
    <w:p>
      <w:pPr>
        <w:spacing w:lineRule="auto" w:line="240" w:before="20" w:after="0"/>
      </w:pPr>
      <w:r>
        <w:rPr>
          <w:rFonts w:ascii="Times New Roman" w:hAnsi="Times New Roman" w:eastAsia="宋体"/>
          <w:b/>
          <w:sz w:val="32"/>
        </w:rPr>
        <w:t>4.2 安全性需求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（1）身份认证：用户必须通过账号密码登录后方可使用系统，密码采用加盐哈希算法加密存储，登录错误次数超限时锁定账户，防止暴力破解；（2）权限控制：需求发布者与接单者的操作权限严格分离，接单者不能修改订单发布信息，需求方不能代更新接单状态；（3）数据安全：手机号、学号等敏感信息进行必要的脱敏处理，关键操作记录日志，保证可审计性；（4）接口安全：对输入数据进行合法性校验，防止SQL注入、XSS、CSRF等常见Web安全威胁；（5）传输安全：登录等敏感数据传输采用HTTPS加密。</w:t>
      </w:r>
    </w:p>
    <w:p>
      <w:pPr>
        <w:spacing w:lineRule="auto" w:line="240" w:before="20" w:after="0"/>
      </w:pPr>
      <w:r>
        <w:rPr>
          <w:rFonts w:ascii="Times New Roman" w:hAnsi="Times New Roman" w:eastAsia="宋体"/>
          <w:b/>
          <w:sz w:val="32"/>
        </w:rPr>
        <w:t>4.3 可用性与易用性需求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（1）系统界面采用统一设计风格，布局清晰、导航明确，用户无需专门培训即可上手；（2）关键操作提供明确引导与提示，表单提供实时校验与错误提示，降低误操作概率；（3）系统提供完善的帮助与常见问题说明；（4）订单状态变化等重要信息提供醒目的状态标识与通知提醒。</w:t>
      </w:r>
    </w:p>
    <w:p>
      <w:pPr>
        <w:spacing w:lineRule="auto" w:line="240" w:before="20" w:after="0"/>
      </w:pPr>
      <w:r>
        <w:rPr>
          <w:rFonts w:ascii="Times New Roman" w:hAnsi="Times New Roman" w:eastAsia="宋体"/>
          <w:b/>
          <w:sz w:val="32"/>
        </w:rPr>
        <w:t>4.4 可靠性与容错性需求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（1）系统出现异常时应具备良好的容错能力，不因单次操作失败导致系统崩溃；（2）关键业务操作（如接单、状态变更、金额相关操作）必须采用事务机制，失败时正确回滚；（3）具备完善的异常处理与日志记录机制，出现错误时快速定位；（4）数据库采用定期备份策略，最大可容忍数据丢失时间不超过24小时；（5）系统重启后自动恢复运行，业务数据不因重启丢失。</w:t>
      </w:r>
    </w:p>
    <w:p>
      <w:pPr>
        <w:spacing w:lineRule="auto" w:line="240" w:before="20" w:after="0"/>
      </w:pPr>
      <w:r>
        <w:rPr>
          <w:rFonts w:ascii="Times New Roman" w:hAnsi="Times New Roman" w:eastAsia="宋体"/>
          <w:b/>
          <w:sz w:val="32"/>
        </w:rPr>
        <w:t>4.5 可维护性与可扩展性需求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（1）系统采用模块化、分层化架构，业务逻辑与数据访问分离，便于扩展与维护；（2）代码遵循统一编码规范，保证可读性；（3）具备日志管理与监控能力，运维人员可掌握系统运行状态；（4）系统参数（超时时间、信誉规则、报酬上限等）支持后台配置化，业务规则调整无需修改代码；（5）预留功能扩展接口，支持后续增加支付结算、实时定位等增强功能。</w:t>
      </w:r>
    </w:p>
    <w:p>
      <w:pPr>
        <w:spacing w:lineRule="auto" w:line="240" w:before="20" w:after="0"/>
      </w:pPr>
      <w:r>
        <w:rPr>
          <w:rFonts w:ascii="Times New Roman" w:hAnsi="Times New Roman" w:eastAsia="宋体"/>
          <w:b/>
          <w:sz w:val="32"/>
        </w:rPr>
        <w:t>4.6 兼容性需求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（1）兼容主流浏览器（Chrome、Edge、Firefox等）最新版本；（2）前端采用响应式布局，适配不同分辨率屏幕；（3）数据库采用标准SQL语句，兼容MySQL 8.0及以上版本；（4）部署环境兼容Windows Server与主流Linux发行版。</w:t>
      </w:r>
    </w:p>
    <w:p>
      <w:pPr>
        <w:spacing w:lineRule="auto" w:line="240" w:before="40" w:after="20"/>
      </w:pPr>
      <w:r>
        <w:rPr>
          <w:rFonts w:ascii="Times New Roman" w:hAnsi="Times New Roman" w:eastAsia="宋体"/>
          <w:b/>
          <w:sz w:val="32"/>
        </w:rPr>
        <w:t>5. 数据需求</w:t>
      </w:r>
    </w:p>
    <w:p>
      <w:pPr>
        <w:spacing w:lineRule="auto" w:line="240" w:before="20" w:after="0"/>
      </w:pPr>
      <w:r>
        <w:rPr>
          <w:rFonts w:ascii="Times New Roman" w:hAnsi="Times New Roman" w:eastAsia="宋体"/>
          <w:b/>
          <w:sz w:val="32"/>
        </w:rPr>
        <w:t>5.1 数据实体与关系概述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把业务流程理一遍之后，系统的核心数据实体有这么几个：用户（User）、代取需求订单（Order）、订单状态历史（OrderStatusHistory）、留言消息（Message）、评价记录（Evaluation）、纠纷记录（Complaint）。它们之间的关联关系如下：（1）用户与订单：一个用户可以作为发布者发多条代取需求，也可以作为接单者接多条订单（一对多）；（2）订单与状态历史：一笔订单在流转中产生多条状态变更记录（一对多）；（3）订单与留言：一笔订单对应一个留言会话，包含多条留言记录（一对多）；（4）订单与评价：一笔订单完成后产生一条或两条评价记录（一对一）；（5）订单与纠纷：一笔订单在执行过程中可产生零条或多条纠纷记录，关联纠纷发起方与责任方（一对多）。这些关系是数据库物理设计的基础，后面做多表关联查询都靠它。</w:t>
      </w:r>
    </w:p>
    <w:p>
      <w:pPr>
        <w:spacing w:lineRule="auto" w:line="240" w:before="20" w:after="0"/>
      </w:pPr>
      <w:r>
        <w:rPr>
          <w:rFonts w:ascii="Times New Roman" w:hAnsi="Times New Roman" w:eastAsia="宋体"/>
          <w:b/>
          <w:sz w:val="32"/>
        </w:rPr>
        <w:t>5.2 核心数据表设计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核心数据表的设计方案如下。各表都带主键，查询频繁的字段也建了索引，保证查询性能。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（1）用户表（t_user）：存储系统注册用户的基本信息。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69"/>
        <w:gridCol w:w="2769"/>
        <w:gridCol w:w="2769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user_id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INT（主键）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用户唯一标识，自增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student_no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VARCHAR(20)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学号/工号，唯一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username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用户姓名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phone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VARCHAR(20)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手机号，唯一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password_hash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加密后的密码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role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角色：1需求方 2接单方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dorm_area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宿舍区域，用于送达地点匹配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credit_score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信誉分值，默认100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账户状态：正常/禁用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注册时间</w:t>
            </w:r>
          </w:p>
        </w:tc>
      </w:tr>
    </w:tbl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（2）代取需求订单表（t_order）：存储代取需求订单的核心业务数据，是系统的主业务表。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69"/>
        <w:gridCol w:w="2769"/>
        <w:gridCol w:w="2769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order_id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INT（主键）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订单唯一标识，自增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publisher_id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INT（外键）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发布者用户ID，关联t_user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taker_id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INT（外键）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接单者用户ID，未接单前为空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express_no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VARCHAR(30)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快递单号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express_company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VARCHAR(30)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快递公司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pickup_location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VARCHAR(100)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取件地点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deliver_location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VARCHAR(100)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送达地点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expect_time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期望取件时间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remark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VARCHAR(500)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包裹备注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reward_amount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DECIMAL(6,2)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报酬金额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version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乐观锁版本号，初始为0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VARCHAR(10)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订单状态（见状态流转）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发布时间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最近更新时间</w:t>
            </w:r>
          </w:p>
        </w:tc>
      </w:tr>
    </w:tbl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（3）订单状态历史表（t_order_status_history）：记录订单每一次状态变更的轨迹，保证订单流转过程可追溯。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69"/>
        <w:gridCol w:w="2769"/>
        <w:gridCol w:w="2769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history_id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INT（主键）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记录唯一标识，自增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order_id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INT（外键）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订单ID，关联t_order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from_status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VARCHAR(10)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变更前状态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to_status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VARCHAR(10)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变更后状态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operator_id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操作人用户ID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change_note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VARCHAR(200)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变更说明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change_time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变更时间</w:t>
            </w:r>
          </w:p>
        </w:tc>
      </w:tr>
    </w:tbl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（4）留言消息表（t_message）：存储订单会话中的留言记录，实现订单维度沟通。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69"/>
        <w:gridCol w:w="2769"/>
        <w:gridCol w:w="2769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message_id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INT（主键）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留言唯一标识，自增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order_id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INT（外键）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所属订单ID，关联t_order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sender_id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发送者用户ID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receiver_id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接收者用户ID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content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VARCHAR(1000)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留言内容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is_read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是否已读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发送时间</w:t>
            </w:r>
          </w:p>
        </w:tc>
      </w:tr>
    </w:tbl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（5）评价记录表（t_evaluation）：存储订单完成后双方的互评数据，用于信誉计算。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69"/>
        <w:gridCol w:w="2769"/>
        <w:gridCol w:w="2769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evaluation_id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INT（主键）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评价唯一标识，自增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order_id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INT（外键）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订单ID，关联t_order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evaluator_id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评价者用户ID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evaluatee_id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被评价者用户ID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star_level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满意度星级（1-5）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content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VARCHAR(500)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文字评价内容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评价时间</w:t>
            </w:r>
          </w:p>
        </w:tc>
      </w:tr>
    </w:tbl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（6）纠纷记录表（t_complaint）：存储订单执行过程中产生的纠纷信息，记录投诉方、责任方、纠纷类型、协商与裁定结果，为纠纷处理规则提供数据支撑。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69"/>
        <w:gridCol w:w="2769"/>
        <w:gridCol w:w="2769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complaint_id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INT（主键）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纠纷唯一标识，自增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order_id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INT（外键）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关联订单ID，关联t_order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complainer_id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投诉发起方用户ID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defendant_id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被投诉方用户ID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complaint_type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VARCHAR(20)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纠纷类型，如快递丢失/包裹损坏/未按时送达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description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VARCHAR(1000)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纠纷描述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VARCHAR(10)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纠纷状态：待协商/已协商/待裁定/已解决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resolution_note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VARCHAR(500)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协商或裁定结果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投诉创建时间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最近更新时间</w:t>
            </w:r>
          </w:p>
        </w:tc>
      </w:tr>
    </w:tbl>
    <w:p>
      <w:pPr>
        <w:spacing w:lineRule="auto" w:line="240" w:before="20" w:after="0"/>
      </w:pPr>
      <w:r>
        <w:rPr>
          <w:rFonts w:ascii="Times New Roman" w:hAnsi="Times New Roman" w:eastAsia="宋体"/>
          <w:b/>
          <w:sz w:val="32"/>
        </w:rPr>
        <w:t>5.3 数据完整性约束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数据完整性约束是保证数据库数据不出错的手段，设计表结构的时候要按下面几点来：（1）实体完整性：每张表都设主键，主键唯一且非空；（2）参照完整性：订单表、状态历史表、留言表、评价表、纠纷表里的外键必须关联到存在的用户或订单记录，删用户或删订单前先检查有没有关联记录，防止留下孤儿数据；（3）域完整性：对字段类型、长度、取值域做约束，比如订单状态只能取状态机里定义的合法值，报酬金额必须大于等于0，星级只能取1到5的整数，纠纷状态只能取状态集合里的合法值；（4）业务规则完整性：接单、状态变更这类关联操作要放进数据库事务里保证原子性，不允许出现数据不一致的中间状态。</w:t>
      </w:r>
    </w:p>
    <w:p>
      <w:pPr>
        <w:spacing w:lineRule="auto" w:line="240" w:before="20" w:after="0"/>
      </w:pPr>
      <w:r>
        <w:rPr>
          <w:rFonts w:ascii="Times New Roman" w:hAnsi="Times New Roman" w:eastAsia="宋体"/>
          <w:b/>
          <w:sz w:val="32"/>
        </w:rPr>
        <w:t>5.4 数据量估算与存储需求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按校园场景估算一下数据量：系统注册用户约1000人，日均新增代取需求约100笔，月度订单量约3000笔；留言消息月度约12000条；评价记录月度约6000条；订单状态历史按每单平均3次变更计算，月度约9000条；纠纷记录属于低频数据，按订单量的约5%估算，月度约150条。算下来，系统跑一个学期（约4个月）之后的核心数据量大概是：用户1000条、订单12000条、留言48000条、评价24000条、状态历史36000条、纠纷约600条，总量在十万条以内，对MySQL这种关系型数据库来说是轻量级，单库单表就够了，靠合理的索引和查询优化就能保证访问效率。</w:t>
      </w:r>
    </w:p>
    <w:p>
      <w:pPr>
        <w:spacing w:lineRule="auto" w:line="240" w:before="40" w:after="20"/>
      </w:pPr>
      <w:r>
        <w:rPr>
          <w:rFonts w:ascii="Times New Roman" w:hAnsi="Times New Roman" w:eastAsia="宋体"/>
          <w:b/>
          <w:sz w:val="32"/>
        </w:rPr>
        <w:t>6. 业务规则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业务规则就是规定“什么情况下系统允许做什么事、产生什么结果”。后端业务逻辑和数据库约束都按本章的规则来实现，下面分几类说明。</w:t>
      </w:r>
    </w:p>
    <w:p>
      <w:pPr>
        <w:spacing w:lineRule="auto" w:line="240" w:before="20" w:after="0"/>
      </w:pPr>
      <w:r>
        <w:rPr>
          <w:rFonts w:ascii="Times New Roman" w:hAnsi="Times New Roman" w:eastAsia="宋体"/>
          <w:b/>
          <w:sz w:val="32"/>
        </w:rPr>
        <w:t>6.1 订单状态流转规则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规则R-1：订单状态按“待接单→已接单→取件中→配送中→已完成”的正向顺序流转，不允许跨越中间状态跳转。规则R-2：订单在“待接单、已接单、取件中”状态下，符合取消条件的操作可将订单直接置为“已取消”终态。规则R-3：“已完成”只能由需求方在接单者标记送达后点击确认收货触发，系统记录确认时间。规则R-4：每次状态变更必须同步写入订单状态历史表，记录变更前后状态、操作人与变更时间。规则R-5：状态变更后系统自动向订单相关方发送通知提醒。</w:t>
      </w:r>
    </w:p>
    <w:p>
      <w:pPr>
        <w:spacing w:lineRule="auto" w:line="240" w:before="20" w:after="0"/>
      </w:pPr>
      <w:r>
        <w:rPr>
          <w:rFonts w:ascii="Times New Roman" w:hAnsi="Times New Roman" w:eastAsia="宋体"/>
          <w:b/>
          <w:sz w:val="32"/>
        </w:rPr>
        <w:t>6.2 接单与抢单规则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规则R-6：只有状态为“待接单”的订单可以被接单。规则R-7：同一订单在同一时刻只能被一个接单者成功承接，通过订单表的乐观锁版本号机制保证并发安全，更新影响行数为零即判定抢单失败。规则R-8：接单者不能承接自己发布的订单。规则R-9：接单者信誉等级对应不同的同时进行中订单数量上限，超过上限时禁止继续接单。规则R-10：接单者可浏览全部待接单需求，但不得通过任何手段恶意囤积订单、干扰他人接单。</w:t>
      </w:r>
    </w:p>
    <w:p>
      <w:pPr>
        <w:spacing w:lineRule="auto" w:line="240" w:before="20" w:after="0"/>
      </w:pPr>
      <w:r>
        <w:rPr>
          <w:rFonts w:ascii="Times New Roman" w:hAnsi="Times New Roman" w:eastAsia="宋体"/>
          <w:b/>
          <w:sz w:val="32"/>
        </w:rPr>
        <w:t>6.3 订单取消规则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规则R-11：需求方在订单处于“待接单”状态时可无条件取消；订单被接单后原则上不能取消，确有需要需与接单者协商一致。规则R-12：接单者在“已接单、取件中”状态下因客观原因无法履约时，可申请取消订单，系统将订单重新置为“待接单”并通知需求方，同时进行信誉扣分。规则R-13：订单取消后已产生的留言记录予以保留，作为纠纷处理依据；涉及报酬的取消场景不产生报酬结算。</w:t>
      </w:r>
    </w:p>
    <w:p>
      <w:pPr>
        <w:spacing w:lineRule="auto" w:line="240" w:before="20" w:after="0"/>
      </w:pPr>
      <w:r>
        <w:rPr>
          <w:rFonts w:ascii="Times New Roman" w:hAnsi="Times New Roman" w:eastAsia="宋体"/>
          <w:b/>
          <w:sz w:val="32"/>
        </w:rPr>
        <w:t>6.4 超时处理规则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规则R-14：订单发布后超过设定时限（如24小时）仍无人接单的，系统自动提醒发布者，可延长接单期限或调整报酬金额。规则R-15：接单者承接后超过设定时限（如2小时）未更新为“取件中”的，系统发送提醒；超过更长期限仍未履约的，自动取消订单并重新开放，同时进行信誉扣分。规则R-16：接单者标记送达后，需求方超过设定时限（如24小时）未确认收货的，系统默认自动确认收货，将订单置为“已完成”，保障接单者权益。</w:t>
      </w:r>
    </w:p>
    <w:p>
      <w:pPr>
        <w:spacing w:lineRule="auto" w:line="240" w:before="20" w:after="0"/>
      </w:pPr>
      <w:r>
        <w:rPr>
          <w:rFonts w:ascii="Times New Roman" w:hAnsi="Times New Roman" w:eastAsia="宋体"/>
          <w:b/>
          <w:sz w:val="32"/>
        </w:rPr>
        <w:t>6.5 报酬结算规则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规则R-17：报酬金额由需求方发布需求时设定，系统校验金额在允许范围内（如0.5元至50元）。规则R-18：订单完成后，系统记录实际报酬金额作为接单者收入依据，个人订单中心展示累计收入。规则R-19：订单取消场景下，除双方协商一致情形外不产生报酬结算；已完成订单的报酬结算记录不允许修改或删除。规则R-20：平台现阶段以信息撮合为主，不代收代付报酬，具体结算由订单双方线下完成，订单完成页提供结算引导说明。</w:t>
      </w:r>
    </w:p>
    <w:p>
      <w:pPr>
        <w:spacing w:lineRule="auto" w:line="240" w:before="20" w:after="0"/>
      </w:pPr>
      <w:r>
        <w:rPr>
          <w:rFonts w:ascii="Times New Roman" w:hAnsi="Times New Roman" w:eastAsia="宋体"/>
          <w:b/>
          <w:sz w:val="32"/>
        </w:rPr>
        <w:t>6.6 评价与信誉规则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规则R-21：只有状态为“已完成”的订单允许评价，评价时限为订单完成后7天内。规则R-22：双方完成互评后系统更新信誉分值：4星及以上每单信誉分加1分，3星及以下每单扣2分；被认定恶意取消订单每次扣5分。规则R-23：信誉分值低于设定阈值（如80分）时用户禁止接单，恢复至阈值以上后解除限制。规则R-24：信誉等级按分值区间划分：普通（80-99）、良好（100-119）、优秀（120以上），在个人主页与接单者详情中展示。规则R-25：用户不得通过虚假订单刷取信誉分，一经发现扣除双倍信誉分并视情节禁用账户。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以示例说明信誉分怎么算：接单者小张初始信誉分100分，累计完成10笔订单，得了9个好评、1个差评，没有违规取消记录，那信誉分就是100+9×1-1×2=107分，等级“良好”，同时进行中的订单上限从3单提到5单；如果后面因为恶意取消订单被扣5分，信誉分就降到102分，等级不变。信誉分就这样靠每次评价和违规行为自动调整，不用人工介入。</w:t>
      </w:r>
    </w:p>
    <w:p>
      <w:pPr>
        <w:spacing w:lineRule="auto" w:line="240" w:before="20" w:after="0"/>
      </w:pPr>
      <w:r>
        <w:rPr>
          <w:rFonts w:ascii="Times New Roman" w:hAnsi="Times New Roman" w:eastAsia="宋体"/>
          <w:b/>
          <w:sz w:val="32"/>
        </w:rPr>
        <w:t>6.7 纠纷处理规则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规则R-26：订单执行中出现纠纷（如快递丢失、包裹损坏、未按时送达）时，任一方可在订单内发起纠纷，系统在纠纷记录表（t_complaint）中生成一条状态为“待协商”的记录，关联订单及双方用户。规则R-27：纠纷双方先在订单留言中协商解决，协商一致后由系统将纠纷状态更新为“已协商”并填写解决说明。规则R-28：协商不一致时，可将纠纷状态置为“待裁定”，提交课程指导教师或平台运营人员人工裁定，裁定结果录入纠纷记录表的“裁定结果”字段并通知双方，纠纷状态更新为“已解决”。规则R-29：因接单者原因导致的快递丢失或损坏，经裁定属实后降低其信誉等级，情节严重的禁止继续使用平台。规则R-30：人工裁定应在受理后3个工作日内完成，保证纠纷处理时效；纠纷记录长期保留，作为后续规则改进与信誉追溯的依据。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纠纷处理的实现主要靠订单、纠纷、用户三张表关联查询：按用户查他发起或涉及的纠纷、按订单查该订单的全部纠纷记录并显示双方昵称，都是t_complaint、t_order、t_user三表关联，这也是“用户关联查询”技术点的一个应用场景。</w:t>
      </w:r>
    </w:p>
    <w:p>
      <w:pPr>
        <w:spacing w:lineRule="auto" w:line="240" w:before="40" w:after="20"/>
      </w:pPr>
      <w:r>
        <w:rPr>
          <w:rFonts w:ascii="Times New Roman" w:hAnsi="Times New Roman" w:eastAsia="宋体"/>
          <w:b/>
          <w:sz w:val="32"/>
        </w:rPr>
        <w:t>7. 外部接口需求</w:t>
      </w:r>
    </w:p>
    <w:p>
      <w:pPr>
        <w:spacing w:lineRule="auto" w:line="240" w:before="20" w:after="0"/>
      </w:pPr>
      <w:r>
        <w:rPr>
          <w:rFonts w:ascii="Times New Roman" w:hAnsi="Times New Roman" w:eastAsia="宋体"/>
          <w:b/>
          <w:sz w:val="32"/>
        </w:rPr>
        <w:t>7.1 外部接口需求概述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外部接口需求说的是系统跟外部系统、第三方服务之间怎么对接。考虑到校园环境和开发周期，这轮开发尽量在站内自己实现：通知提醒用站内通知，验证码本地生成和校验，位置信息直接用文字描述，不依赖第三方接口。这么取舍的原因：一是核心业务流程本身不依赖第三方服务，站内实现就能覆盖全部课程技术点；二是短信、地图、支付这些外部接口要申请、要花钱，校园环境下不太好弄；三是3人小组开发周期有限，把核心功能做扎实、测充分更重要。后面如果真要对接短信、地图、支付、推送，可以按本章的框架扩展。</w:t>
      </w:r>
    </w:p>
    <w:p>
      <w:pPr>
        <w:spacing w:lineRule="auto" w:line="240" w:before="40" w:after="20"/>
      </w:pPr>
      <w:r>
        <w:rPr>
          <w:rFonts w:ascii="Times New Roman" w:hAnsi="Times New Roman" w:eastAsia="宋体"/>
          <w:b/>
          <w:sz w:val="32"/>
        </w:rPr>
        <w:t>8. 技术选型建议</w:t>
      </w:r>
    </w:p>
    <w:p>
      <w:pPr>
        <w:spacing w:lineRule="auto" w:line="240" w:before="20" w:after="0"/>
      </w:pPr>
      <w:r>
        <w:rPr>
          <w:rFonts w:ascii="Times New Roman" w:hAnsi="Times New Roman" w:eastAsia="宋体"/>
          <w:b/>
          <w:sz w:val="32"/>
        </w:rPr>
        <w:t>8.1 总体架构建议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结合课程技术点和小组规模，建议用经典的前后端分离B/S架构，从下到上分数据层、服务层、表现层三层：数据层用MySQL存业务数据，靠索引和事务保证效率和一致性；服务层用Spring Boot做RESTful API，业务逻辑、MyBatis持久化、会话管理都在这层；表现层用Vue或Thymeleaf做界面，通过AJAX或HTTP请求跟服务层交互。层与层之间用明确的接口通信，耦合度低，三个人可以分开并行开发。</w:t>
      </w:r>
    </w:p>
    <w:p>
      <w:pPr>
        <w:spacing w:lineRule="auto" w:line="240" w:before="20" w:after="0"/>
      </w:pPr>
      <w:r>
        <w:rPr>
          <w:rFonts w:ascii="Times New Roman" w:hAnsi="Times New Roman" w:eastAsia="宋体"/>
          <w:b/>
          <w:sz w:val="32"/>
        </w:rPr>
        <w:t>8.2 后端技术选型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后端用Java技术栈：Java 17写代码，Spring Boot 3.x做核心框架，MyBatis做持久层，Maven管项目。Spring Boot自带依赖管理和自动配置，省不少事；MyBatis用XML或注解写SQL，订单状态流转、用户关联查询这类逻辑好实现；会话管理可以用Spring Session集中管理，也可以用JWT令牌做无状态认证，前后端分离的场景都支持。抢单的并发问题主要靠事务加乐观锁解决：接单的Service方法加@Transactional，保证状态更新和状态历史写入一起成功或一起失败；更新订单的SQL带上version条件做乐观锁，两者配合，代码量不大就能保证并发下不会一单多接。</w:t>
      </w:r>
    </w:p>
    <w:p>
      <w:pPr>
        <w:spacing w:lineRule="auto" w:line="240" w:before="20" w:after="0"/>
      </w:pPr>
      <w:r>
        <w:rPr>
          <w:rFonts w:ascii="Times New Roman" w:hAnsi="Times New Roman" w:eastAsia="宋体"/>
          <w:b/>
          <w:sz w:val="32"/>
        </w:rPr>
        <w:t>8.3 前端技术选型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前端可以用Vue 3 + Element Plus做单页应用，也可以用Bootstrap 5做传统多页面。Vue 3的数据绑定和组件化配合Element Plus现成的组件，需求大厅、订单中心、留言会话这些页面开发起来比较快；页面可以先跟后端并行开发，用Mock数据调通，再连真实接口联调。如果小组前端经验一般，用Thymeleaf服务端渲染也行，一套后端代码同时负责页面和接口，门槛低很多。前端项目里路由、请求封装（Axios）、状态管理（Pinia）统一管理，代码结构会清楚一些。</w:t>
      </w:r>
    </w:p>
    <w:p>
      <w:pPr>
        <w:spacing w:lineRule="auto" w:line="240" w:before="20" w:after="0"/>
      </w:pPr>
      <w:r>
        <w:rPr>
          <w:rFonts w:ascii="Times New Roman" w:hAnsi="Times New Roman" w:eastAsia="宋体"/>
          <w:b/>
          <w:sz w:val="32"/>
        </w:rPr>
        <w:t>8.4 数据库与中间件选型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数据库用MySQL 8.0及以上，字符集用utf8mb4，中文存储不会有问题。核心业务表要建合适的索引：订单表在publisher_id、taker_id、status上建索引，支持按用户、按状态的关联查询；留言表和评价表在order_id上建索引，订单会话和评价查询会快一些。Redis可以做会话缓存和热点数据缓存，但校园项目的规模不引入也不影响核心功能，属于可选组件。</w:t>
      </w:r>
    </w:p>
    <w:p>
      <w:pPr>
        <w:spacing w:lineRule="auto" w:line="240" w:before="20" w:after="0"/>
      </w:pPr>
      <w:r>
        <w:rPr>
          <w:rFonts w:ascii="Times New Roman" w:hAnsi="Times New Roman" w:eastAsia="宋体"/>
          <w:b/>
          <w:sz w:val="32"/>
        </w:rPr>
        <w:t>8.5 开发与运行环境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开发环境：后端用IntelliJ IDEA + JDK 17 + Maven，前端用Visual Studio Code + Node.js（Vue项目），数据库管理用Navicat或DataGrip，接口测试用Postman或Apifox，代码用Git托管到Gitee/GitHub。运行环境：应用服务器用Windows Server或实验室的Linux服务器，后端打成JAR包运行，前端构建完由Nginx托管静态资源并代理API请求，数据库独立部署、定期备份。部署文档和启动手册要随项目一起交付，保证验收环境里能顺利跑起来。</w:t>
      </w:r>
    </w:p>
    <w:p>
      <w:pPr>
        <w:spacing w:lineRule="auto" w:line="240" w:before="20" w:after="0"/>
      </w:pPr>
      <w:r>
        <w:rPr>
          <w:rFonts w:ascii="Times New Roman" w:hAnsi="Times New Roman" w:eastAsia="宋体"/>
          <w:b/>
          <w:sz w:val="32"/>
        </w:rPr>
        <w:t>8.6 小组分工建议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按照图一的3人小组分工参考，结合成员技能特点，建议这样分工，职责清楚、工作量也差不多均衡。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6"/>
        <w:gridCol w:w="2076"/>
        <w:gridCol w:w="2076"/>
        <w:gridCol w:w="2076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小组成员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主要负责模块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具体职责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对应技术点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成员一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数据库设计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ER图与表结构设计、索引与约束设计、初始化数据脚本编写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数据库设计、用户关联查询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成员二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订单逻辑后端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后端接口开发、订单状态流转逻辑、接单事务与乐观锁处理、会话与权限管理、纠纷记录接口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订单状态流转、会话管理、增删改查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成员三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前端展示与测试汇总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页面开发与交互、前后端联调、测试用例编写、系统测试与报告汇总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前端展示、测试验证</w:t>
            </w:r>
          </w:p>
        </w:tc>
      </w:tr>
    </w:tbl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为了让协作顺畅，小组要统一接口文档（可以用Swagger或Apifox在线文档）：成员二定接口，成员一按接口补数据表字段，成员三按接口写页面，这样能并行推进；每周至少开一次例会同步进度、处理联调问题；测试不能留到最后，成员三边开发边跟着测，避免末期集中补测。</w:t>
      </w:r>
    </w:p>
    <w:p>
      <w:pPr>
        <w:spacing w:lineRule="auto" w:line="240" w:before="20" w:after="0"/>
      </w:pPr>
      <w:r>
        <w:rPr>
          <w:rFonts w:ascii="Times New Roman" w:hAnsi="Times New Roman" w:eastAsia="宋体"/>
          <w:b/>
          <w:sz w:val="32"/>
        </w:rPr>
        <w:t>8.7 开发计划与里程碑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开发按四周迭代来排：第一周（需求与设计）出需求分析报告、数据库ER图和表结构、接口文档初稿、前端页面原型；第二周（核心功能开发）做完后端用户管理、需求发布、接单处理和订单状态流转，前端做出需求大厅和订单中心页面；第三周（功能完善与联调）补上消息留言、评价信誉、通知提醒，前后端联调，完善异常处理和权限控制；第四周（测试与验收）写测试用例、跑功能测试和集成测试、修缺陷，最后出测试报告、部署文档和答辩材料。具体节奏可以根据课程进度调整，核心功能优先保证完成。</w:t>
      </w:r>
    </w:p>
    <w:p>
      <w:pPr>
        <w:spacing w:lineRule="auto" w:line="240" w:before="20" w:after="0"/>
      </w:pPr>
      <w:r>
        <w:rPr>
          <w:rFonts w:ascii="Times New Roman" w:hAnsi="Times New Roman" w:eastAsia="宋体"/>
          <w:b/>
          <w:sz w:val="32"/>
        </w:rPr>
        <w:t>8.8 风险分析与应对措施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项目开发中可能遇到的问题和应对办法：（1）进度风险：周期紧张，功能做不完。应对：迭代开发，核心功能优先，支付、地图、推送这些本来就没排进这轮，不会占用核心开发时间；（2）技术风险：成员对框架不熟。应对：提前统一技术栈，先做技术预研，开发初期搭一个能跑的骨架工程给大家照着写；（3）协作风险：接口对不上，联调费劲。应对：接口文档定规范，接口改了及时同步，用Mock工具先调；（4）数据风险：测试数据不规范，功能验证不充分。应对：写初始化测试数据脚本，把订单状态流转的完整场景都覆盖到；（5）验收风险：部署环境不对跑不起来。应对：提前准备部署文档和运行环境说明，先在验收环境预演一遍。</w:t>
      </w:r>
    </w:p>
    <w:p>
      <w:pPr>
        <w:spacing w:lineRule="auto" w:line="240" w:before="20" w:after="0"/>
      </w:pPr>
      <w:r>
        <w:rPr>
          <w:rFonts w:ascii="Times New Roman" w:hAnsi="Times New Roman" w:eastAsia="宋体"/>
          <w:b/>
          <w:sz w:val="32"/>
        </w:rPr>
        <w:t>8.9 总结</w:t>
      </w:r>
    </w:p>
    <w:p>
      <w:pPr>
        <w:spacing w:lineRule="auto" w:line="240"/>
        <w:ind w:firstLine="480"/>
      </w:pPr>
      <w:r>
        <w:rPr>
          <w:rFonts w:ascii="Times New Roman" w:hAnsi="Times New Roman" w:eastAsia="宋体"/>
          <w:b w:val="0"/>
          <w:sz w:val="24"/>
        </w:rPr>
        <w:t>总结一下：本项目做的是校园快递代取平台，核心功能围绕发布代取需求、接单处理、订单状态流转、消息留言、个人订单中心管理这五块，加上注册登录、需求列表浏览、评价信誉等支撑功能，订单状态流转、用户关联查询、会话管理、增删改查这几个课程技术点都覆盖到了。开发范围一开始就做了收敛，把有限的周期用在核心业务闭环上，功能质量和测试都有保障。3人小组按各自职责分工协作，能在课程周期内走完需求分析、数据库设计、功能开发、测试验收的全过程，达到课程综合实践的要求。</w:t>
      </w:r>
    </w:p>
    <w:sectPr>
      <w:pgSz w:w="11906" w:h="16838"/>
      <w:pgMar w:top="1440" w:right="1800" w:bottom="1440" w:left="1800" w:header="851" w:footer="992" w:gutter="0"/>
      <w:cols w:space="425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8A474B"/>
    <w:multiLevelType w:val="singleLevel"/>
    <w:tmpl w:val="A28A474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3A7D2C"/>
    <w:rsid w:val="0AB560C9"/>
    <w:rsid w:val="440B416D"/>
    <w:rsid w:val="4B3B2230"/>
    <w:rsid w:val="543A7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2026-09-23T00:59:00Z</dcterms:created>
  <dc:creator>Lenovo</dc:creator>
  <cp:lastModifiedBy>Lenovo</cp:lastModifiedBy>
  <dcterms:modified xsi:type="dcterms:W3CDTF">2026-09-23T01:11:59Z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826D207447E742189FD3809AE3E750CE_11</vt:lpwstr>
  </property>
  <property fmtid="{D5CDD505-2E9C-101B-9397-08002B2CF9AE}" pid="4" name="KSOTemplateDocerSaveRecord">
    <vt:lpwstr>eyJoZGlkIjoiYmI4ZmZhMGU0NzY0ZDYyOGRjNjljY2RhYzZhMDI0YTIifQ==</vt:lpwstr>
  </property>
</Properties>
</file>