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80B45E" w14:textId="77777777" w:rsidR="00E55B12" w:rsidRPr="00E95301" w:rsidRDefault="00E55B12" w:rsidP="00AF4DBD">
      <w:pPr>
        <w:rPr>
          <w:rFonts w:ascii="Comic Sans MS" w:eastAsiaTheme="minorEastAsia" w:hAnsi="Comic Sans MS"/>
          <w:b/>
          <w:color w:val="3333CC"/>
          <w:sz w:val="22"/>
          <w:szCs w:val="22"/>
          <w:lang w:eastAsia="zh-CN"/>
        </w:rPr>
      </w:pPr>
    </w:p>
    <w:p w14:paraId="66946F69" w14:textId="6A66D33D" w:rsidR="00E55B12" w:rsidRPr="000835A8" w:rsidRDefault="00C601F8" w:rsidP="00E55B12">
      <w:pPr>
        <w:jc w:val="center"/>
        <w:rPr>
          <w:b/>
          <w:sz w:val="24"/>
          <w:szCs w:val="24"/>
        </w:rPr>
      </w:pPr>
      <w:r>
        <w:rPr>
          <w:b/>
          <w:sz w:val="24"/>
          <w:szCs w:val="24"/>
        </w:rPr>
        <w:t>A Novel Hybrid Modeling Method for Predicting Energy Use of Hydronic Radiant Slab Systems</w:t>
      </w:r>
    </w:p>
    <w:p w14:paraId="6782F33F" w14:textId="77777777" w:rsidR="00E55B12" w:rsidRPr="00AE2E46" w:rsidRDefault="00E55B12" w:rsidP="00E55B12">
      <w:pPr>
        <w:jc w:val="center"/>
        <w:rPr>
          <w:sz w:val="22"/>
          <w:szCs w:val="22"/>
        </w:rPr>
      </w:pPr>
    </w:p>
    <w:p w14:paraId="25BAAB81" w14:textId="77777777" w:rsidR="00E55B12" w:rsidRPr="00AE2E46" w:rsidRDefault="00E55B12" w:rsidP="00E55B12">
      <w:pPr>
        <w:jc w:val="center"/>
        <w:rPr>
          <w:sz w:val="22"/>
          <w:szCs w:val="22"/>
        </w:rPr>
      </w:pPr>
      <w:r w:rsidRPr="00AE2E46">
        <w:rPr>
          <w:sz w:val="22"/>
          <w:szCs w:val="22"/>
        </w:rPr>
        <w:t>First AUTHOR</w:t>
      </w:r>
      <w:r w:rsidRPr="00AE2E46">
        <w:rPr>
          <w:sz w:val="22"/>
          <w:szCs w:val="22"/>
          <w:vertAlign w:val="superscript"/>
        </w:rPr>
        <w:t>1</w:t>
      </w:r>
      <w:r w:rsidR="003A2DB4" w:rsidRPr="00AE2E46">
        <w:rPr>
          <w:sz w:val="22"/>
          <w:szCs w:val="22"/>
        </w:rPr>
        <w:t>*,</w:t>
      </w:r>
      <w:r w:rsidRPr="00AE2E46">
        <w:rPr>
          <w:sz w:val="22"/>
          <w:szCs w:val="22"/>
        </w:rPr>
        <w:t xml:space="preserve"> Second AUTHOR</w:t>
      </w:r>
      <w:r w:rsidRPr="00AE2E46">
        <w:rPr>
          <w:sz w:val="22"/>
          <w:szCs w:val="22"/>
          <w:vertAlign w:val="superscript"/>
        </w:rPr>
        <w:t>2</w:t>
      </w:r>
    </w:p>
    <w:p w14:paraId="055231C2" w14:textId="77777777" w:rsidR="00E55B12" w:rsidRPr="00AE2E46" w:rsidRDefault="00E55B12" w:rsidP="00E55B12">
      <w:pPr>
        <w:jc w:val="center"/>
        <w:rPr>
          <w:sz w:val="22"/>
          <w:szCs w:val="22"/>
        </w:rPr>
      </w:pPr>
    </w:p>
    <w:p w14:paraId="3D4B944D" w14:textId="77777777" w:rsidR="00E55B12" w:rsidRPr="00AE2E46" w:rsidRDefault="00E55B12" w:rsidP="00E55B12">
      <w:pPr>
        <w:jc w:val="center"/>
        <w:rPr>
          <w:sz w:val="22"/>
          <w:szCs w:val="22"/>
        </w:rPr>
      </w:pPr>
      <w:r w:rsidRPr="00AE2E46">
        <w:rPr>
          <w:sz w:val="22"/>
          <w:szCs w:val="22"/>
          <w:vertAlign w:val="superscript"/>
        </w:rPr>
        <w:t>1</w:t>
      </w:r>
      <w:r w:rsidRPr="00AE2E46">
        <w:rPr>
          <w:sz w:val="22"/>
          <w:szCs w:val="22"/>
        </w:rPr>
        <w:t>Organization, Department or Equivalent,</w:t>
      </w:r>
    </w:p>
    <w:p w14:paraId="178529FD" w14:textId="77777777" w:rsidR="00E55B12" w:rsidRPr="00AE2E46" w:rsidRDefault="00E55B12" w:rsidP="00E55B12">
      <w:pPr>
        <w:jc w:val="center"/>
        <w:rPr>
          <w:sz w:val="22"/>
          <w:szCs w:val="22"/>
        </w:rPr>
      </w:pPr>
      <w:r w:rsidRPr="00AE2E46">
        <w:rPr>
          <w:sz w:val="22"/>
          <w:szCs w:val="22"/>
        </w:rPr>
        <w:t>City, State, Country</w:t>
      </w:r>
    </w:p>
    <w:p w14:paraId="6AA8847B" w14:textId="77777777" w:rsidR="00E55B12" w:rsidRPr="00AE2E46" w:rsidRDefault="00E55B12" w:rsidP="00E55B12">
      <w:pPr>
        <w:jc w:val="center"/>
        <w:rPr>
          <w:sz w:val="22"/>
          <w:szCs w:val="22"/>
        </w:rPr>
      </w:pPr>
      <w:r w:rsidRPr="00AE2E46">
        <w:rPr>
          <w:sz w:val="22"/>
          <w:szCs w:val="22"/>
        </w:rPr>
        <w:t>Contact Information (Phone, Fax, E-mail)</w:t>
      </w:r>
    </w:p>
    <w:p w14:paraId="5DEF5E04" w14:textId="77777777" w:rsidR="00E55B12" w:rsidRPr="00AE2E46" w:rsidRDefault="00E55B12" w:rsidP="00E55B12">
      <w:pPr>
        <w:jc w:val="center"/>
        <w:rPr>
          <w:sz w:val="22"/>
          <w:szCs w:val="22"/>
        </w:rPr>
      </w:pPr>
    </w:p>
    <w:p w14:paraId="42F6988B" w14:textId="77777777" w:rsidR="00E55B12" w:rsidRPr="00AE2E46" w:rsidRDefault="00E55B12" w:rsidP="00E55B12">
      <w:pPr>
        <w:jc w:val="center"/>
        <w:rPr>
          <w:sz w:val="22"/>
          <w:szCs w:val="22"/>
        </w:rPr>
      </w:pPr>
      <w:r w:rsidRPr="00AE2E46">
        <w:rPr>
          <w:sz w:val="22"/>
          <w:szCs w:val="22"/>
          <w:vertAlign w:val="superscript"/>
        </w:rPr>
        <w:t>2</w:t>
      </w:r>
      <w:r w:rsidRPr="00AE2E46">
        <w:rPr>
          <w:sz w:val="22"/>
          <w:szCs w:val="22"/>
        </w:rPr>
        <w:t>Organization, Department or Equivalent,</w:t>
      </w:r>
    </w:p>
    <w:p w14:paraId="0946E537" w14:textId="77777777" w:rsidR="00E55B12" w:rsidRPr="00AE2E46" w:rsidRDefault="00E55B12" w:rsidP="00E55B12">
      <w:pPr>
        <w:jc w:val="center"/>
        <w:rPr>
          <w:sz w:val="22"/>
          <w:szCs w:val="22"/>
        </w:rPr>
      </w:pPr>
      <w:r w:rsidRPr="00AE2E46">
        <w:rPr>
          <w:sz w:val="22"/>
          <w:szCs w:val="22"/>
        </w:rPr>
        <w:t>City, State, Country</w:t>
      </w:r>
    </w:p>
    <w:p w14:paraId="7FD424DA" w14:textId="77777777" w:rsidR="00E55B12" w:rsidRPr="00AE2E46" w:rsidRDefault="00E55B12" w:rsidP="00E55B12">
      <w:pPr>
        <w:jc w:val="center"/>
        <w:rPr>
          <w:sz w:val="22"/>
          <w:szCs w:val="22"/>
        </w:rPr>
      </w:pPr>
      <w:r w:rsidRPr="00AE2E46">
        <w:rPr>
          <w:sz w:val="22"/>
          <w:szCs w:val="22"/>
        </w:rPr>
        <w:t>Contact Information (Phone, Fax, E-mail)</w:t>
      </w:r>
    </w:p>
    <w:p w14:paraId="0896B00B" w14:textId="77777777" w:rsidR="00E55B12" w:rsidRPr="00AE2E46" w:rsidRDefault="00E55B12" w:rsidP="00E55B12">
      <w:pPr>
        <w:jc w:val="center"/>
        <w:rPr>
          <w:sz w:val="22"/>
          <w:szCs w:val="22"/>
        </w:rPr>
      </w:pPr>
    </w:p>
    <w:p w14:paraId="17EC3864" w14:textId="77777777" w:rsidR="00E55B12" w:rsidRPr="00AE2E46" w:rsidRDefault="00E55B12" w:rsidP="00E55B12">
      <w:pPr>
        <w:jc w:val="center"/>
        <w:rPr>
          <w:sz w:val="22"/>
          <w:szCs w:val="22"/>
        </w:rPr>
      </w:pPr>
      <w:r w:rsidRPr="00AE2E46">
        <w:rPr>
          <w:sz w:val="22"/>
          <w:szCs w:val="22"/>
        </w:rPr>
        <w:t>*</w:t>
      </w:r>
      <w:r w:rsidR="00AF4DBD" w:rsidRPr="00AE2E46">
        <w:rPr>
          <w:sz w:val="22"/>
          <w:szCs w:val="22"/>
        </w:rPr>
        <w:t xml:space="preserve"> </w:t>
      </w:r>
      <w:r w:rsidRPr="00AE2E46">
        <w:rPr>
          <w:sz w:val="22"/>
          <w:szCs w:val="22"/>
        </w:rPr>
        <w:t>Corresponding Author</w:t>
      </w:r>
    </w:p>
    <w:p w14:paraId="5C3C161D" w14:textId="77777777" w:rsidR="00E55B12" w:rsidRPr="00AE2E46" w:rsidRDefault="00E55B12" w:rsidP="00E55B12">
      <w:pPr>
        <w:jc w:val="center"/>
        <w:rPr>
          <w:sz w:val="22"/>
        </w:rPr>
      </w:pPr>
    </w:p>
    <w:p w14:paraId="082942CF" w14:textId="77777777" w:rsidR="00E55B12" w:rsidRPr="00AE2E46" w:rsidRDefault="00E55B12" w:rsidP="00E55B12">
      <w:pPr>
        <w:jc w:val="center"/>
        <w:rPr>
          <w:sz w:val="22"/>
        </w:rPr>
      </w:pPr>
    </w:p>
    <w:p w14:paraId="31F4C4BC" w14:textId="77777777" w:rsidR="0088264D" w:rsidRPr="00AE2E46" w:rsidRDefault="0088264D" w:rsidP="00120FD7">
      <w:pPr>
        <w:jc w:val="center"/>
        <w:rPr>
          <w:sz w:val="22"/>
        </w:rPr>
      </w:pPr>
    </w:p>
    <w:p w14:paraId="162C295B" w14:textId="77777777" w:rsidR="00136DC7" w:rsidRDefault="00136DC7" w:rsidP="00707894">
      <w:pPr>
        <w:pStyle w:val="Heading1"/>
      </w:pPr>
      <w:r>
        <w:t>ABSTRACT</w:t>
      </w:r>
    </w:p>
    <w:p w14:paraId="373B3F5B" w14:textId="77777777" w:rsidR="00136DC7" w:rsidRDefault="00136DC7" w:rsidP="00120FD7">
      <w:pPr>
        <w:jc w:val="both"/>
      </w:pPr>
    </w:p>
    <w:p w14:paraId="56B0482B" w14:textId="2555D094" w:rsidR="00770D41" w:rsidRDefault="006571AE" w:rsidP="006571AE">
      <w:r w:rsidRPr="006571AE">
        <w:t xml:space="preserve">For the radiant system, we compared three modeling approaches: 1) an RC network model; 2) a GGMR method; and 3) a hybrid of the RC and GGMR models. The study predicted heating and cooling rates for a Living Laboratory office space at Purdue University for 50 days, from January 15th to March 7th, 2022. The first two weeks of data were used for training, while the remaining data was used as a testing data set in all three modeling methodologies. In terms of performance, the RC model has a normalized root mean square error (NRMSE) of </w:t>
      </w:r>
      <w:r w:rsidR="009512A0">
        <w:t>1</w:t>
      </w:r>
      <w:r w:rsidR="00BE5FA7">
        <w:t>6</w:t>
      </w:r>
      <w:r w:rsidR="009512A0">
        <w:t>.</w:t>
      </w:r>
      <w:r w:rsidR="00BE5FA7">
        <w:t>15</w:t>
      </w:r>
      <w:r w:rsidRPr="006571AE">
        <w:t xml:space="preserve">%, a coefficient of variation of root </w:t>
      </w:r>
      <w:proofErr w:type="gramStart"/>
      <w:r w:rsidRPr="006571AE">
        <w:t>mean</w:t>
      </w:r>
      <w:proofErr w:type="gramEnd"/>
      <w:r w:rsidRPr="006571AE">
        <w:t xml:space="preserve"> square error (CVRMSE) of </w:t>
      </w:r>
      <w:r w:rsidR="009512A0">
        <w:t>21.31%</w:t>
      </w:r>
      <w:r w:rsidRPr="006571AE">
        <w:t>, a mean absolute error (MAE) of 8</w:t>
      </w:r>
      <w:r w:rsidR="009512A0">
        <w:t>3</w:t>
      </w:r>
      <w:r w:rsidRPr="006571AE">
        <w:t>5.30 watts, and a mean absolute percentage error (MAPE) of 26</w:t>
      </w:r>
      <w:r w:rsidR="009512A0">
        <w:t>.10</w:t>
      </w:r>
      <w:r w:rsidRPr="006571AE">
        <w:t>%.</w:t>
      </w:r>
    </w:p>
    <w:p w14:paraId="63584D0F" w14:textId="77777777" w:rsidR="00770D41" w:rsidRDefault="00770D41" w:rsidP="004C59D6">
      <w:pPr>
        <w:pStyle w:val="BodyText2"/>
        <w:tabs>
          <w:tab w:val="clear" w:pos="4962"/>
        </w:tabs>
      </w:pPr>
    </w:p>
    <w:p w14:paraId="7E8888DC" w14:textId="77777777" w:rsidR="00136DC7" w:rsidRDefault="00136DC7" w:rsidP="00120FD7">
      <w:pPr>
        <w:jc w:val="both"/>
      </w:pPr>
    </w:p>
    <w:p w14:paraId="56F7679E" w14:textId="77777777" w:rsidR="00EB4CE8" w:rsidRDefault="00EB4CE8" w:rsidP="00BD1E49">
      <w:pPr>
        <w:pStyle w:val="Heading1"/>
      </w:pPr>
      <w:r>
        <w:t>1. INTRODUCTION</w:t>
      </w:r>
    </w:p>
    <w:p w14:paraId="6C4EF070" w14:textId="77777777" w:rsidR="00EB4CE8" w:rsidRDefault="00EB4CE8" w:rsidP="00120FD7">
      <w:pPr>
        <w:jc w:val="both"/>
      </w:pPr>
    </w:p>
    <w:p w14:paraId="3E90DA8B" w14:textId="77777777" w:rsidR="00917C36" w:rsidRPr="00BD1E49" w:rsidRDefault="00917C36" w:rsidP="00120FD7">
      <w:pPr>
        <w:jc w:val="both"/>
        <w:rPr>
          <w:rFonts w:eastAsiaTheme="minorEastAsia"/>
          <w:szCs w:val="24"/>
          <w:lang w:eastAsia="zh-CN"/>
        </w:rPr>
      </w:pPr>
    </w:p>
    <w:p w14:paraId="561CD9AA" w14:textId="403DF819" w:rsidR="00B50A22" w:rsidRPr="00E07F2E" w:rsidRDefault="00B50A22" w:rsidP="00BD1E49">
      <w:pPr>
        <w:pStyle w:val="Heading1"/>
      </w:pPr>
      <w:r w:rsidRPr="00E07F2E">
        <w:t xml:space="preserve">2. </w:t>
      </w:r>
      <w:r w:rsidR="00560829">
        <w:t>METHODLOGY</w:t>
      </w:r>
    </w:p>
    <w:p w14:paraId="2BD7406D" w14:textId="77777777" w:rsidR="00B50A22" w:rsidRPr="001A2A06" w:rsidRDefault="00B50A22" w:rsidP="00B50A22">
      <w:pPr>
        <w:jc w:val="both"/>
        <w:rPr>
          <w:szCs w:val="24"/>
        </w:rPr>
      </w:pPr>
    </w:p>
    <w:p w14:paraId="7BCF5E20" w14:textId="26613C95" w:rsidR="00B50A22" w:rsidRDefault="003E7DD4" w:rsidP="004C59D6">
      <w:pPr>
        <w:jc w:val="both"/>
      </w:pPr>
      <w:r>
        <w:t xml:space="preserve">This section will elaborate on the methodology developed to improve the prediction performance, which </w:t>
      </w:r>
      <w:r w:rsidR="006571AE">
        <w:t>began</w:t>
      </w:r>
      <w:r>
        <w:t xml:space="preserve"> </w:t>
      </w:r>
      <w:r w:rsidR="006571AE">
        <w:t>with</w:t>
      </w:r>
      <w:r>
        <w:t xml:space="preserve"> the RC network model</w:t>
      </w:r>
      <w:r w:rsidR="001E3D5B">
        <w:t xml:space="preserve"> </w:t>
      </w:r>
      <w:r w:rsidR="001E3D5B">
        <w:fldChar w:fldCharType="begin"/>
      </w:r>
      <w:r w:rsidR="001E3D5B">
        <w:instrText xml:space="preserve"> ADDIN ZOTERO_ITEM CSL_CITATION {"citationID":"zKHAyDqX","properties":{"formattedCitation":"(Braun &amp; Chaturvedi, 2002; Joe &amp; Karava, 2017)","plainCitation":"(Braun &amp; Chaturvedi, 2002; Joe &amp; Karava, 2017)","noteIndex":0},"citationItems":[{"id":616,"uris":["http://zotero.org/users/3944343/items/JW64SEI2"],"itemData":{"id":616,"type":"article-journal","abstract":"Lower costs and improved performance of sensors, controllers, and networking is leading to the development of smart building features, such as continuous performance monitoring, automated diagnostics, and optimal supervisory control. For some of these applications, it is important to be able to predict transient cooling and heating requirements for the building using inverse models that are trained using on-site data. Existing inverse models for transient building loads range from purely empirical or “black-box” models to purely physical or “white-box” models. Generally, black-box (e.g., neural network) models require a significant amount of training data and may not always reflect the actual physical behavior, whereas white-box (e.g., finite difference) models require specification of many physical parameters. This paper presents a hybrid or “gray-box” modeling approach that uses a transfer function with parameters that are constrained to satisfy a simple physical representation for energy flows in the building structure. A robust method is also presented for training parameters of the constrained model, wherein initial values of and bounds on physical parameters are estimated from a rough building description, better estimates are obtained using a global direct search algorithm, and optimal parameters are identified using a nonlinear regression algorithm. The model and training method were extensively tested for different buildings and locations using data generated from a detailed simulation program. The approach was also tested using data from a field site located near Chicago, Illinois. It was found that one to two weeks of data are sufficient to train a model so that it can accurately predict transient cooling or heating requirements.","container-title":"HVAC&amp;R Research","DOI":"10.1080/10789669.2002.10391290","ISSN":"1078-9669","issue":"1","note":"publisher: Taylor &amp; Francis\n_eprint: https://www.tandfonline.com/doi/pdf/10.1080/10789669.2002.10391290","page":"73-99","source":"Taylor and Francis+NEJM","title":"An Inverse Gray-Box Model for Transient Building Load Prediction","volume":"8","author":[{"family":"Braun","given":"James E."},{"family":"Chaturvedi","given":"Nitin"}],"issued":{"date-parts":[["2002",1,1]]}}},{"id":632,"uris":["http://zotero.org/users/3944343/items/D9VWS9GN"],"itemData":{"id":632,"type":"article-journal","container-title":"Journal of Building Performance Simulation","DOI":"10.1080/19401493.2016.1212272","ISSN":"1940-1493, 1940-1507","issue":"2","journalAbbreviation":"Journal of Building Performance Simulation","language":"en","page":"183-204","source":"DOI.org (Crossref)","title":"Agent-based system identification for control-oriented building models","volume":"10","author":[{"family":"Joe","given":"Jaewan"},{"family":"Karava","given":"Panagiota"}],"issued":{"date-parts":[["2017",3,4]]}}}],"schema":"https://github.com/citation-style-language/schema/raw/master/csl-citation.json"} </w:instrText>
      </w:r>
      <w:r w:rsidR="001E3D5B">
        <w:fldChar w:fldCharType="separate"/>
      </w:r>
      <w:r w:rsidR="001E3D5B" w:rsidRPr="001E3D5B">
        <w:t>(Braun &amp; Chaturvedi, 2002; Joe &amp; Karava, 2017)</w:t>
      </w:r>
      <w:r w:rsidR="001E3D5B">
        <w:fldChar w:fldCharType="end"/>
      </w:r>
      <w:r>
        <w:t xml:space="preserve">, </w:t>
      </w:r>
      <w:r w:rsidR="006571AE">
        <w:t xml:space="preserve">then moved on to </w:t>
      </w:r>
      <w:r>
        <w:t xml:space="preserve">the GGMR approach, and </w:t>
      </w:r>
      <w:r w:rsidR="006571AE">
        <w:t xml:space="preserve">finally to </w:t>
      </w:r>
      <w:r>
        <w:t xml:space="preserve">the Hybrid Modeling approach </w:t>
      </w:r>
      <w:r w:rsidR="006571AE">
        <w:t>combining the</w:t>
      </w:r>
      <w:r>
        <w:t xml:space="preserve"> RC </w:t>
      </w:r>
      <w:r w:rsidR="006571AE">
        <w:t xml:space="preserve">and GGMR </w:t>
      </w:r>
      <w:r>
        <w:t xml:space="preserve">model. </w:t>
      </w:r>
      <w:r w:rsidR="00DF0DD6">
        <w:t>In the last subsection</w:t>
      </w:r>
      <w:r>
        <w:t xml:space="preserve">, all the performance criteria </w:t>
      </w:r>
      <w:r w:rsidR="003E3E05">
        <w:t>metrics are described.</w:t>
      </w:r>
    </w:p>
    <w:p w14:paraId="5D5AEB3B" w14:textId="77777777" w:rsidR="00B50A22" w:rsidRPr="001A2A06" w:rsidRDefault="00B50A22" w:rsidP="00B50A22">
      <w:pPr>
        <w:jc w:val="both"/>
        <w:rPr>
          <w:szCs w:val="22"/>
        </w:rPr>
      </w:pPr>
    </w:p>
    <w:p w14:paraId="7574D8B4" w14:textId="10F323C7" w:rsidR="00B83C4A" w:rsidRPr="00B83C4A" w:rsidRDefault="00B83C4A" w:rsidP="00BD1E49">
      <w:pPr>
        <w:pStyle w:val="Heading2"/>
      </w:pPr>
      <w:r w:rsidRPr="00E07F2E">
        <w:t xml:space="preserve">2.1 </w:t>
      </w:r>
      <w:r>
        <w:t>RC Network Model</w:t>
      </w:r>
    </w:p>
    <w:p w14:paraId="207533D5" w14:textId="7D9D2771" w:rsidR="00B83C4A" w:rsidRDefault="00DF0DD6" w:rsidP="00B83C4A">
      <w:r w:rsidRPr="00DF0DD6">
        <w:t>Heat balance equations on each temperature or state variable are used to create a gray-box RC network model.</w:t>
      </w:r>
      <w:r>
        <w:t xml:space="preserve"> </w:t>
      </w:r>
      <w:r w:rsidR="00B83C4A">
        <w:t xml:space="preserve">A general heat balance equation has been listed below. </w:t>
      </w:r>
      <m:oMath>
        <m:r>
          <w:rPr>
            <w:rFonts w:ascii="Cambria Math" w:hAnsi="Cambria Math"/>
          </w:rPr>
          <m:t>x, Cp, R, Q</m:t>
        </m:r>
      </m:oMath>
      <w:r w:rsidR="00B83C4A">
        <w:t xml:space="preserve"> represent the node temperature, the specific heat capacity, the resistance between two nodes, the heat flux input to the node. And neighboring temperature node is denoted as </w:t>
      </w:r>
      <m:oMath>
        <m:sSub>
          <m:sSubPr>
            <m:ctrlPr>
              <w:rPr>
                <w:rFonts w:ascii="Cambria Math" w:hAnsi="Cambria Math"/>
                <w:i/>
              </w:rPr>
            </m:ctrlPr>
          </m:sSubPr>
          <m:e>
            <m:r>
              <w:rPr>
                <w:rFonts w:ascii="Cambria Math" w:hAnsi="Cambria Math"/>
              </w:rPr>
              <m:t>x</m:t>
            </m:r>
          </m:e>
          <m:sub>
            <m:r>
              <w:rPr>
                <w:rFonts w:ascii="Cambria Math" w:hAnsi="Cambria Math"/>
              </w:rPr>
              <m:t>adj</m:t>
            </m:r>
          </m:sub>
        </m:sSub>
      </m:oMath>
      <w:r w:rsidR="00B83C4A">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8100"/>
        <w:gridCol w:w="625"/>
      </w:tblGrid>
      <w:tr w:rsidR="00B83C4A" w14:paraId="6C0B86E3" w14:textId="77777777" w:rsidTr="00667394">
        <w:tc>
          <w:tcPr>
            <w:tcW w:w="625" w:type="dxa"/>
          </w:tcPr>
          <w:p w14:paraId="784BD9C2" w14:textId="77777777" w:rsidR="00B83C4A" w:rsidRDefault="00B83C4A" w:rsidP="00B83C4A"/>
        </w:tc>
        <w:tc>
          <w:tcPr>
            <w:tcW w:w="8100" w:type="dxa"/>
          </w:tcPr>
          <w:p w14:paraId="10EDE1D6" w14:textId="0ADF9920" w:rsidR="00B83C4A" w:rsidRDefault="006934E4" w:rsidP="00B83C4A">
            <m:oMathPara>
              <m:oMath>
                <m:r>
                  <m:rPr>
                    <m:sty m:val="p"/>
                  </m:rPr>
                  <w:rPr>
                    <w:rFonts w:ascii="Cambria Math" w:hAnsi="Cambria Math"/>
                  </w:rPr>
                  <m:t>C</m:t>
                </m:r>
                <m:sSub>
                  <m:sSubPr>
                    <m:ctrlPr>
                      <w:rPr>
                        <w:rFonts w:ascii="Cambria Math" w:hAnsi="Cambria Math"/>
                        <w:i/>
                      </w:rPr>
                    </m:ctrlPr>
                  </m:sSubPr>
                  <m:e>
                    <m:r>
                      <w:rPr>
                        <w:rFonts w:ascii="Cambria Math" w:hAnsi="Cambria Math"/>
                      </w:rPr>
                      <m:t>p</m:t>
                    </m:r>
                  </m:e>
                  <m:sub>
                    <m:r>
                      <w:rPr>
                        <w:rFonts w:ascii="Cambria Math" w:hAnsi="Cambria Math"/>
                      </w:rPr>
                      <m:t>node</m:t>
                    </m:r>
                  </m:sub>
                </m:sSub>
                <m:sSub>
                  <m:sSubPr>
                    <m:ctrlPr>
                      <w:rPr>
                        <w:rFonts w:ascii="Cambria Math" w:hAnsi="Cambria Math"/>
                      </w:rPr>
                    </m:ctrlPr>
                  </m:sSubPr>
                  <m:e>
                    <m:acc>
                      <m:accPr>
                        <m:chr m:val="̇"/>
                        <m:ctrlPr>
                          <w:rPr>
                            <w:rFonts w:ascii="Cambria Math" w:hAnsi="Cambria Math"/>
                          </w:rPr>
                        </m:ctrlPr>
                      </m:accPr>
                      <m:e>
                        <m:r>
                          <w:rPr>
                            <w:rFonts w:ascii="Cambria Math" w:hAnsi="Cambria Math"/>
                          </w:rPr>
                          <m:t>x</m:t>
                        </m:r>
                      </m:e>
                    </m:acc>
                    <m:ctrlPr>
                      <w:rPr>
                        <w:rFonts w:ascii="Cambria Math" w:hAnsi="Cambria Math"/>
                        <w:i/>
                        <w:iCs/>
                      </w:rPr>
                    </m:ctrlPr>
                  </m:e>
                  <m:sub>
                    <m:r>
                      <w:rPr>
                        <w:rFonts w:ascii="Cambria Math" w:hAnsi="Cambria Math"/>
                      </w:rPr>
                      <m:t>node</m:t>
                    </m:r>
                  </m:sub>
                </m:sSub>
                <m:r>
                  <w:rPr>
                    <w:rFonts w:ascii="Cambria Math" w:hAnsi="Cambria Math"/>
                  </w:rPr>
                  <m:t>=</m:t>
                </m:r>
                <m:nary>
                  <m:naryPr>
                    <m:chr m:val="∑"/>
                    <m:subHide m:val="1"/>
                    <m:supHide m:val="1"/>
                    <m:ctrlPr>
                      <w:rPr>
                        <w:rFonts w:ascii="Cambria Math" w:hAnsi="Cambria Math"/>
                      </w:rPr>
                    </m:ctrlPr>
                  </m:naryPr>
                  <m:sub/>
                  <m:sup/>
                  <m:e>
                    <m:f>
                      <m:fPr>
                        <m:ctrlPr>
                          <w:rPr>
                            <w:rFonts w:ascii="Cambria Math" w:hAnsi="Cambria Math"/>
                          </w:rPr>
                        </m:ctrlPr>
                      </m:fPr>
                      <m:num>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adj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node</m:t>
                            </m:r>
                          </m:sub>
                        </m:sSub>
                      </m:num>
                      <m:den>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adj,node</m:t>
                            </m:r>
                          </m:sub>
                        </m:sSub>
                      </m:den>
                    </m:f>
                  </m:e>
                </m:nary>
                <m:r>
                  <w:rPr>
                    <w:rFonts w:ascii="Cambria Math" w:hAnsi="Cambria Math"/>
                  </w:rPr>
                  <m:t>+</m:t>
                </m:r>
                <m:nary>
                  <m:naryPr>
                    <m:chr m:val="∑"/>
                    <m:subHide m:val="1"/>
                    <m:supHide m:val="1"/>
                    <m:ctrlPr>
                      <w:rPr>
                        <w:rFonts w:ascii="Cambria Math" w:hAnsi="Cambria Math"/>
                      </w:rPr>
                    </m:ctrlPr>
                  </m:naryPr>
                  <m:sub>
                    <m:ctrlPr>
                      <w:rPr>
                        <w:rFonts w:ascii="Cambria Math" w:hAnsi="Cambria Math"/>
                        <w:iCs/>
                      </w:rPr>
                    </m:ctrlPr>
                  </m:sub>
                  <m:sup>
                    <m:ctrlPr>
                      <w:rPr>
                        <w:rFonts w:ascii="Cambria Math" w:hAnsi="Cambria Math"/>
                        <w:iCs/>
                      </w:rPr>
                    </m:ctrlPr>
                  </m:sup>
                  <m:e>
                    <m:sSub>
                      <m:sSubPr>
                        <m:ctrlPr>
                          <w:rPr>
                            <w:rFonts w:ascii="Cambria Math" w:hAnsi="Cambria Math"/>
                            <w:i/>
                          </w:rPr>
                        </m:ctrlPr>
                      </m:sSubPr>
                      <m:e>
                        <m:r>
                          <m:rPr>
                            <m:sty m:val="p"/>
                          </m:rPr>
                          <w:rPr>
                            <w:rFonts w:ascii="Cambria Math" w:hAnsi="Cambria Math"/>
                          </w:rPr>
                          <m:t>α</m:t>
                        </m:r>
                        <m:ctrlPr>
                          <w:rPr>
                            <w:rFonts w:ascii="Cambria Math" w:hAnsi="Cambria Math"/>
                            <w:iCs/>
                          </w:rPr>
                        </m:ctrlPr>
                      </m:e>
                      <m:sub>
                        <m:r>
                          <w:rPr>
                            <w:rFonts w:ascii="Cambria Math" w:hAnsi="Cambria Math"/>
                          </w:rPr>
                          <m:t>node</m:t>
                        </m:r>
                      </m:sub>
                    </m:sSub>
                    <m:sSub>
                      <m:sSubPr>
                        <m:ctrlPr>
                          <w:rPr>
                            <w:rFonts w:ascii="Cambria Math" w:hAnsi="Cambria Math"/>
                            <w:i/>
                          </w:rPr>
                        </m:ctrlPr>
                      </m:sSubPr>
                      <m:e>
                        <m:acc>
                          <m:accPr>
                            <m:chr m:val="̇"/>
                            <m:ctrlPr>
                              <w:rPr>
                                <w:rFonts w:ascii="Cambria Math" w:hAnsi="Cambria Math"/>
                              </w:rPr>
                            </m:ctrlPr>
                          </m:accPr>
                          <m:e>
                            <m:r>
                              <w:rPr>
                                <w:rFonts w:ascii="Cambria Math" w:hAnsi="Cambria Math"/>
                              </w:rPr>
                              <m:t>Q</m:t>
                            </m:r>
                          </m:e>
                        </m:acc>
                      </m:e>
                      <m:sub>
                        <m:r>
                          <w:rPr>
                            <w:rFonts w:ascii="Cambria Math" w:hAnsi="Cambria Math"/>
                          </w:rPr>
                          <m:t>node</m:t>
                        </m:r>
                      </m:sub>
                    </m:sSub>
                    <m:ctrlPr>
                      <w:rPr>
                        <w:rFonts w:ascii="Cambria Math" w:hAnsi="Cambria Math"/>
                        <w:iCs/>
                      </w:rPr>
                    </m:ctrlPr>
                  </m:e>
                </m:nary>
              </m:oMath>
            </m:oMathPara>
          </w:p>
        </w:tc>
        <w:tc>
          <w:tcPr>
            <w:tcW w:w="625" w:type="dxa"/>
          </w:tcPr>
          <w:p w14:paraId="10FD9A0C" w14:textId="3A055E69" w:rsidR="00B83C4A" w:rsidRDefault="00B83C4A" w:rsidP="00B83C4A">
            <w:r>
              <w:t>(</w:t>
            </w:r>
            <w:fldSimple w:instr=" SEQ Eq \* MERGEFORMAT ">
              <w:r w:rsidR="00C955F8">
                <w:rPr>
                  <w:noProof/>
                </w:rPr>
                <w:t>1</w:t>
              </w:r>
            </w:fldSimple>
            <w:r>
              <w:t>)</w:t>
            </w:r>
          </w:p>
        </w:tc>
      </w:tr>
    </w:tbl>
    <w:p w14:paraId="675500F6" w14:textId="366EEB37" w:rsidR="00B83C4A" w:rsidRDefault="00B83C4A" w:rsidP="00B83C4A">
      <w:r>
        <w:t>A general state-space model for estimating radiant slab systems load is of the form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8100"/>
        <w:gridCol w:w="625"/>
      </w:tblGrid>
      <w:tr w:rsidR="008C7192" w14:paraId="7A053699" w14:textId="77777777" w:rsidTr="00972520">
        <w:tc>
          <w:tcPr>
            <w:tcW w:w="625" w:type="dxa"/>
            <w:vAlign w:val="center"/>
          </w:tcPr>
          <w:p w14:paraId="05686F69" w14:textId="77777777" w:rsidR="008C7192" w:rsidRDefault="008C7192" w:rsidP="00B83C4A"/>
        </w:tc>
        <w:tc>
          <w:tcPr>
            <w:tcW w:w="8100" w:type="dxa"/>
            <w:vAlign w:val="center"/>
          </w:tcPr>
          <w:p w14:paraId="54DDFA10" w14:textId="0657F81F" w:rsidR="008C7192" w:rsidRPr="00972520" w:rsidRDefault="0096173B" w:rsidP="008C7192">
            <m:oMathPara>
              <m:oMath>
                <m:sSub>
                  <m:sSubPr>
                    <m:ctrlPr>
                      <w:rPr>
                        <w:rFonts w:ascii="Cambria Math" w:hAnsi="Cambria Math"/>
                        <w:bCs/>
                        <w:i/>
                      </w:rPr>
                    </m:ctrlPr>
                  </m:sSubPr>
                  <m:e>
                    <m:acc>
                      <m:accPr>
                        <m:chr m:val="̇"/>
                        <m:ctrlPr>
                          <w:rPr>
                            <w:rFonts w:ascii="Cambria Math" w:hAnsi="Cambria Math"/>
                            <w:bCs/>
                          </w:rPr>
                        </m:ctrlPr>
                      </m:accPr>
                      <m:e>
                        <m:r>
                          <w:rPr>
                            <w:rFonts w:ascii="Cambria Math" w:hAnsi="Cambria Math"/>
                          </w:rPr>
                          <m:t>x</m:t>
                        </m:r>
                      </m:e>
                    </m:acc>
                  </m:e>
                  <m:sub>
                    <m:r>
                      <w:rPr>
                        <w:rFonts w:ascii="Cambria Math" w:hAnsi="Cambria Math"/>
                      </w:rPr>
                      <m:t>node</m:t>
                    </m:r>
                  </m:sub>
                </m:sSub>
                <m:r>
                  <w:rPr>
                    <w:rFonts w:ascii="Cambria Math" w:hAnsi="Cambria Math"/>
                  </w:rPr>
                  <m:t>=</m:t>
                </m:r>
                <m:r>
                  <m:rPr>
                    <m:sty m:val="p"/>
                  </m:rPr>
                  <w:rPr>
                    <w:rFonts w:ascii="Cambria Math" w:hAnsi="Cambria Math"/>
                  </w:rPr>
                  <m:t>Ax</m:t>
                </m:r>
                <m:r>
                  <w:rPr>
                    <w:rFonts w:ascii="Cambria Math" w:hAnsi="Cambria Math"/>
                  </w:rPr>
                  <m:t>+</m:t>
                </m:r>
                <m:r>
                  <m:rPr>
                    <m:sty m:val="p"/>
                  </m:rPr>
                  <w:rPr>
                    <w:rFonts w:ascii="Cambria Math" w:hAnsi="Cambria Math"/>
                  </w:rPr>
                  <m:t>Bu</m:t>
                </m:r>
              </m:oMath>
            </m:oMathPara>
          </w:p>
          <w:p w14:paraId="1286B91C" w14:textId="11A368E9" w:rsidR="00972520" w:rsidRPr="00BB444F" w:rsidRDefault="006934E4" w:rsidP="008C7192">
            <w:pPr>
              <w:rPr>
                <w:bCs/>
              </w:rPr>
            </w:pPr>
            <m:oMathPara>
              <m:oMath>
                <m:r>
                  <m:rPr>
                    <m:sty m:val="p"/>
                  </m:rPr>
                  <w:rPr>
                    <w:rFonts w:ascii="Cambria Math" w:hAnsi="Cambria Math"/>
                  </w:rPr>
                  <m:t>y=</m:t>
                </m:r>
                <m:sSup>
                  <m:sSupPr>
                    <m:ctrlPr>
                      <w:rPr>
                        <w:rFonts w:ascii="Cambria Math" w:hAnsi="Cambria Math"/>
                      </w:rPr>
                    </m:ctrlPr>
                  </m:sSupPr>
                  <m:e>
                    <m:r>
                      <m:rPr>
                        <m:sty m:val="p"/>
                      </m:rPr>
                      <w:rPr>
                        <w:rFonts w:ascii="Cambria Math" w:hAnsi="Cambria Math"/>
                      </w:rPr>
                      <m:t>c</m:t>
                    </m:r>
                  </m:e>
                  <m:sup>
                    <m:r>
                      <m:rPr>
                        <m:sty m:val="p"/>
                      </m:rPr>
                      <w:rPr>
                        <w:rFonts w:ascii="Cambria Math" w:hAnsi="Cambria Math"/>
                      </w:rPr>
                      <m:t>T</m:t>
                    </m:r>
                  </m:sup>
                </m:sSup>
                <m:r>
                  <m:rPr>
                    <m:sty m:val="p"/>
                  </m:rPr>
                  <w:rPr>
                    <w:rFonts w:ascii="Cambria Math" w:hAnsi="Cambria Math"/>
                  </w:rPr>
                  <m:t>x+</m:t>
                </m:r>
                <m:sSup>
                  <m:sSupPr>
                    <m:ctrlPr>
                      <w:rPr>
                        <w:rFonts w:ascii="Cambria Math" w:hAnsi="Cambria Math"/>
                      </w:rPr>
                    </m:ctrlPr>
                  </m:sSupPr>
                  <m:e>
                    <m:r>
                      <m:rPr>
                        <m:sty m:val="p"/>
                      </m:rPr>
                      <w:rPr>
                        <w:rFonts w:ascii="Cambria Math" w:hAnsi="Cambria Math"/>
                      </w:rPr>
                      <m:t>d</m:t>
                    </m:r>
                  </m:e>
                  <m:sup>
                    <m:r>
                      <m:rPr>
                        <m:sty m:val="p"/>
                      </m:rPr>
                      <w:rPr>
                        <w:rFonts w:ascii="Cambria Math" w:hAnsi="Cambria Math"/>
                      </w:rPr>
                      <m:t>T</m:t>
                    </m:r>
                  </m:sup>
                </m:sSup>
                <m:r>
                  <m:rPr>
                    <m:sty m:val="p"/>
                  </m:rPr>
                  <w:rPr>
                    <w:rFonts w:ascii="Cambria Math" w:hAnsi="Cambria Math"/>
                  </w:rPr>
                  <m:t>u</m:t>
                </m:r>
              </m:oMath>
            </m:oMathPara>
          </w:p>
        </w:tc>
        <w:tc>
          <w:tcPr>
            <w:tcW w:w="625" w:type="dxa"/>
            <w:vAlign w:val="center"/>
          </w:tcPr>
          <w:p w14:paraId="55780FDB" w14:textId="55C32D16" w:rsidR="008C7192" w:rsidRDefault="008C7192" w:rsidP="00B83C4A">
            <w:r>
              <w:t>(</w:t>
            </w:r>
            <w:bookmarkStart w:id="0" w:name="state_space"/>
            <w:r w:rsidR="000D429F">
              <w:fldChar w:fldCharType="begin"/>
            </w:r>
            <w:r w:rsidR="000D429F">
              <w:instrText xml:space="preserve"> SEQ Eq \* MERGEFORMAT </w:instrText>
            </w:r>
            <w:r w:rsidR="000D429F">
              <w:fldChar w:fldCharType="separate"/>
            </w:r>
            <w:r w:rsidR="00C955F8">
              <w:rPr>
                <w:noProof/>
              </w:rPr>
              <w:t>2</w:t>
            </w:r>
            <w:r w:rsidR="000D429F">
              <w:rPr>
                <w:noProof/>
              </w:rPr>
              <w:fldChar w:fldCharType="end"/>
            </w:r>
            <w:bookmarkEnd w:id="0"/>
            <w:r>
              <w:t>)</w:t>
            </w:r>
          </w:p>
        </w:tc>
      </w:tr>
    </w:tbl>
    <w:p w14:paraId="4293624D" w14:textId="4C135FA2" w:rsidR="00B83C4A" w:rsidRDefault="00B83C4A" w:rsidP="00B83C4A">
      <w:r w:rsidRPr="00E56C31">
        <w:t xml:space="preserve">For </w:t>
      </w:r>
      <w:r>
        <w:t xml:space="preserve">a radiant slab system model, the output variable is the cooling and heating load. The state vector contains all the temperature nodes, which are </w:t>
      </w:r>
      <w:r w:rsidR="00DF0DD6">
        <w:t>surrounded</w:t>
      </w:r>
      <w:r>
        <w:t xml:space="preserve"> by the estimated resistors and capacitors. The input vector </w:t>
      </w:r>
      <w:r w:rsidR="00DF0DD6">
        <w:t>contains</w:t>
      </w:r>
      <w:r>
        <w:t xml:space="preserve"> </w:t>
      </w:r>
      <w:r w:rsidR="002B1990">
        <w:t>all</w:t>
      </w:r>
      <w:r>
        <w:t xml:space="preserve"> the </w:t>
      </w:r>
      <w:r>
        <w:lastRenderedPageBreak/>
        <w:t xml:space="preserve">driving conditions, such as the </w:t>
      </w:r>
      <w:r w:rsidR="00DF0DD6">
        <w:t>heated</w:t>
      </w:r>
      <w:r>
        <w:t xml:space="preserve"> or chilled water temperature and </w:t>
      </w:r>
      <w:r w:rsidR="00DF0DD6">
        <w:t xml:space="preserve">its </w:t>
      </w:r>
      <w:r>
        <w:t xml:space="preserve">derivation along the sampling time within tubes, </w:t>
      </w:r>
      <w:r w:rsidR="00DF0DD6">
        <w:t>exterior</w:t>
      </w:r>
      <w:r>
        <w:t xml:space="preserve"> air temperature, solar radiation, </w:t>
      </w:r>
      <w:r w:rsidR="00AC07B6">
        <w:t>lighting,</w:t>
      </w:r>
      <w:r>
        <w:t xml:space="preserve"> and occupancy schedule.</w:t>
      </w:r>
    </w:p>
    <w:p w14:paraId="2B2F04B5" w14:textId="07085B90" w:rsidR="00B83C4A" w:rsidRDefault="00B83C4A" w:rsidP="00B83C4A">
      <w:r>
        <w:t>The discrete version of the above state-space model can be written in terms of a recursive formula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8100"/>
        <w:gridCol w:w="625"/>
      </w:tblGrid>
      <w:tr w:rsidR="002B1990" w14:paraId="31B77727" w14:textId="77777777" w:rsidTr="00B83C4A">
        <w:tc>
          <w:tcPr>
            <w:tcW w:w="625" w:type="dxa"/>
          </w:tcPr>
          <w:p w14:paraId="5E9D6E98" w14:textId="77777777" w:rsidR="002B1990" w:rsidRDefault="002B1990" w:rsidP="00B83C4A"/>
        </w:tc>
        <w:tc>
          <w:tcPr>
            <w:tcW w:w="8100" w:type="dxa"/>
          </w:tcPr>
          <w:p w14:paraId="58A89974" w14:textId="19FDB232" w:rsidR="002B1990" w:rsidRDefault="0096173B" w:rsidP="00B83C4A">
            <w:pPr>
              <w:jc w:val="center"/>
            </w:pPr>
            <m:oMathPara>
              <m:oMath>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k+1</m:t>
                        </m:r>
                      </m:e>
                    </m:d>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d</m:t>
                    </m:r>
                  </m:sub>
                </m:sSub>
                <m:sSub>
                  <m:sSubPr>
                    <m:ctrlPr>
                      <w:rPr>
                        <w:rFonts w:ascii="Cambria Math" w:hAnsi="Cambria Math"/>
                        <w:i/>
                      </w:rPr>
                    </m:ctrlPr>
                  </m:sSubPr>
                  <m:e>
                    <m:r>
                      <w:rPr>
                        <w:rFonts w:ascii="Cambria Math" w:hAnsi="Cambria Math"/>
                      </w:rPr>
                      <m:t>x</m:t>
                    </m:r>
                  </m:e>
                  <m:sub>
                    <m:r>
                      <w:rPr>
                        <w:rFonts w:ascii="Cambria Math" w:hAnsi="Cambria Math"/>
                      </w:rPr>
                      <m:t>kT</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sSub>
                  <m:sSubPr>
                    <m:ctrlPr>
                      <w:rPr>
                        <w:rFonts w:ascii="Cambria Math" w:hAnsi="Cambria Math"/>
                        <w:i/>
                      </w:rPr>
                    </m:ctrlPr>
                  </m:sSubPr>
                  <m:e>
                    <m:r>
                      <w:rPr>
                        <w:rFonts w:ascii="Cambria Math" w:hAnsi="Cambria Math"/>
                      </w:rPr>
                      <m:t>u</m:t>
                    </m:r>
                  </m:e>
                  <m:sub>
                    <m:r>
                      <w:rPr>
                        <w:rFonts w:ascii="Cambria Math" w:hAnsi="Cambria Math"/>
                      </w:rPr>
                      <m:t>kT</m:t>
                    </m:r>
                  </m:sub>
                </m:sSub>
              </m:oMath>
            </m:oMathPara>
          </w:p>
        </w:tc>
        <w:tc>
          <w:tcPr>
            <w:tcW w:w="625" w:type="dxa"/>
          </w:tcPr>
          <w:p w14:paraId="5713E7FB" w14:textId="5BB46F30" w:rsidR="002B1990" w:rsidRDefault="002B1990" w:rsidP="00B83C4A">
            <w:r>
              <w:t>(</w:t>
            </w:r>
            <w:fldSimple w:instr=" SEQ Eq \* MERGEFORMAT ">
              <w:r w:rsidR="00C955F8">
                <w:rPr>
                  <w:noProof/>
                </w:rPr>
                <w:t>3</w:t>
              </w:r>
            </w:fldSimple>
            <w:r>
              <w:t>)</w:t>
            </w:r>
          </w:p>
        </w:tc>
      </w:tr>
      <w:tr w:rsidR="007E670F" w14:paraId="0FD878EE" w14:textId="77777777" w:rsidTr="00B83C4A">
        <w:tc>
          <w:tcPr>
            <w:tcW w:w="625" w:type="dxa"/>
          </w:tcPr>
          <w:p w14:paraId="6468E63C" w14:textId="77777777" w:rsidR="007E670F" w:rsidRDefault="007E670F" w:rsidP="00B83C4A"/>
        </w:tc>
        <w:tc>
          <w:tcPr>
            <w:tcW w:w="8100" w:type="dxa"/>
          </w:tcPr>
          <w:p w14:paraId="27557B84" w14:textId="5ADD2920" w:rsidR="007E670F" w:rsidRDefault="0096173B" w:rsidP="00B83C4A">
            <w:pPr>
              <w:jc w:val="center"/>
            </w:pPr>
            <m:oMathPara>
              <m:oMath>
                <m:sSub>
                  <m:sSubPr>
                    <m:ctrlPr>
                      <w:rPr>
                        <w:rFonts w:ascii="Cambria Math" w:hAnsi="Cambria Math"/>
                        <w:i/>
                      </w:rPr>
                    </m:ctrlPr>
                  </m:sSubPr>
                  <m:e>
                    <m:r>
                      <w:rPr>
                        <w:rFonts w:ascii="Cambria Math" w:hAnsi="Cambria Math"/>
                      </w:rPr>
                      <m:t>y</m:t>
                    </m:r>
                  </m:e>
                  <m:sub>
                    <m:r>
                      <w:rPr>
                        <w:rFonts w:ascii="Cambria Math" w:hAnsi="Cambria Math"/>
                      </w:rPr>
                      <m:t>kT</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d</m:t>
                        </m:r>
                      </m:sub>
                    </m:sSub>
                  </m:e>
                  <m:sup>
                    <m:r>
                      <w:rPr>
                        <w:rFonts w:ascii="Cambria Math" w:hAnsi="Cambria Math"/>
                      </w:rPr>
                      <m:t>T</m:t>
                    </m:r>
                  </m:sup>
                </m:sSup>
                <m:sSub>
                  <m:sSubPr>
                    <m:ctrlPr>
                      <w:rPr>
                        <w:rFonts w:ascii="Cambria Math" w:hAnsi="Cambria Math"/>
                        <w:i/>
                      </w:rPr>
                    </m:ctrlPr>
                  </m:sSubPr>
                  <m:e>
                    <m:r>
                      <w:rPr>
                        <w:rFonts w:ascii="Cambria Math" w:hAnsi="Cambria Math"/>
                      </w:rPr>
                      <m:t>x</m:t>
                    </m:r>
                  </m:e>
                  <m:sub>
                    <m:r>
                      <w:rPr>
                        <w:rFonts w:ascii="Cambria Math" w:hAnsi="Cambria Math"/>
                      </w:rPr>
                      <m:t>kT</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d</m:t>
                        </m:r>
                      </m:sub>
                    </m:sSub>
                  </m:e>
                  <m:sup>
                    <m:r>
                      <w:rPr>
                        <w:rFonts w:ascii="Cambria Math" w:hAnsi="Cambria Math"/>
                      </w:rPr>
                      <m:t>T</m:t>
                    </m:r>
                  </m:sup>
                </m:sSup>
                <m:sSub>
                  <m:sSubPr>
                    <m:ctrlPr>
                      <w:rPr>
                        <w:rFonts w:ascii="Cambria Math" w:hAnsi="Cambria Math"/>
                        <w:i/>
                      </w:rPr>
                    </m:ctrlPr>
                  </m:sSubPr>
                  <m:e>
                    <m:r>
                      <w:rPr>
                        <w:rFonts w:ascii="Cambria Math" w:hAnsi="Cambria Math"/>
                      </w:rPr>
                      <m:t>u</m:t>
                    </m:r>
                  </m:e>
                  <m:sub>
                    <m:r>
                      <w:rPr>
                        <w:rFonts w:ascii="Cambria Math" w:hAnsi="Cambria Math"/>
                      </w:rPr>
                      <m:t>kT</m:t>
                    </m:r>
                  </m:sub>
                </m:sSub>
              </m:oMath>
            </m:oMathPara>
          </w:p>
        </w:tc>
        <w:tc>
          <w:tcPr>
            <w:tcW w:w="625" w:type="dxa"/>
          </w:tcPr>
          <w:p w14:paraId="15704A20" w14:textId="7631B256" w:rsidR="007E670F" w:rsidRDefault="007E670F" w:rsidP="00B83C4A">
            <w:r>
              <w:t>(</w:t>
            </w:r>
            <w:fldSimple w:instr=" SEQ Eq \* MERGEFORMAT ">
              <w:r w:rsidR="00C955F8">
                <w:rPr>
                  <w:noProof/>
                </w:rPr>
                <w:t>4</w:t>
              </w:r>
            </w:fldSimple>
            <w:r>
              <w:t>)</w:t>
            </w:r>
          </w:p>
        </w:tc>
      </w:tr>
    </w:tbl>
    <w:p w14:paraId="063F8352" w14:textId="276F22C5" w:rsidR="00B83C4A" w:rsidRDefault="00B83C4A" w:rsidP="00B83C4A">
      <w:r w:rsidRPr="00A32365">
        <w:t xml:space="preserve">A typical </w:t>
      </w:r>
      <w:r>
        <w:t>objective function for RC network model is to minimize the root-mean-square error for the training duration, denoted as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8100"/>
        <w:gridCol w:w="625"/>
      </w:tblGrid>
      <w:tr w:rsidR="007E670F" w14:paraId="16850EA8" w14:textId="77777777" w:rsidTr="00560829">
        <w:trPr>
          <w:jc w:val="center"/>
        </w:trPr>
        <w:tc>
          <w:tcPr>
            <w:tcW w:w="625" w:type="dxa"/>
            <w:vAlign w:val="center"/>
          </w:tcPr>
          <w:p w14:paraId="22F6C7F7" w14:textId="77777777" w:rsidR="007E670F" w:rsidRDefault="007E670F" w:rsidP="00B83C4A"/>
        </w:tc>
        <w:tc>
          <w:tcPr>
            <w:tcW w:w="8100" w:type="dxa"/>
            <w:vAlign w:val="center"/>
          </w:tcPr>
          <w:p w14:paraId="70621755" w14:textId="042BDFCA" w:rsidR="007E670F" w:rsidRDefault="007E670F" w:rsidP="007E670F">
            <m:oMathPara>
              <m:oMath>
                <m:r>
                  <w:rPr>
                    <w:rFonts w:ascii="Cambria Math" w:hAnsi="Cambria Math"/>
                  </w:rPr>
                  <m:t xml:space="preserve">minimize </m:t>
                </m:r>
                <m:rad>
                  <m:radPr>
                    <m:degHide m:val="1"/>
                    <m:ctrlPr>
                      <w:rPr>
                        <w:rFonts w:ascii="Cambria Math" w:hAnsi="Cambria Math"/>
                        <w:i/>
                      </w:rPr>
                    </m:ctrlPr>
                  </m:radPr>
                  <m:deg/>
                  <m:e>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N</m:t>
                                </m:r>
                              </m:e>
                              <m:sub>
                                <m:r>
                                  <w:rPr>
                                    <w:rFonts w:ascii="Cambria Math" w:hAnsi="Cambria Math"/>
                                  </w:rPr>
                                  <m:t>train</m:t>
                                </m:r>
                              </m:sub>
                            </m:s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measured,k</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predicted,k</m:t>
                                        </m:r>
                                      </m:sub>
                                    </m:sSub>
                                  </m:e>
                                </m:d>
                              </m:e>
                              <m:sup>
                                <m:r>
                                  <w:rPr>
                                    <w:rFonts w:ascii="Cambria Math" w:hAnsi="Cambria Math"/>
                                  </w:rPr>
                                  <m:t>2</m:t>
                                </m:r>
                              </m:sup>
                            </m:sSup>
                          </m:e>
                        </m:nary>
                      </m:num>
                      <m:den>
                        <m:sSub>
                          <m:sSubPr>
                            <m:ctrlPr>
                              <w:rPr>
                                <w:rFonts w:ascii="Cambria Math" w:hAnsi="Cambria Math"/>
                                <w:i/>
                              </w:rPr>
                            </m:ctrlPr>
                          </m:sSubPr>
                          <m:e>
                            <m:r>
                              <w:rPr>
                                <w:rFonts w:ascii="Cambria Math" w:hAnsi="Cambria Math"/>
                              </w:rPr>
                              <m:t>N</m:t>
                            </m:r>
                          </m:e>
                          <m:sub>
                            <m:r>
                              <w:rPr>
                                <w:rFonts w:ascii="Cambria Math" w:hAnsi="Cambria Math"/>
                              </w:rPr>
                              <m:t>train</m:t>
                            </m:r>
                          </m:sub>
                        </m:sSub>
                        <m:r>
                          <w:rPr>
                            <w:rFonts w:ascii="Cambria Math" w:hAnsi="Cambria Math"/>
                          </w:rPr>
                          <m:t>-1</m:t>
                        </m:r>
                      </m:den>
                    </m:f>
                  </m:e>
                </m:rad>
              </m:oMath>
            </m:oMathPara>
          </w:p>
        </w:tc>
        <w:tc>
          <w:tcPr>
            <w:tcW w:w="625" w:type="dxa"/>
            <w:vAlign w:val="center"/>
          </w:tcPr>
          <w:p w14:paraId="7E261874" w14:textId="15A92B8B" w:rsidR="007E670F" w:rsidRDefault="007E670F" w:rsidP="00B83C4A">
            <w:r>
              <w:t>(</w:t>
            </w:r>
            <w:fldSimple w:instr=" SEQ Eq \* MERGEFORMAT ">
              <w:r w:rsidR="00C955F8">
                <w:rPr>
                  <w:noProof/>
                </w:rPr>
                <w:t>5</w:t>
              </w:r>
            </w:fldSimple>
            <w:r>
              <w:t>)</w:t>
            </w:r>
          </w:p>
        </w:tc>
      </w:tr>
    </w:tbl>
    <w:p w14:paraId="3261B9F6" w14:textId="363E17A5" w:rsidR="00B83C4A" w:rsidRDefault="00DF0DD6" w:rsidP="00B83C4A">
      <w:r w:rsidRPr="00DF0DD6">
        <w:t xml:space="preserve">In terms of the estimate parameter and output variable trajectory, the above gray-box RC model optimization issue is neither linear nor convex. </w:t>
      </w:r>
      <w:r w:rsidR="00B83C4A">
        <w:t>Particle swarm optimization (PSO) from python package (</w:t>
      </w:r>
      <w:proofErr w:type="spellStart"/>
      <w:r w:rsidR="00B83C4A">
        <w:t>pyswarms</w:t>
      </w:r>
      <w:proofErr w:type="spellEnd"/>
      <w:r w:rsidR="001E3D5B">
        <w:t xml:space="preserve"> </w:t>
      </w:r>
      <w:r w:rsidR="00B83C4A">
        <w:fldChar w:fldCharType="begin"/>
      </w:r>
      <w:r w:rsidR="002234F5">
        <w:instrText xml:space="preserve"> ADDIN ZOTERO_ITEM CSL_CITATION {"citationID":"JkyXi64b","properties":{"formattedCitation":"(James V. Miranda, 2018)","plainCitation":"(James V. Miranda, 2018)","noteIndex":0},"citationItems":[{"id":733,"uris":["http://zotero.org/users/3944343/items/823FKNJR"],"itemData":{"id":733,"type":"article-journal","container-title":"The Journal of Open Source Software","DOI":"10.21105/joss.00433","ISSN":"2475-9066","issue":"21","journalAbbreviation":"JOSS","page":"433","source":"DOI.org (Crossref)","title":"PySwarms: a research toolkit for Particle Swarm Optimization in Python","title-short":"PySwarms","volume":"3","author":[{"family":"James V. Miranda","given":"Lester"}],"issued":{"date-parts":[["2018",1,10]]}}}],"schema":"https://github.com/citation-style-language/schema/raw/master/csl-citation.json"} </w:instrText>
      </w:r>
      <w:r w:rsidR="00B83C4A">
        <w:fldChar w:fldCharType="separate"/>
      </w:r>
      <w:r w:rsidR="002234F5" w:rsidRPr="002234F5">
        <w:t>(James V. Miranda, 2018)</w:t>
      </w:r>
      <w:r w:rsidR="00B83C4A">
        <w:fldChar w:fldCharType="end"/>
      </w:r>
      <w:r w:rsidR="00B83C4A">
        <w:t xml:space="preserve">) was used to solve the above optimization problem. </w:t>
      </w:r>
    </w:p>
    <w:p w14:paraId="41E6D26B" w14:textId="77777777" w:rsidR="00A86194" w:rsidRDefault="00A86194" w:rsidP="00A86194"/>
    <w:p w14:paraId="20FF901C" w14:textId="48C9DA9D" w:rsidR="00A86194" w:rsidRDefault="00A86194" w:rsidP="00A86194">
      <w:r>
        <w:t>Based on the state-space formulation from Equation (</w:t>
      </w:r>
      <w:r>
        <w:fldChar w:fldCharType="begin"/>
      </w:r>
      <w:r>
        <w:instrText xml:space="preserve"> REF state_space \h </w:instrText>
      </w:r>
      <w:r>
        <w:fldChar w:fldCharType="separate"/>
      </w:r>
      <w:r w:rsidR="00C955F8">
        <w:rPr>
          <w:noProof/>
        </w:rPr>
        <w:t>2</w:t>
      </w:r>
      <w:r>
        <w:fldChar w:fldCharType="end"/>
      </w:r>
      <w:r>
        <w:t>), two data-driven RC network models have been constructed as illustrated in Figure</w:t>
      </w:r>
      <w:r>
        <w:rPr>
          <w:b/>
          <w:bCs/>
        </w:rPr>
        <w:t xml:space="preserve"> 1</w:t>
      </w:r>
      <w:r>
        <w:t xml:space="preserve">, including 4-states Model 1, 6-states Model </w:t>
      </w:r>
      <w:proofErr w:type="gramStart"/>
      <w:r>
        <w:t>2</w:t>
      </w:r>
      <w:proofErr w:type="gramEnd"/>
      <w:r>
        <w:t xml:space="preserve"> and 5-states Model 3. In Model 1, the detailed structure of radiant flow has been neglected. And Model 2 has higher order than Model 3 to incorporate the temperature state of thermal insulation beneath pipes. Figure</w:t>
      </w:r>
      <w:r w:rsidRPr="00812F43">
        <w:rPr>
          <w:b/>
          <w:bCs/>
        </w:rPr>
        <w:t xml:space="preserve"> </w:t>
      </w:r>
      <w:r>
        <w:rPr>
          <w:b/>
          <w:bCs/>
        </w:rPr>
        <w:fldChar w:fldCharType="begin"/>
      </w:r>
      <w:r w:rsidRPr="00812F43">
        <w:rPr>
          <w:b/>
          <w:bCs/>
        </w:rPr>
        <w:instrText xml:space="preserve"> REF rc_network \h </w:instrText>
      </w:r>
      <w:r>
        <w:rPr>
          <w:b/>
          <w:bCs/>
        </w:rPr>
        <w:instrText xml:space="preserve"> \* MERGEFORMAT </w:instrText>
      </w:r>
      <w:r>
        <w:rPr>
          <w:b/>
          <w:bCs/>
        </w:rPr>
        <w:fldChar w:fldCharType="separate"/>
      </w:r>
      <w:r w:rsidR="00C955F8">
        <w:t xml:space="preserve">Error! Reference source not </w:t>
      </w:r>
      <w:proofErr w:type="spellStart"/>
      <w:r w:rsidR="00C955F8">
        <w:t>found.</w:t>
      </w:r>
      <w:r>
        <w:fldChar w:fldCharType="end"/>
      </w:r>
      <w:r>
        <w:t>shows</w:t>
      </w:r>
      <w:proofErr w:type="spellEnd"/>
      <w:r>
        <w:t xml:space="preserve"> those distinct electrical analogs for the radiant slab systems RC networks, in which  </w:t>
      </w:r>
      <m:oMath>
        <m:r>
          <w:rPr>
            <w:rFonts w:ascii="Cambria Math" w:hAnsi="Cambria Math"/>
          </w:rPr>
          <m:t xml:space="preserve">T, C,Q, </m:t>
        </m:r>
        <m:r>
          <m:rPr>
            <m:sty m:val="p"/>
          </m:rPr>
          <w:rPr>
            <w:rFonts w:ascii="Cambria Math" w:hAnsi="Cambria Math"/>
          </w:rPr>
          <m:t>α</m:t>
        </m:r>
      </m:oMath>
      <w:r>
        <w:t xml:space="preserve"> represents temperature, capacitances, resistances, heat flux due to radiation and corresponding coefficients. And the subscripts, </w:t>
      </w:r>
      <m:oMath>
        <m:r>
          <w:rPr>
            <w:rFonts w:ascii="Cambria Math" w:hAnsi="Cambria Math"/>
          </w:rPr>
          <m:t>out, cav,slab,source, sink, env, room, intwall, sol, int, light, AHU, rad</m:t>
        </m:r>
      </m:oMath>
      <w:r>
        <w:t>, represent outdoor air, façade cavity, slab concrete, hot water or chilled water within tubes, insulation below tubes, envelope, room air, internal wall, solar radiation, internal heat, lighting, air handling unit, thermal heat fl</w:t>
      </w:r>
      <w:proofErr w:type="spellStart"/>
      <w:r>
        <w:t>ux</w:t>
      </w:r>
      <w:proofErr w:type="spellEnd"/>
      <w:r>
        <w:t xml:space="preserve"> load requirements. Figure 2 shows the predicted and measured results during testing period. </w:t>
      </w:r>
      <w:r w:rsidRPr="00500202">
        <w:t>Model 2 has a substantially lower MAPE, as demonstrated in Table 2, and has been chosen as the optimum model for the RC network technique</w:t>
      </w:r>
    </w:p>
    <w:p w14:paraId="0748393F" w14:textId="77777777" w:rsidR="00A86194" w:rsidRDefault="00A86194" w:rsidP="00A86194">
      <w:r>
        <w:t>The Model 2 can be represented by a state-space model with the following state, input, and output variables definitions: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8100"/>
        <w:gridCol w:w="625"/>
      </w:tblGrid>
      <w:tr w:rsidR="00A86194" w14:paraId="75C926CD" w14:textId="77777777" w:rsidTr="003529DA">
        <w:trPr>
          <w:jc w:val="center"/>
        </w:trPr>
        <w:tc>
          <w:tcPr>
            <w:tcW w:w="625" w:type="dxa"/>
            <w:vAlign w:val="center"/>
          </w:tcPr>
          <w:p w14:paraId="78C8ECC4" w14:textId="77777777" w:rsidR="00A86194" w:rsidRDefault="00A86194" w:rsidP="003529DA"/>
        </w:tc>
        <w:tc>
          <w:tcPr>
            <w:tcW w:w="8100" w:type="dxa"/>
            <w:vAlign w:val="center"/>
          </w:tcPr>
          <w:p w14:paraId="4F3014F6" w14:textId="77777777" w:rsidR="00A86194" w:rsidRDefault="0096173B" w:rsidP="003529DA">
            <m:oMathPara>
              <m:oMath>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env1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env2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room</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intwall</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slab2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sink</m:t>
                        </m:r>
                      </m:sub>
                    </m:sSub>
                  </m:e>
                </m:d>
              </m:oMath>
            </m:oMathPara>
          </w:p>
        </w:tc>
        <w:tc>
          <w:tcPr>
            <w:tcW w:w="625" w:type="dxa"/>
            <w:vAlign w:val="center"/>
          </w:tcPr>
          <w:p w14:paraId="02A101A7" w14:textId="32E7CC75" w:rsidR="00A86194" w:rsidRDefault="00A86194" w:rsidP="003529DA">
            <w:r>
              <w:t>(</w:t>
            </w:r>
            <w:r w:rsidR="0096173B">
              <w:fldChar w:fldCharType="begin"/>
            </w:r>
            <w:r w:rsidR="0096173B">
              <w:instrText xml:space="preserve"> SEQ Eq \* MERGEFORMAT </w:instrText>
            </w:r>
            <w:r w:rsidR="0096173B">
              <w:fldChar w:fldCharType="separate"/>
            </w:r>
            <w:r w:rsidR="00C955F8">
              <w:rPr>
                <w:noProof/>
              </w:rPr>
              <w:t>6</w:t>
            </w:r>
            <w:r w:rsidR="0096173B">
              <w:rPr>
                <w:noProof/>
              </w:rPr>
              <w:fldChar w:fldCharType="end"/>
            </w:r>
            <w:r>
              <w:t>)</w:t>
            </w:r>
          </w:p>
        </w:tc>
      </w:tr>
      <w:tr w:rsidR="00A86194" w14:paraId="48B0E775" w14:textId="77777777" w:rsidTr="003529DA">
        <w:trPr>
          <w:jc w:val="center"/>
        </w:trPr>
        <w:tc>
          <w:tcPr>
            <w:tcW w:w="625" w:type="dxa"/>
            <w:vAlign w:val="center"/>
          </w:tcPr>
          <w:p w14:paraId="40E27D16" w14:textId="77777777" w:rsidR="00A86194" w:rsidRDefault="00A86194" w:rsidP="003529DA"/>
        </w:tc>
        <w:tc>
          <w:tcPr>
            <w:tcW w:w="8100" w:type="dxa"/>
            <w:vAlign w:val="center"/>
          </w:tcPr>
          <w:p w14:paraId="4BE59413" w14:textId="0DA06B3D" w:rsidR="00A86194" w:rsidRDefault="0096173B" w:rsidP="003529DA">
            <w:pPr>
              <w:jc w:val="center"/>
            </w:pPr>
            <m:oMathPara>
              <m:oMath>
                <m:sSup>
                  <m:sSupPr>
                    <m:ctrlPr>
                      <w:rPr>
                        <w:rFonts w:ascii="Cambria Math" w:hAnsi="Cambria Math"/>
                        <w:i/>
                      </w:rPr>
                    </m:ctrlPr>
                  </m:sSupPr>
                  <m:e>
                    <m:r>
                      <m:rPr>
                        <m:sty m:val="bi"/>
                      </m:rPr>
                      <w:rPr>
                        <w:rFonts w:ascii="Cambria Math" w:hAnsi="Cambria Math"/>
                      </w:rPr>
                      <m:t>u</m:t>
                    </m:r>
                    <m:ctrlPr>
                      <w:rPr>
                        <w:rFonts w:ascii="Cambria Math" w:hAnsi="Cambria Math"/>
                        <w:b/>
                        <w:i/>
                      </w:rPr>
                    </m:ctrlPr>
                  </m:e>
                  <m:sup>
                    <m:r>
                      <w:rPr>
                        <w:rFonts w:ascii="Cambria Math" w:hAnsi="Cambria Math"/>
                      </w:rPr>
                      <m:t>T</m:t>
                    </m:r>
                  </m:sup>
                </m:sSup>
                <m:r>
                  <w:rPr>
                    <w:rFonts w:ascii="Cambria Math" w:hAnsi="Cambria Math"/>
                  </w:rPr>
                  <m:t>=</m:t>
                </m:r>
                <m:d>
                  <m:dPr>
                    <m:begChr m:val="["/>
                    <m:endChr m:val="]"/>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out</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slab1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cav</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source</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Q</m:t>
                            </m:r>
                          </m:e>
                        </m:acc>
                      </m:e>
                      <m:sub>
                        <m:r>
                          <w:rPr>
                            <w:rFonts w:ascii="Cambria Math" w:hAnsi="Cambria Math"/>
                          </w:rPr>
                          <m:t>sol</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Q</m:t>
                            </m:r>
                          </m:e>
                        </m:acc>
                      </m:e>
                      <m:sub>
                        <m:r>
                          <w:rPr>
                            <w:rFonts w:ascii="Cambria Math" w:hAnsi="Cambria Math"/>
                          </w:rPr>
                          <m:t>int</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Q</m:t>
                            </m:r>
                          </m:e>
                        </m:acc>
                      </m:e>
                      <m:sub>
                        <m:r>
                          <w:rPr>
                            <w:rFonts w:ascii="Cambria Math" w:hAnsi="Cambria Math"/>
                          </w:rPr>
                          <m:t>light</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Q</m:t>
                            </m:r>
                          </m:e>
                        </m:acc>
                      </m:e>
                      <m:sub>
                        <m:r>
                          <w:rPr>
                            <w:rFonts w:ascii="Cambria Math" w:hAnsi="Cambria Math"/>
                          </w:rPr>
                          <m:t>AHU</m:t>
                        </m:r>
                      </m:sub>
                    </m:sSub>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source</m:t>
                            </m:r>
                          </m:sub>
                        </m:sSub>
                      </m:num>
                      <m:den>
                        <m:r>
                          <w:rPr>
                            <w:rFonts w:ascii="Cambria Math" w:hAnsi="Cambria Math"/>
                          </w:rPr>
                          <m:t>dt</m:t>
                        </m:r>
                      </m:den>
                    </m:f>
                    <m:ctrlPr>
                      <w:rPr>
                        <w:rFonts w:ascii="Cambria Math" w:hAnsi="Cambria Math"/>
                        <w:i/>
                      </w:rPr>
                    </m:ctrlPr>
                  </m:e>
                </m:d>
              </m:oMath>
            </m:oMathPara>
          </w:p>
        </w:tc>
        <w:tc>
          <w:tcPr>
            <w:tcW w:w="625" w:type="dxa"/>
            <w:vAlign w:val="center"/>
          </w:tcPr>
          <w:p w14:paraId="416E8A00" w14:textId="44D22413" w:rsidR="00A86194" w:rsidRDefault="00A86194" w:rsidP="003529DA">
            <w:r>
              <w:t>(</w:t>
            </w:r>
            <w:r w:rsidR="0096173B">
              <w:fldChar w:fldCharType="begin"/>
            </w:r>
            <w:r w:rsidR="0096173B">
              <w:instrText xml:space="preserve"> SEQ Eq \* MERGEFORMAT </w:instrText>
            </w:r>
            <w:r w:rsidR="0096173B">
              <w:fldChar w:fldCharType="separate"/>
            </w:r>
            <w:r w:rsidR="00C955F8">
              <w:rPr>
                <w:noProof/>
              </w:rPr>
              <w:t>7</w:t>
            </w:r>
            <w:r w:rsidR="0096173B">
              <w:rPr>
                <w:noProof/>
              </w:rPr>
              <w:fldChar w:fldCharType="end"/>
            </w:r>
            <w:r>
              <w:t>)</w:t>
            </w:r>
          </w:p>
        </w:tc>
      </w:tr>
      <w:tr w:rsidR="00A86194" w14:paraId="31A095DC" w14:textId="77777777" w:rsidTr="003529DA">
        <w:trPr>
          <w:jc w:val="center"/>
        </w:trPr>
        <w:tc>
          <w:tcPr>
            <w:tcW w:w="625" w:type="dxa"/>
            <w:vAlign w:val="center"/>
          </w:tcPr>
          <w:p w14:paraId="45AC5BF4" w14:textId="77777777" w:rsidR="00A86194" w:rsidRDefault="00A86194" w:rsidP="003529DA"/>
        </w:tc>
        <w:tc>
          <w:tcPr>
            <w:tcW w:w="8100" w:type="dxa"/>
            <w:vAlign w:val="center"/>
          </w:tcPr>
          <w:p w14:paraId="0050816D" w14:textId="77777777" w:rsidR="00A86194" w:rsidRDefault="00A86194" w:rsidP="003529DA">
            <w:pPr>
              <w:jc w:val="center"/>
            </w:pPr>
            <m:oMathPara>
              <m:oMath>
                <m:r>
                  <m:rPr>
                    <m:sty m:val="p"/>
                  </m:rPr>
                  <w:rPr>
                    <w:rFonts w:ascii="Cambria Math" w:hAnsi="Cambria Math"/>
                  </w:rPr>
                  <m:t>y</m:t>
                </m:r>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Q</m:t>
                        </m:r>
                      </m:e>
                    </m:acc>
                  </m:e>
                  <m:sub>
                    <m:r>
                      <w:rPr>
                        <w:rFonts w:ascii="Cambria Math" w:hAnsi="Cambria Math"/>
                      </w:rPr>
                      <m:t>rad</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source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slab2</m:t>
                        </m:r>
                      </m:sub>
                    </m:sSub>
                  </m:num>
                  <m:den>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source,slab2</m:t>
                        </m:r>
                      </m:sub>
                    </m:sSub>
                  </m:den>
                </m:f>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source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sink</m:t>
                        </m:r>
                      </m:sub>
                    </m:sSub>
                  </m:num>
                  <m:den>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source,sink</m:t>
                        </m:r>
                      </m:sub>
                    </m:sSub>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source</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source</m:t>
                        </m:r>
                      </m:sub>
                    </m:sSub>
                  </m:num>
                  <m:den>
                    <m:r>
                      <w:rPr>
                        <w:rFonts w:ascii="Cambria Math" w:hAnsi="Cambria Math"/>
                      </w:rPr>
                      <m:t>dt</m:t>
                    </m:r>
                  </m:den>
                </m:f>
              </m:oMath>
            </m:oMathPara>
          </w:p>
        </w:tc>
        <w:tc>
          <w:tcPr>
            <w:tcW w:w="625" w:type="dxa"/>
            <w:vAlign w:val="center"/>
          </w:tcPr>
          <w:p w14:paraId="2B81E7A6" w14:textId="4F5F52B3" w:rsidR="00A86194" w:rsidRDefault="00A86194" w:rsidP="003529DA">
            <w:r>
              <w:t>(</w:t>
            </w:r>
            <w:r w:rsidR="0096173B">
              <w:fldChar w:fldCharType="begin"/>
            </w:r>
            <w:r w:rsidR="0096173B">
              <w:instrText xml:space="preserve"> S</w:instrText>
            </w:r>
            <w:r w:rsidR="0096173B">
              <w:instrText xml:space="preserve">EQ Eq \* MERGEFORMAT </w:instrText>
            </w:r>
            <w:r w:rsidR="0096173B">
              <w:fldChar w:fldCharType="separate"/>
            </w:r>
            <w:r w:rsidR="00C955F8">
              <w:rPr>
                <w:noProof/>
              </w:rPr>
              <w:t>8</w:t>
            </w:r>
            <w:r w:rsidR="0096173B">
              <w:rPr>
                <w:noProof/>
              </w:rPr>
              <w:fldChar w:fldCharType="end"/>
            </w:r>
            <w:r>
              <w:t>)</w:t>
            </w:r>
          </w:p>
        </w:tc>
      </w:tr>
    </w:tbl>
    <w:p w14:paraId="78A1F6E1" w14:textId="77777777" w:rsidR="00A86194" w:rsidRDefault="00A86194" w:rsidP="00A86194">
      <w:r>
        <w:t>Thermal resistances, (</w:t>
      </w:r>
      <m:oMath>
        <m:r>
          <w:rPr>
            <w:rFonts w:ascii="Cambria Math" w:hAnsi="Cambria Math"/>
          </w:rPr>
          <m:t>K</m:t>
        </m:r>
        <m:r>
          <m:rPr>
            <m:lit/>
          </m:rPr>
          <w:rPr>
            <w:rFonts w:ascii="Cambria Math" w:hAnsi="Cambria Math"/>
          </w:rPr>
          <m:t>/</m:t>
        </m:r>
        <m:r>
          <w:rPr>
            <w:rFonts w:ascii="Cambria Math" w:hAnsi="Cambria Math"/>
          </w:rPr>
          <m:t>W</m:t>
        </m:r>
      </m:oMath>
      <w:r>
        <w:t>) and thermal capacity (</w:t>
      </w:r>
      <m:oMath>
        <m:r>
          <w:rPr>
            <w:rFonts w:ascii="Cambria Math" w:hAnsi="Cambria Math"/>
          </w:rPr>
          <m:t>J</m:t>
        </m:r>
        <m:r>
          <m:rPr>
            <m:lit/>
          </m:rPr>
          <w:rPr>
            <w:rFonts w:ascii="Cambria Math" w:hAnsi="Cambria Math"/>
          </w:rPr>
          <m:t>/</m:t>
        </m:r>
        <m:r>
          <w:rPr>
            <w:rFonts w:ascii="Cambria Math" w:hAnsi="Cambria Math"/>
          </w:rPr>
          <m:t>K)</m:t>
        </m:r>
      </m:oMath>
      <w:r w:rsidRPr="004D0944">
        <w:t xml:space="preserve"> are evaluated using the following equations, the results of which are displayed in Table 1</w:t>
      </w:r>
      <w: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8100"/>
        <w:gridCol w:w="625"/>
      </w:tblGrid>
      <w:tr w:rsidR="00A86194" w14:paraId="21EF83F5" w14:textId="77777777" w:rsidTr="003529DA">
        <w:trPr>
          <w:jc w:val="center"/>
        </w:trPr>
        <w:tc>
          <w:tcPr>
            <w:tcW w:w="625" w:type="dxa"/>
            <w:vAlign w:val="center"/>
          </w:tcPr>
          <w:p w14:paraId="78890D65" w14:textId="77777777" w:rsidR="00A86194" w:rsidRDefault="00A86194" w:rsidP="003529DA"/>
        </w:tc>
        <w:tc>
          <w:tcPr>
            <w:tcW w:w="8100" w:type="dxa"/>
            <w:vAlign w:val="center"/>
          </w:tcPr>
          <w:p w14:paraId="3CD3DF0B" w14:textId="77777777" w:rsidR="00A86194" w:rsidRDefault="00A86194" w:rsidP="003529DA">
            <m:oMathPara>
              <m:oMath>
                <m:r>
                  <w:rPr>
                    <w:rFonts w:ascii="Cambria Math" w:hAnsi="Cambria Math"/>
                  </w:rPr>
                  <m:t>R=</m:t>
                </m:r>
                <m:f>
                  <m:fPr>
                    <m:ctrlPr>
                      <w:rPr>
                        <w:rFonts w:ascii="Cambria Math" w:hAnsi="Cambria Math"/>
                      </w:rPr>
                    </m:ctrlPr>
                  </m:fPr>
                  <m:num>
                    <m:r>
                      <w:rPr>
                        <w:rFonts w:ascii="Cambria Math" w:hAnsi="Cambria Math"/>
                      </w:rPr>
                      <m:t>L</m:t>
                    </m:r>
                    <m:ctrlPr>
                      <w:rPr>
                        <w:rFonts w:ascii="Cambria Math" w:hAnsi="Cambria Math"/>
                        <w:i/>
                      </w:rPr>
                    </m:ctrlPr>
                  </m:num>
                  <m:den>
                    <m:r>
                      <m:rPr>
                        <m:sty m:val="p"/>
                      </m:rPr>
                      <w:rPr>
                        <w:rFonts w:ascii="Cambria Math" w:hAnsi="Cambria Math"/>
                      </w:rPr>
                      <m:t>λ</m:t>
                    </m:r>
                    <m:r>
                      <w:rPr>
                        <w:rFonts w:ascii="Cambria Math" w:hAnsi="Cambria Math"/>
                      </w:rPr>
                      <m:t>A</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L</m:t>
                    </m:r>
                    <m:ctrlPr>
                      <w:rPr>
                        <w:rFonts w:ascii="Cambria Math" w:hAnsi="Cambria Math"/>
                        <w:i/>
                      </w:rPr>
                    </m:ctrlPr>
                  </m:num>
                  <m:den>
                    <m:r>
                      <w:rPr>
                        <w:rFonts w:ascii="Cambria Math" w:hAnsi="Cambria Math"/>
                      </w:rPr>
                      <m:t>hA</m:t>
                    </m:r>
                    <m:ctrlPr>
                      <w:rPr>
                        <w:rFonts w:ascii="Cambria Math" w:hAnsi="Cambria Math"/>
                        <w:i/>
                      </w:rPr>
                    </m:ctrlPr>
                  </m:den>
                </m:f>
              </m:oMath>
            </m:oMathPara>
          </w:p>
        </w:tc>
        <w:tc>
          <w:tcPr>
            <w:tcW w:w="625" w:type="dxa"/>
            <w:vAlign w:val="center"/>
          </w:tcPr>
          <w:p w14:paraId="27206C82" w14:textId="3D1921F5" w:rsidR="00A86194" w:rsidRDefault="00A86194" w:rsidP="003529DA">
            <w:r>
              <w:t>(</w:t>
            </w:r>
            <w:r w:rsidR="0096173B">
              <w:fldChar w:fldCharType="begin"/>
            </w:r>
            <w:r w:rsidR="0096173B">
              <w:instrText xml:space="preserve"> SEQ Eq \* MERGEFORMAT </w:instrText>
            </w:r>
            <w:r w:rsidR="0096173B">
              <w:fldChar w:fldCharType="separate"/>
            </w:r>
            <w:r w:rsidR="00C955F8">
              <w:rPr>
                <w:noProof/>
              </w:rPr>
              <w:t>9</w:t>
            </w:r>
            <w:r w:rsidR="0096173B">
              <w:rPr>
                <w:noProof/>
              </w:rPr>
              <w:fldChar w:fldCharType="end"/>
            </w:r>
            <w:r>
              <w:t>)</w:t>
            </w:r>
          </w:p>
        </w:tc>
      </w:tr>
      <w:tr w:rsidR="00A86194" w14:paraId="72FA1ABE" w14:textId="77777777" w:rsidTr="003529DA">
        <w:trPr>
          <w:jc w:val="center"/>
        </w:trPr>
        <w:tc>
          <w:tcPr>
            <w:tcW w:w="625" w:type="dxa"/>
            <w:vAlign w:val="center"/>
          </w:tcPr>
          <w:p w14:paraId="7CA6017A" w14:textId="77777777" w:rsidR="00A86194" w:rsidRDefault="00A86194" w:rsidP="003529DA"/>
        </w:tc>
        <w:tc>
          <w:tcPr>
            <w:tcW w:w="8100" w:type="dxa"/>
            <w:vAlign w:val="center"/>
          </w:tcPr>
          <w:p w14:paraId="07939D5C" w14:textId="77777777" w:rsidR="00A86194" w:rsidRDefault="00A86194" w:rsidP="003529DA">
            <w:pPr>
              <w:jc w:val="center"/>
            </w:pPr>
            <m:oMathPara>
              <m:oMath>
                <m:r>
                  <w:rPr>
                    <w:rFonts w:ascii="Cambria Math" w:hAnsi="Cambria Math"/>
                  </w:rPr>
                  <m:t>C=</m:t>
                </m:r>
                <m:nary>
                  <m:naryPr>
                    <m:chr m:val="∑"/>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L</m:t>
                        </m:r>
                      </m:e>
                      <m:sub>
                        <m:r>
                          <w:rPr>
                            <w:rFonts w:ascii="Cambria Math" w:hAnsi="Cambria Math"/>
                          </w:rPr>
                          <m:t>i</m:t>
                        </m:r>
                      </m:sub>
                    </m:sSub>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m:rPr>
                            <m:sty m:val="p"/>
                          </m:rPr>
                          <w:rPr>
                            <w:rFonts w:ascii="Cambria Math" w:hAnsi="Cambria Math"/>
                          </w:rPr>
                          <m:t>ρ</m:t>
                        </m:r>
                      </m:e>
                      <m:sub>
                        <m:r>
                          <m:rPr>
                            <m:sty m:val="p"/>
                          </m:rPr>
                          <w:rPr>
                            <w:rFonts w:ascii="Cambria Math" w:hAnsi="Cambria Math"/>
                          </w:rPr>
                          <m:t>i</m:t>
                        </m:r>
                        <m:sSub>
                          <m:sSubPr>
                            <m:ctrlPr>
                              <w:rPr>
                                <w:rFonts w:ascii="Cambria Math" w:hAnsi="Cambria Math"/>
                                <w:i/>
                              </w:rPr>
                            </m:ctrlPr>
                          </m:sSubPr>
                          <m:e>
                            <m:r>
                              <w:rPr>
                                <w:rFonts w:ascii="Cambria Math" w:hAnsi="Cambria Math"/>
                              </w:rPr>
                              <m:t>c</m:t>
                            </m:r>
                          </m:e>
                          <m:sub>
                            <m:r>
                              <w:rPr>
                                <w:rFonts w:ascii="Cambria Math" w:hAnsi="Cambria Math"/>
                              </w:rPr>
                              <m:t>pi</m:t>
                            </m:r>
                          </m:sub>
                        </m:sSub>
                      </m:sub>
                    </m:sSub>
                    <m:ctrlPr>
                      <w:rPr>
                        <w:rFonts w:ascii="Cambria Math" w:hAnsi="Cambria Math"/>
                        <w:i/>
                      </w:rPr>
                    </m:ctrlPr>
                  </m:e>
                </m:nary>
              </m:oMath>
            </m:oMathPara>
          </w:p>
        </w:tc>
        <w:tc>
          <w:tcPr>
            <w:tcW w:w="625" w:type="dxa"/>
            <w:vAlign w:val="center"/>
          </w:tcPr>
          <w:p w14:paraId="45088599" w14:textId="7B1F7ABA" w:rsidR="00A86194" w:rsidRDefault="00A86194" w:rsidP="003529DA">
            <w:r>
              <w:t>(</w:t>
            </w:r>
            <w:r w:rsidR="0096173B">
              <w:fldChar w:fldCharType="begin"/>
            </w:r>
            <w:r w:rsidR="0096173B">
              <w:instrText xml:space="preserve"> SEQ Eq \* MERGEFORMAT </w:instrText>
            </w:r>
            <w:r w:rsidR="0096173B">
              <w:fldChar w:fldCharType="separate"/>
            </w:r>
            <w:r w:rsidR="00C955F8">
              <w:rPr>
                <w:noProof/>
              </w:rPr>
              <w:t>10</w:t>
            </w:r>
            <w:r w:rsidR="0096173B">
              <w:rPr>
                <w:noProof/>
              </w:rPr>
              <w:fldChar w:fldCharType="end"/>
            </w:r>
            <w:r>
              <w:t>)</w:t>
            </w:r>
          </w:p>
        </w:tc>
      </w:tr>
    </w:tbl>
    <w:p w14:paraId="7FE0D4E5" w14:textId="77777777" w:rsidR="00A86194" w:rsidRDefault="00A86194" w:rsidP="00A86194">
      <w:pPr>
        <w:pStyle w:val="Caption"/>
        <w:jc w:val="left"/>
        <w:rPr>
          <w:b/>
          <w:bCs/>
        </w:rPr>
      </w:pPr>
    </w:p>
    <w:p w14:paraId="6F54485B" w14:textId="4A3A604E" w:rsidR="00A86194" w:rsidRDefault="00A86194" w:rsidP="00A86194">
      <w:pPr>
        <w:pStyle w:val="Caption"/>
      </w:pPr>
      <w:r w:rsidRPr="00B80B9D">
        <w:rPr>
          <w:b/>
          <w:bCs/>
        </w:rPr>
        <w:t xml:space="preserve">Table </w:t>
      </w:r>
      <w:r w:rsidRPr="00B80B9D">
        <w:rPr>
          <w:b/>
          <w:bCs/>
        </w:rPr>
        <w:fldChar w:fldCharType="begin"/>
      </w:r>
      <w:r w:rsidRPr="00B80B9D">
        <w:rPr>
          <w:b/>
          <w:bCs/>
        </w:rPr>
        <w:instrText xml:space="preserve"> SEQ Table \* ARABIC </w:instrText>
      </w:r>
      <w:r w:rsidRPr="00B80B9D">
        <w:rPr>
          <w:b/>
          <w:bCs/>
        </w:rPr>
        <w:fldChar w:fldCharType="separate"/>
      </w:r>
      <w:r w:rsidR="000D6704">
        <w:rPr>
          <w:b/>
          <w:bCs/>
          <w:noProof/>
        </w:rPr>
        <w:t>1</w:t>
      </w:r>
      <w:r w:rsidRPr="00B80B9D">
        <w:rPr>
          <w:b/>
          <w:bCs/>
          <w:noProof/>
        </w:rPr>
        <w:fldChar w:fldCharType="end"/>
      </w:r>
      <w:r>
        <w:t xml:space="preserve"> Estimated values for Rs (K/W) and Cs (J/K)</w:t>
      </w:r>
    </w:p>
    <w:tbl>
      <w:tblPr>
        <w:tblStyle w:val="TableGrid"/>
        <w:tblW w:w="0" w:type="auto"/>
        <w:tblLook w:val="04A0" w:firstRow="1" w:lastRow="0" w:firstColumn="1" w:lastColumn="0" w:noHBand="0" w:noVBand="1"/>
      </w:tblPr>
      <w:tblGrid>
        <w:gridCol w:w="2337"/>
        <w:gridCol w:w="2337"/>
        <w:gridCol w:w="2338"/>
        <w:gridCol w:w="2338"/>
      </w:tblGrid>
      <w:tr w:rsidR="00A86194" w14:paraId="6136DD5C" w14:textId="77777777" w:rsidTr="003529DA">
        <w:tc>
          <w:tcPr>
            <w:tcW w:w="2337" w:type="dxa"/>
          </w:tcPr>
          <w:p w14:paraId="0F68ABF2" w14:textId="77777777" w:rsidR="00A86194" w:rsidRPr="0024773C" w:rsidRDefault="0096173B" w:rsidP="003529DA">
            <w:pPr>
              <w:jc w:val="center"/>
            </w:pPr>
            <m:oMathPara>
              <m:oMath>
                <m:sSub>
                  <m:sSubPr>
                    <m:ctrlPr>
                      <w:rPr>
                        <w:rFonts w:ascii="Cambria Math" w:hAnsi="Cambria Math"/>
                        <w:i/>
                      </w:rPr>
                    </m:ctrlPr>
                  </m:sSubPr>
                  <m:e>
                    <m:r>
                      <w:rPr>
                        <w:rFonts w:ascii="Cambria Math" w:hAnsi="Cambria Math"/>
                      </w:rPr>
                      <m:t>R</m:t>
                    </m:r>
                  </m:e>
                  <m:sub>
                    <m:r>
                      <w:rPr>
                        <w:rFonts w:ascii="Cambria Math" w:hAnsi="Cambria Math"/>
                      </w:rPr>
                      <m:t>out,env1</m:t>
                    </m:r>
                  </m:sub>
                </m:sSub>
                <m:r>
                  <w:rPr>
                    <w:rFonts w:ascii="Cambria Math" w:hAnsi="Cambria Math"/>
                  </w:rPr>
                  <m:t>=3.32E-3</m:t>
                </m:r>
              </m:oMath>
            </m:oMathPara>
          </w:p>
        </w:tc>
        <w:tc>
          <w:tcPr>
            <w:tcW w:w="2337" w:type="dxa"/>
          </w:tcPr>
          <w:p w14:paraId="3D991125" w14:textId="77777777" w:rsidR="00A86194" w:rsidRPr="0024773C" w:rsidRDefault="0096173B" w:rsidP="003529DA">
            <w:pPr>
              <w:jc w:val="center"/>
            </w:pPr>
            <m:oMathPara>
              <m:oMath>
                <m:sSub>
                  <m:sSubPr>
                    <m:ctrlPr>
                      <w:rPr>
                        <w:rFonts w:ascii="Cambria Math" w:hAnsi="Cambria Math"/>
                        <w:i/>
                      </w:rPr>
                    </m:ctrlPr>
                  </m:sSubPr>
                  <m:e>
                    <m:r>
                      <w:rPr>
                        <w:rFonts w:ascii="Cambria Math" w:hAnsi="Cambria Math"/>
                      </w:rPr>
                      <m:t>R</m:t>
                    </m:r>
                  </m:e>
                  <m:sub>
                    <m:r>
                      <w:rPr>
                        <w:rFonts w:ascii="Cambria Math" w:hAnsi="Cambria Math"/>
                      </w:rPr>
                      <m:t>env2,env1</m:t>
                    </m:r>
                  </m:sub>
                </m:sSub>
                <m:r>
                  <w:rPr>
                    <w:rFonts w:ascii="Cambria Math" w:hAnsi="Cambria Math"/>
                  </w:rPr>
                  <m:t>=6E-2</m:t>
                </m:r>
              </m:oMath>
            </m:oMathPara>
          </w:p>
        </w:tc>
        <w:tc>
          <w:tcPr>
            <w:tcW w:w="2338" w:type="dxa"/>
          </w:tcPr>
          <w:p w14:paraId="3433950E" w14:textId="77777777" w:rsidR="00A86194" w:rsidRPr="0024773C" w:rsidRDefault="0096173B" w:rsidP="003529DA">
            <w:pPr>
              <w:jc w:val="center"/>
            </w:pPr>
            <m:oMathPara>
              <m:oMath>
                <m:sSub>
                  <m:sSubPr>
                    <m:ctrlPr>
                      <w:rPr>
                        <w:rFonts w:ascii="Cambria Math" w:hAnsi="Cambria Math"/>
                        <w:i/>
                      </w:rPr>
                    </m:ctrlPr>
                  </m:sSubPr>
                  <m:e>
                    <m:r>
                      <w:rPr>
                        <w:rFonts w:ascii="Cambria Math" w:hAnsi="Cambria Math"/>
                      </w:rPr>
                      <m:t>R</m:t>
                    </m:r>
                  </m:e>
                  <m:sub>
                    <m:r>
                      <w:rPr>
                        <w:rFonts w:ascii="Cambria Math" w:hAnsi="Cambria Math"/>
                      </w:rPr>
                      <m:t>env2,room</m:t>
                    </m:r>
                  </m:sub>
                </m:sSub>
                <m:r>
                  <w:rPr>
                    <w:rFonts w:ascii="Cambria Math" w:hAnsi="Cambria Math"/>
                  </w:rPr>
                  <m:t>=6E-2</m:t>
                </m:r>
              </m:oMath>
            </m:oMathPara>
          </w:p>
        </w:tc>
        <w:tc>
          <w:tcPr>
            <w:tcW w:w="2338" w:type="dxa"/>
          </w:tcPr>
          <w:p w14:paraId="39EA010B" w14:textId="77777777" w:rsidR="00A86194" w:rsidRPr="0024773C" w:rsidRDefault="0096173B" w:rsidP="003529DA">
            <w:pPr>
              <w:jc w:val="center"/>
            </w:pPr>
            <m:oMathPara>
              <m:oMath>
                <m:sSub>
                  <m:sSubPr>
                    <m:ctrlPr>
                      <w:rPr>
                        <w:rFonts w:ascii="Cambria Math" w:hAnsi="Cambria Math"/>
                        <w:i/>
                      </w:rPr>
                    </m:ctrlPr>
                  </m:sSubPr>
                  <m:e>
                    <m:r>
                      <w:rPr>
                        <w:rFonts w:ascii="Cambria Math" w:hAnsi="Cambria Math"/>
                      </w:rPr>
                      <m:t>R</m:t>
                    </m:r>
                  </m:e>
                  <m:sub>
                    <m:r>
                      <w:rPr>
                        <w:rFonts w:ascii="Cambria Math" w:hAnsi="Cambria Math"/>
                      </w:rPr>
                      <m:t>iw,room</m:t>
                    </m:r>
                  </m:sub>
                </m:sSub>
                <m:r>
                  <w:rPr>
                    <w:rFonts w:ascii="Cambria Math" w:hAnsi="Cambria Math"/>
                  </w:rPr>
                  <m:t>=6E-2</m:t>
                </m:r>
              </m:oMath>
            </m:oMathPara>
          </w:p>
        </w:tc>
      </w:tr>
      <w:tr w:rsidR="00A86194" w14:paraId="11936378" w14:textId="77777777" w:rsidTr="003529DA">
        <w:tc>
          <w:tcPr>
            <w:tcW w:w="2337" w:type="dxa"/>
          </w:tcPr>
          <w:p w14:paraId="10D6EE83" w14:textId="77777777" w:rsidR="00A86194" w:rsidRPr="0024773C" w:rsidRDefault="0096173B" w:rsidP="003529DA">
            <w:pPr>
              <w:jc w:val="center"/>
            </w:pPr>
            <m:oMathPara>
              <m:oMath>
                <m:sSub>
                  <m:sSubPr>
                    <m:ctrlPr>
                      <w:rPr>
                        <w:rFonts w:ascii="Cambria Math" w:hAnsi="Cambria Math"/>
                        <w:i/>
                      </w:rPr>
                    </m:ctrlPr>
                  </m:sSubPr>
                  <m:e>
                    <m:r>
                      <w:rPr>
                        <w:rFonts w:ascii="Cambria Math" w:hAnsi="Cambria Math"/>
                      </w:rPr>
                      <m:t>R</m:t>
                    </m:r>
                  </m:e>
                  <m:sub>
                    <m:r>
                      <w:rPr>
                        <w:rFonts w:ascii="Cambria Math" w:hAnsi="Cambria Math"/>
                      </w:rPr>
                      <m:t>slab1,room</m:t>
                    </m:r>
                  </m:sub>
                </m:sSub>
                <m:r>
                  <w:rPr>
                    <w:rFonts w:ascii="Cambria Math" w:hAnsi="Cambria Math"/>
                  </w:rPr>
                  <m:t>=2E-3</m:t>
                </m:r>
              </m:oMath>
            </m:oMathPara>
          </w:p>
        </w:tc>
        <w:tc>
          <w:tcPr>
            <w:tcW w:w="2337" w:type="dxa"/>
          </w:tcPr>
          <w:p w14:paraId="2088D422" w14:textId="77777777" w:rsidR="00A86194" w:rsidRPr="0024773C" w:rsidRDefault="0096173B" w:rsidP="003529DA">
            <w:pPr>
              <w:jc w:val="center"/>
            </w:pPr>
            <m:oMathPara>
              <m:oMath>
                <m:sSub>
                  <m:sSubPr>
                    <m:ctrlPr>
                      <w:rPr>
                        <w:rFonts w:ascii="Cambria Math" w:hAnsi="Cambria Math"/>
                        <w:i/>
                      </w:rPr>
                    </m:ctrlPr>
                  </m:sSubPr>
                  <m:e>
                    <m:r>
                      <w:rPr>
                        <w:rFonts w:ascii="Cambria Math" w:hAnsi="Cambria Math"/>
                      </w:rPr>
                      <m:t>R</m:t>
                    </m:r>
                  </m:e>
                  <m:sub>
                    <m:r>
                      <w:rPr>
                        <w:rFonts w:ascii="Cambria Math" w:hAnsi="Cambria Math"/>
                      </w:rPr>
                      <m:t>cav,room</m:t>
                    </m:r>
                  </m:sub>
                </m:sSub>
                <m:r>
                  <w:rPr>
                    <w:rFonts w:ascii="Cambria Math" w:hAnsi="Cambria Math"/>
                  </w:rPr>
                  <m:t>=2E-2</m:t>
                </m:r>
              </m:oMath>
            </m:oMathPara>
          </w:p>
        </w:tc>
        <w:tc>
          <w:tcPr>
            <w:tcW w:w="2338" w:type="dxa"/>
          </w:tcPr>
          <w:p w14:paraId="3C3EED33" w14:textId="77777777" w:rsidR="00A86194" w:rsidRPr="0024773C" w:rsidRDefault="0096173B" w:rsidP="003529DA">
            <w:pPr>
              <w:jc w:val="center"/>
            </w:pPr>
            <m:oMathPara>
              <m:oMath>
                <m:sSub>
                  <m:sSubPr>
                    <m:ctrlPr>
                      <w:rPr>
                        <w:rFonts w:ascii="Cambria Math" w:hAnsi="Cambria Math"/>
                        <w:i/>
                      </w:rPr>
                    </m:ctrlPr>
                  </m:sSubPr>
                  <m:e>
                    <m:r>
                      <w:rPr>
                        <w:rFonts w:ascii="Cambria Math" w:hAnsi="Cambria Math"/>
                      </w:rPr>
                      <m:t>R</m:t>
                    </m:r>
                  </m:e>
                  <m:sub>
                    <m:r>
                      <w:rPr>
                        <w:rFonts w:ascii="Cambria Math" w:hAnsi="Cambria Math"/>
                      </w:rPr>
                      <m:t>slab1,slab2</m:t>
                    </m:r>
                  </m:sub>
                </m:sSub>
                <m:r>
                  <w:rPr>
                    <w:rFonts w:ascii="Cambria Math" w:hAnsi="Cambria Math"/>
                  </w:rPr>
                  <m:t>=3.64E-4</m:t>
                </m:r>
              </m:oMath>
            </m:oMathPara>
          </w:p>
        </w:tc>
        <w:tc>
          <w:tcPr>
            <w:tcW w:w="2338" w:type="dxa"/>
          </w:tcPr>
          <w:p w14:paraId="551E96FE" w14:textId="77777777" w:rsidR="00A86194" w:rsidRPr="0024773C" w:rsidRDefault="0096173B" w:rsidP="003529DA">
            <w:pPr>
              <w:jc w:val="center"/>
            </w:pPr>
            <m:oMathPara>
              <m:oMath>
                <m:sSub>
                  <m:sSubPr>
                    <m:ctrlPr>
                      <w:rPr>
                        <w:rFonts w:ascii="Cambria Math" w:hAnsi="Cambria Math"/>
                        <w:i/>
                      </w:rPr>
                    </m:ctrlPr>
                  </m:sSubPr>
                  <m:e>
                    <m:r>
                      <w:rPr>
                        <w:rFonts w:ascii="Cambria Math" w:hAnsi="Cambria Math"/>
                      </w:rPr>
                      <m:t>R</m:t>
                    </m:r>
                  </m:e>
                  <m:sub>
                    <m:r>
                      <w:rPr>
                        <w:rFonts w:ascii="Cambria Math" w:hAnsi="Cambria Math"/>
                      </w:rPr>
                      <m:t>source,slab2</m:t>
                    </m:r>
                  </m:sub>
                </m:sSub>
                <m:r>
                  <w:rPr>
                    <w:rFonts w:ascii="Cambria Math" w:hAnsi="Cambria Math"/>
                  </w:rPr>
                  <m:t>=3.64E-4</m:t>
                </m:r>
              </m:oMath>
            </m:oMathPara>
          </w:p>
        </w:tc>
      </w:tr>
      <w:tr w:rsidR="00A86194" w14:paraId="7B3A7D83" w14:textId="77777777" w:rsidTr="003529DA">
        <w:tc>
          <w:tcPr>
            <w:tcW w:w="2337" w:type="dxa"/>
          </w:tcPr>
          <w:p w14:paraId="5E5BBA39" w14:textId="77777777" w:rsidR="00A86194" w:rsidRPr="0024773C" w:rsidRDefault="0096173B" w:rsidP="003529DA">
            <w:pPr>
              <w:jc w:val="center"/>
            </w:pPr>
            <m:oMath>
              <m:sSub>
                <m:sSubPr>
                  <m:ctrlPr>
                    <w:rPr>
                      <w:rFonts w:ascii="Cambria Math" w:hAnsi="Cambria Math"/>
                      <w:i/>
                    </w:rPr>
                  </m:ctrlPr>
                </m:sSubPr>
                <m:e>
                  <m:r>
                    <w:rPr>
                      <w:rFonts w:ascii="Cambria Math" w:hAnsi="Cambria Math"/>
                    </w:rPr>
                    <m:t>R</m:t>
                  </m:r>
                </m:e>
                <m:sub>
                  <m:r>
                    <w:rPr>
                      <w:rFonts w:ascii="Cambria Math" w:hAnsi="Cambria Math"/>
                    </w:rPr>
                    <m:t>source,sink</m:t>
                  </m:r>
                </m:sub>
              </m:sSub>
              <m:r>
                <w:rPr>
                  <w:rFonts w:ascii="Cambria Math" w:hAnsi="Cambria Math"/>
                </w:rPr>
                <m:t>=</m:t>
              </m:r>
            </m:oMath>
            <w:r w:rsidR="00A86194">
              <w:t>3.6E-3</w:t>
            </w:r>
          </w:p>
        </w:tc>
        <w:tc>
          <w:tcPr>
            <w:tcW w:w="2337" w:type="dxa"/>
          </w:tcPr>
          <w:p w14:paraId="00040F6D" w14:textId="77777777" w:rsidR="00A86194" w:rsidRPr="0024773C" w:rsidRDefault="0096173B" w:rsidP="003529DA">
            <w:pPr>
              <w:jc w:val="center"/>
            </w:pPr>
            <m:oMathPara>
              <m:oMath>
                <m:sSub>
                  <m:sSubPr>
                    <m:ctrlPr>
                      <w:rPr>
                        <w:rFonts w:ascii="Cambria Math" w:hAnsi="Cambria Math"/>
                        <w:i/>
                      </w:rPr>
                    </m:ctrlPr>
                  </m:sSubPr>
                  <m:e>
                    <m:r>
                      <w:rPr>
                        <w:rFonts w:ascii="Cambria Math" w:hAnsi="Cambria Math"/>
                      </w:rPr>
                      <m:t>C</m:t>
                    </m:r>
                  </m:e>
                  <m:sub>
                    <m:r>
                      <w:rPr>
                        <w:rFonts w:ascii="Cambria Math" w:hAnsi="Cambria Math"/>
                      </w:rPr>
                      <m:t>env1</m:t>
                    </m:r>
                  </m:sub>
                </m:sSub>
                <m:r>
                  <w:rPr>
                    <w:rFonts w:ascii="Cambria Math" w:hAnsi="Cambria Math"/>
                  </w:rPr>
                  <m:t>=26E5</m:t>
                </m:r>
              </m:oMath>
            </m:oMathPara>
          </w:p>
        </w:tc>
        <w:tc>
          <w:tcPr>
            <w:tcW w:w="2338" w:type="dxa"/>
          </w:tcPr>
          <w:p w14:paraId="36D07F99" w14:textId="77777777" w:rsidR="00A86194" w:rsidRPr="0024773C" w:rsidRDefault="0096173B" w:rsidP="003529DA">
            <w:pPr>
              <w:jc w:val="center"/>
            </w:pPr>
            <m:oMathPara>
              <m:oMath>
                <m:sSub>
                  <m:sSubPr>
                    <m:ctrlPr>
                      <w:rPr>
                        <w:rFonts w:ascii="Cambria Math" w:hAnsi="Cambria Math"/>
                        <w:i/>
                      </w:rPr>
                    </m:ctrlPr>
                  </m:sSubPr>
                  <m:e>
                    <m:r>
                      <w:rPr>
                        <w:rFonts w:ascii="Cambria Math" w:hAnsi="Cambria Math"/>
                      </w:rPr>
                      <m:t>C</m:t>
                    </m:r>
                  </m:e>
                  <m:sub>
                    <m:r>
                      <w:rPr>
                        <w:rFonts w:ascii="Cambria Math" w:hAnsi="Cambria Math"/>
                      </w:rPr>
                      <m:t>env2</m:t>
                    </m:r>
                  </m:sub>
                </m:sSub>
                <m:r>
                  <w:rPr>
                    <w:rFonts w:ascii="Cambria Math" w:hAnsi="Cambria Math"/>
                  </w:rPr>
                  <m:t>=13E5</m:t>
                </m:r>
              </m:oMath>
            </m:oMathPara>
          </w:p>
        </w:tc>
        <w:tc>
          <w:tcPr>
            <w:tcW w:w="2338" w:type="dxa"/>
          </w:tcPr>
          <w:p w14:paraId="77BBD07F" w14:textId="77777777" w:rsidR="00A86194" w:rsidRPr="0024773C" w:rsidRDefault="0096173B" w:rsidP="003529DA">
            <w:pPr>
              <w:jc w:val="center"/>
            </w:pPr>
            <m:oMathPara>
              <m:oMath>
                <m:sSub>
                  <m:sSubPr>
                    <m:ctrlPr>
                      <w:rPr>
                        <w:rFonts w:ascii="Cambria Math" w:hAnsi="Cambria Math"/>
                        <w:i/>
                      </w:rPr>
                    </m:ctrlPr>
                  </m:sSubPr>
                  <m:e>
                    <m:r>
                      <w:rPr>
                        <w:rFonts w:ascii="Cambria Math" w:hAnsi="Cambria Math"/>
                      </w:rPr>
                      <m:t>C</m:t>
                    </m:r>
                  </m:e>
                  <m:sub>
                    <m:r>
                      <w:rPr>
                        <w:rFonts w:ascii="Cambria Math" w:hAnsi="Cambria Math"/>
                      </w:rPr>
                      <m:t>room</m:t>
                    </m:r>
                  </m:sub>
                </m:sSub>
                <m:r>
                  <w:rPr>
                    <w:rFonts w:ascii="Cambria Math" w:hAnsi="Cambria Math"/>
                  </w:rPr>
                  <m:t>=1E8</m:t>
                </m:r>
              </m:oMath>
            </m:oMathPara>
          </w:p>
        </w:tc>
      </w:tr>
      <w:tr w:rsidR="00A86194" w14:paraId="678878B0" w14:textId="77777777" w:rsidTr="003529DA">
        <w:tc>
          <w:tcPr>
            <w:tcW w:w="2337" w:type="dxa"/>
          </w:tcPr>
          <w:p w14:paraId="0DEE01A7" w14:textId="77777777" w:rsidR="00A86194" w:rsidRPr="0024773C" w:rsidRDefault="0096173B" w:rsidP="003529DA">
            <w:pPr>
              <w:jc w:val="center"/>
            </w:pPr>
            <m:oMathPara>
              <m:oMath>
                <m:sSub>
                  <m:sSubPr>
                    <m:ctrlPr>
                      <w:rPr>
                        <w:rFonts w:ascii="Cambria Math" w:hAnsi="Cambria Math"/>
                        <w:i/>
                      </w:rPr>
                    </m:ctrlPr>
                  </m:sSubPr>
                  <m:e>
                    <m:r>
                      <w:rPr>
                        <w:rFonts w:ascii="Cambria Math" w:hAnsi="Cambria Math"/>
                      </w:rPr>
                      <m:t>C</m:t>
                    </m:r>
                  </m:e>
                  <m:sub>
                    <m:r>
                      <w:rPr>
                        <w:rFonts w:ascii="Cambria Math" w:hAnsi="Cambria Math"/>
                      </w:rPr>
                      <m:t>iw</m:t>
                    </m:r>
                  </m:sub>
                </m:sSub>
                <m:r>
                  <w:rPr>
                    <w:rFonts w:ascii="Cambria Math" w:hAnsi="Cambria Math"/>
                  </w:rPr>
                  <m:t>=1.2E6</m:t>
                </m:r>
              </m:oMath>
            </m:oMathPara>
          </w:p>
        </w:tc>
        <w:tc>
          <w:tcPr>
            <w:tcW w:w="2337" w:type="dxa"/>
          </w:tcPr>
          <w:p w14:paraId="7EC22F44" w14:textId="77777777" w:rsidR="00A86194" w:rsidRPr="0024773C" w:rsidRDefault="0096173B" w:rsidP="003529DA">
            <w:pPr>
              <w:jc w:val="center"/>
            </w:pPr>
            <m:oMathPara>
              <m:oMath>
                <m:sSub>
                  <m:sSubPr>
                    <m:ctrlPr>
                      <w:rPr>
                        <w:rFonts w:ascii="Cambria Math" w:hAnsi="Cambria Math"/>
                        <w:i/>
                      </w:rPr>
                    </m:ctrlPr>
                  </m:sSubPr>
                  <m:e>
                    <m:r>
                      <w:rPr>
                        <w:rFonts w:ascii="Cambria Math" w:hAnsi="Cambria Math"/>
                      </w:rPr>
                      <m:t>C</m:t>
                    </m:r>
                  </m:e>
                  <m:sub>
                    <m:r>
                      <w:rPr>
                        <w:rFonts w:ascii="Cambria Math" w:hAnsi="Cambria Math"/>
                      </w:rPr>
                      <m:t>slab2</m:t>
                    </m:r>
                  </m:sub>
                </m:sSub>
                <m:r>
                  <w:rPr>
                    <w:rFonts w:ascii="Cambria Math" w:hAnsi="Cambria Math"/>
                  </w:rPr>
                  <m:t>=2.88E7</m:t>
                </m:r>
              </m:oMath>
            </m:oMathPara>
          </w:p>
        </w:tc>
        <w:tc>
          <w:tcPr>
            <w:tcW w:w="2338" w:type="dxa"/>
          </w:tcPr>
          <w:p w14:paraId="7A9C4E78" w14:textId="77777777" w:rsidR="00A86194" w:rsidRPr="0024773C" w:rsidRDefault="0096173B" w:rsidP="003529DA">
            <w:pPr>
              <w:jc w:val="center"/>
            </w:pPr>
            <m:oMathPara>
              <m:oMath>
                <m:sSub>
                  <m:sSubPr>
                    <m:ctrlPr>
                      <w:rPr>
                        <w:rFonts w:ascii="Cambria Math" w:hAnsi="Cambria Math"/>
                        <w:i/>
                      </w:rPr>
                    </m:ctrlPr>
                  </m:sSubPr>
                  <m:e>
                    <m:r>
                      <w:rPr>
                        <w:rFonts w:ascii="Cambria Math" w:hAnsi="Cambria Math"/>
                      </w:rPr>
                      <m:t>C</m:t>
                    </m:r>
                  </m:e>
                  <m:sub>
                    <m:r>
                      <w:rPr>
                        <w:rFonts w:ascii="Cambria Math" w:hAnsi="Cambria Math"/>
                      </w:rPr>
                      <m:t>sink</m:t>
                    </m:r>
                  </m:sub>
                </m:sSub>
                <m:r>
                  <w:rPr>
                    <w:rFonts w:ascii="Cambria Math" w:hAnsi="Cambria Math"/>
                  </w:rPr>
                  <m:t>=2E11</m:t>
                </m:r>
              </m:oMath>
            </m:oMathPara>
          </w:p>
        </w:tc>
        <w:tc>
          <w:tcPr>
            <w:tcW w:w="2338" w:type="dxa"/>
          </w:tcPr>
          <w:p w14:paraId="597B3AB8" w14:textId="77777777" w:rsidR="00A86194" w:rsidRPr="0024773C" w:rsidRDefault="0096173B" w:rsidP="003529DA">
            <w:pPr>
              <w:jc w:val="center"/>
            </w:pPr>
            <m:oMathPara>
              <m:oMath>
                <m:sSub>
                  <m:sSubPr>
                    <m:ctrlPr>
                      <w:rPr>
                        <w:rFonts w:ascii="Cambria Math" w:hAnsi="Cambria Math"/>
                        <w:i/>
                      </w:rPr>
                    </m:ctrlPr>
                  </m:sSubPr>
                  <m:e>
                    <m:r>
                      <w:rPr>
                        <w:rFonts w:ascii="Cambria Math" w:hAnsi="Cambria Math"/>
                      </w:rPr>
                      <m:t>C</m:t>
                    </m:r>
                  </m:e>
                  <m:sub>
                    <m:r>
                      <w:rPr>
                        <w:rFonts w:ascii="Cambria Math" w:hAnsi="Cambria Math"/>
                      </w:rPr>
                      <m:t>source</m:t>
                    </m:r>
                  </m:sub>
                </m:sSub>
                <m:r>
                  <w:rPr>
                    <w:rFonts w:ascii="Cambria Math" w:hAnsi="Cambria Math"/>
                  </w:rPr>
                  <m:t>=1.5E6</m:t>
                </m:r>
              </m:oMath>
            </m:oMathPara>
          </w:p>
        </w:tc>
      </w:tr>
      <w:tr w:rsidR="00A86194" w14:paraId="4C054264" w14:textId="77777777" w:rsidTr="003529DA">
        <w:tc>
          <w:tcPr>
            <w:tcW w:w="2337" w:type="dxa"/>
          </w:tcPr>
          <w:p w14:paraId="798ADB97" w14:textId="77777777" w:rsidR="00A86194" w:rsidRPr="0024773C" w:rsidRDefault="0096173B" w:rsidP="003529DA">
            <w:pPr>
              <w:jc w:val="center"/>
              <w:rPr>
                <w:rFonts w:eastAsia="DengXian"/>
              </w:rPr>
            </w:pPr>
            <m:oMathPara>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sol,env1</m:t>
                    </m:r>
                  </m:sub>
                </m:sSub>
                <m:r>
                  <w:rPr>
                    <w:rFonts w:ascii="Cambria Math" w:hAnsi="Cambria Math"/>
                  </w:rPr>
                  <m:t>=1E2</m:t>
                </m:r>
              </m:oMath>
            </m:oMathPara>
          </w:p>
        </w:tc>
        <w:tc>
          <w:tcPr>
            <w:tcW w:w="2337" w:type="dxa"/>
          </w:tcPr>
          <w:p w14:paraId="5F172006" w14:textId="77777777" w:rsidR="00A86194" w:rsidRPr="0024773C" w:rsidRDefault="0096173B" w:rsidP="003529DA">
            <w:pPr>
              <w:jc w:val="center"/>
              <w:rPr>
                <w:rFonts w:eastAsia="DengXian"/>
              </w:rPr>
            </w:pPr>
            <m:oMathPara>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sol,env2</m:t>
                    </m:r>
                  </m:sub>
                </m:sSub>
                <m:r>
                  <w:rPr>
                    <w:rFonts w:ascii="Cambria Math" w:hAnsi="Cambria Math"/>
                  </w:rPr>
                  <m:t>=1E-2</m:t>
                </m:r>
              </m:oMath>
            </m:oMathPara>
          </w:p>
        </w:tc>
        <w:tc>
          <w:tcPr>
            <w:tcW w:w="2338" w:type="dxa"/>
          </w:tcPr>
          <w:p w14:paraId="15345CE0" w14:textId="77777777" w:rsidR="00A86194" w:rsidRPr="0024773C" w:rsidRDefault="0096173B" w:rsidP="003529DA">
            <w:pPr>
              <w:jc w:val="center"/>
            </w:pPr>
            <m:oMathPara>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int,env2</m:t>
                    </m:r>
                  </m:sub>
                </m:sSub>
                <m:r>
                  <w:rPr>
                    <w:rFonts w:ascii="Cambria Math" w:hAnsi="Cambria Math"/>
                  </w:rPr>
                  <m:t>=1</m:t>
                </m:r>
              </m:oMath>
            </m:oMathPara>
          </w:p>
        </w:tc>
        <w:tc>
          <w:tcPr>
            <w:tcW w:w="2338" w:type="dxa"/>
          </w:tcPr>
          <w:p w14:paraId="14DBB6EC" w14:textId="77777777" w:rsidR="00A86194" w:rsidRPr="0024773C" w:rsidRDefault="0096173B" w:rsidP="003529DA">
            <w:pPr>
              <w:jc w:val="center"/>
            </w:pPr>
            <m:oMathPara>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light,env2</m:t>
                    </m:r>
                  </m:sub>
                </m:sSub>
                <m:r>
                  <w:rPr>
                    <w:rFonts w:ascii="Cambria Math" w:hAnsi="Cambria Math"/>
                  </w:rPr>
                  <m:t>=1</m:t>
                </m:r>
              </m:oMath>
            </m:oMathPara>
          </w:p>
        </w:tc>
      </w:tr>
      <w:tr w:rsidR="00A86194" w14:paraId="41830642" w14:textId="77777777" w:rsidTr="003529DA">
        <w:tc>
          <w:tcPr>
            <w:tcW w:w="2337" w:type="dxa"/>
          </w:tcPr>
          <w:p w14:paraId="00D0DB30" w14:textId="77777777" w:rsidR="00A86194" w:rsidRPr="0024773C" w:rsidRDefault="0096173B" w:rsidP="003529DA">
            <w:pPr>
              <w:jc w:val="center"/>
              <w:rPr>
                <w:rFonts w:eastAsia="DengXian"/>
              </w:rPr>
            </w:pPr>
            <m:oMathPara>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AHU,room</m:t>
                    </m:r>
                  </m:sub>
                </m:sSub>
                <m:r>
                  <w:rPr>
                    <w:rFonts w:ascii="Cambria Math" w:hAnsi="Cambria Math"/>
                  </w:rPr>
                  <m:t>=1</m:t>
                </m:r>
              </m:oMath>
            </m:oMathPara>
          </w:p>
        </w:tc>
        <w:tc>
          <w:tcPr>
            <w:tcW w:w="2337" w:type="dxa"/>
          </w:tcPr>
          <w:p w14:paraId="67756048" w14:textId="77777777" w:rsidR="00A86194" w:rsidRPr="0024773C" w:rsidRDefault="0096173B" w:rsidP="003529DA">
            <w:pPr>
              <w:jc w:val="center"/>
              <w:rPr>
                <w:rFonts w:eastAsia="DengXian"/>
              </w:rPr>
            </w:pPr>
            <m:oMathPara>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sol,iw</m:t>
                    </m:r>
                  </m:sub>
                </m:sSub>
                <m:r>
                  <w:rPr>
                    <w:rFonts w:ascii="Cambria Math" w:hAnsi="Cambria Math"/>
                  </w:rPr>
                  <m:t>=1E-8</m:t>
                </m:r>
              </m:oMath>
            </m:oMathPara>
          </w:p>
        </w:tc>
        <w:tc>
          <w:tcPr>
            <w:tcW w:w="2338" w:type="dxa"/>
          </w:tcPr>
          <w:p w14:paraId="1CFB8B91" w14:textId="77777777" w:rsidR="00A86194" w:rsidRPr="0024773C" w:rsidRDefault="0096173B" w:rsidP="003529DA">
            <w:pPr>
              <w:jc w:val="center"/>
            </w:pPr>
            <m:oMathPara>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int,iw</m:t>
                    </m:r>
                  </m:sub>
                </m:sSub>
                <m:r>
                  <w:rPr>
                    <w:rFonts w:ascii="Cambria Math" w:hAnsi="Cambria Math"/>
                  </w:rPr>
                  <m:t>=1</m:t>
                </m:r>
              </m:oMath>
            </m:oMathPara>
          </w:p>
        </w:tc>
        <w:tc>
          <w:tcPr>
            <w:tcW w:w="2338" w:type="dxa"/>
          </w:tcPr>
          <w:p w14:paraId="7925FDB5" w14:textId="77777777" w:rsidR="00A86194" w:rsidRPr="0024773C" w:rsidRDefault="0096173B" w:rsidP="003529DA">
            <w:pPr>
              <w:jc w:val="center"/>
            </w:pPr>
            <m:oMathPara>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light,iw</m:t>
                    </m:r>
                  </m:sub>
                </m:sSub>
                <m:r>
                  <w:rPr>
                    <w:rFonts w:ascii="Cambria Math" w:hAnsi="Cambria Math"/>
                  </w:rPr>
                  <m:t>=1</m:t>
                </m:r>
              </m:oMath>
            </m:oMathPara>
          </w:p>
        </w:tc>
      </w:tr>
    </w:tbl>
    <w:p w14:paraId="5A93F568" w14:textId="77777777" w:rsidR="00A86194" w:rsidRDefault="00A86194" w:rsidP="00A86194">
      <w:pPr>
        <w:widowControl w:val="0"/>
        <w:jc w:val="both"/>
      </w:pPr>
    </w:p>
    <w:p w14:paraId="793A720A" w14:textId="77777777" w:rsidR="00A86194" w:rsidRDefault="00A86194" w:rsidP="00A86194">
      <w:pPr>
        <w:widowControl w:val="0"/>
      </w:pPr>
    </w:p>
    <w:p w14:paraId="5235F2FA" w14:textId="77777777" w:rsidR="00A86194" w:rsidRDefault="00A86194" w:rsidP="00A86194">
      <w:pPr>
        <w:widowControl w:val="0"/>
      </w:pPr>
      <w:r>
        <w:rPr>
          <w:noProof/>
        </w:rPr>
        <w:lastRenderedPageBreak/>
        <w:drawing>
          <wp:inline distT="0" distB="0" distL="0" distR="0" wp14:anchorId="31D760FF" wp14:editId="2EB0E71C">
            <wp:extent cx="5943600" cy="1379855"/>
            <wp:effectExtent l="0" t="0" r="0" b="0"/>
            <wp:docPr id="1" name="Picture 1"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Diagram, schematic&#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1379855"/>
                    </a:xfrm>
                    <a:prstGeom prst="rect">
                      <a:avLst/>
                    </a:prstGeom>
                  </pic:spPr>
                </pic:pic>
              </a:graphicData>
            </a:graphic>
          </wp:inline>
        </w:drawing>
      </w:r>
    </w:p>
    <w:p w14:paraId="7AB738B5" w14:textId="435B647F" w:rsidR="00A86194" w:rsidRDefault="00A86194" w:rsidP="00A86194">
      <w:pPr>
        <w:pStyle w:val="Caption"/>
      </w:pPr>
      <w:r w:rsidRPr="00FC2900">
        <w:rPr>
          <w:b/>
          <w:bCs/>
        </w:rPr>
        <w:t xml:space="preserve">Figure </w:t>
      </w:r>
      <w:r w:rsidRPr="00FC2900">
        <w:rPr>
          <w:b/>
          <w:bCs/>
        </w:rPr>
        <w:fldChar w:fldCharType="begin"/>
      </w:r>
      <w:r w:rsidRPr="00FC2900">
        <w:rPr>
          <w:b/>
          <w:bCs/>
        </w:rPr>
        <w:instrText xml:space="preserve"> SEQ Figure \* ARABIC </w:instrText>
      </w:r>
      <w:r w:rsidRPr="00FC2900">
        <w:rPr>
          <w:b/>
          <w:bCs/>
        </w:rPr>
        <w:fldChar w:fldCharType="separate"/>
      </w:r>
      <w:r w:rsidR="00C955F8">
        <w:rPr>
          <w:b/>
          <w:bCs/>
          <w:noProof/>
        </w:rPr>
        <w:t>1</w:t>
      </w:r>
      <w:r w:rsidRPr="00FC2900">
        <w:rPr>
          <w:b/>
          <w:bCs/>
        </w:rPr>
        <w:fldChar w:fldCharType="end"/>
      </w:r>
      <w:r>
        <w:t xml:space="preserve"> Structure of RC network. Left: Model 1 with 4 states; Middle: Model 2 with 6 states; Middle: Model 3 with 5 states.</w:t>
      </w:r>
    </w:p>
    <w:p w14:paraId="62077A6D" w14:textId="77777777" w:rsidR="00A86194" w:rsidRPr="00FB46CE" w:rsidRDefault="00A86194" w:rsidP="00A86194">
      <w:pPr>
        <w:jc w:val="center"/>
        <w:rPr>
          <w:lang w:eastAsia="zh-CN"/>
        </w:rPr>
      </w:pPr>
    </w:p>
    <w:p w14:paraId="53F09F68" w14:textId="77777777" w:rsidR="00A86194" w:rsidRDefault="00A86194" w:rsidP="00A86194">
      <w:pPr>
        <w:keepNext/>
        <w:jc w:val="center"/>
      </w:pPr>
      <w:r>
        <w:rPr>
          <w:noProof/>
        </w:rPr>
        <w:drawing>
          <wp:inline distT="0" distB="0" distL="0" distR="0" wp14:anchorId="539EFA28" wp14:editId="14EFBA55">
            <wp:extent cx="5943600" cy="3135630"/>
            <wp:effectExtent l="19050" t="19050" r="19050" b="26670"/>
            <wp:docPr id="3" name="Picture 3" descr="Time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imeline&#10;&#10;Description automatically generated with medium confidence"/>
                    <pic:cNvPicPr/>
                  </pic:nvPicPr>
                  <pic:blipFill>
                    <a:blip r:embed="rId9">
                      <a:extLst>
                        <a:ext uri="{28A0092B-C50C-407E-A947-70E740481C1C}">
                          <a14:useLocalDpi xmlns:a14="http://schemas.microsoft.com/office/drawing/2010/main" val="0"/>
                        </a:ext>
                      </a:extLst>
                    </a:blip>
                    <a:stretch>
                      <a:fillRect/>
                    </a:stretch>
                  </pic:blipFill>
                  <pic:spPr>
                    <a:xfrm>
                      <a:off x="0" y="0"/>
                      <a:ext cx="5943600" cy="3135630"/>
                    </a:xfrm>
                    <a:prstGeom prst="rect">
                      <a:avLst/>
                    </a:prstGeom>
                    <a:ln>
                      <a:solidFill>
                        <a:schemeClr val="tx1"/>
                      </a:solidFill>
                    </a:ln>
                  </pic:spPr>
                </pic:pic>
              </a:graphicData>
            </a:graphic>
          </wp:inline>
        </w:drawing>
      </w:r>
    </w:p>
    <w:p w14:paraId="512043A1" w14:textId="6283E745" w:rsidR="00A86194" w:rsidRDefault="00A86194" w:rsidP="00A86194">
      <w:pPr>
        <w:pStyle w:val="Caption"/>
      </w:pPr>
      <w:r w:rsidRPr="009A7900">
        <w:rPr>
          <w:b/>
          <w:bCs/>
        </w:rPr>
        <w:t xml:space="preserve">Figure </w:t>
      </w:r>
      <w:r w:rsidRPr="009A7900">
        <w:rPr>
          <w:b/>
          <w:bCs/>
        </w:rPr>
        <w:fldChar w:fldCharType="begin"/>
      </w:r>
      <w:r w:rsidRPr="009A7900">
        <w:rPr>
          <w:b/>
          <w:bCs/>
        </w:rPr>
        <w:instrText xml:space="preserve"> SEQ Figure \* ARABIC </w:instrText>
      </w:r>
      <w:r w:rsidRPr="009A7900">
        <w:rPr>
          <w:b/>
          <w:bCs/>
        </w:rPr>
        <w:fldChar w:fldCharType="separate"/>
      </w:r>
      <w:r w:rsidR="00C955F8">
        <w:rPr>
          <w:b/>
          <w:bCs/>
          <w:noProof/>
        </w:rPr>
        <w:t>2</w:t>
      </w:r>
      <w:r w:rsidRPr="009A7900">
        <w:rPr>
          <w:b/>
          <w:bCs/>
        </w:rPr>
        <w:fldChar w:fldCharType="end"/>
      </w:r>
      <w:r>
        <w:t xml:space="preserve"> Testing results for Model 1, Model </w:t>
      </w:r>
      <w:proofErr w:type="gramStart"/>
      <w:r>
        <w:t>2</w:t>
      </w:r>
      <w:proofErr w:type="gramEnd"/>
      <w:r>
        <w:t xml:space="preserve"> and Model 3</w:t>
      </w:r>
    </w:p>
    <w:p w14:paraId="5DCF5213" w14:textId="77777777" w:rsidR="00A86194" w:rsidRDefault="00A86194" w:rsidP="00A86194">
      <w:pPr>
        <w:rPr>
          <w:lang w:eastAsia="zh-CN"/>
        </w:rPr>
      </w:pPr>
    </w:p>
    <w:p w14:paraId="758C93E4" w14:textId="77777777" w:rsidR="00A86194" w:rsidRPr="005D15F8" w:rsidRDefault="00A86194" w:rsidP="00A86194">
      <w:pPr>
        <w:rPr>
          <w:lang w:eastAsia="zh-CN"/>
        </w:rPr>
      </w:pPr>
    </w:p>
    <w:p w14:paraId="2D128EBC" w14:textId="188D0EBD" w:rsidR="00A86194" w:rsidRDefault="00A86194" w:rsidP="00A86194">
      <w:pPr>
        <w:pStyle w:val="Caption"/>
        <w:keepNext/>
      </w:pPr>
      <w:r w:rsidRPr="00FC1139">
        <w:rPr>
          <w:b/>
          <w:bCs/>
        </w:rPr>
        <w:t xml:space="preserve">Table </w:t>
      </w:r>
      <w:r w:rsidRPr="00FC1139">
        <w:rPr>
          <w:b/>
          <w:bCs/>
        </w:rPr>
        <w:fldChar w:fldCharType="begin"/>
      </w:r>
      <w:r w:rsidRPr="00FC1139">
        <w:rPr>
          <w:b/>
          <w:bCs/>
        </w:rPr>
        <w:instrText xml:space="preserve"> SEQ Table \* ARABIC </w:instrText>
      </w:r>
      <w:r w:rsidRPr="00FC1139">
        <w:rPr>
          <w:b/>
          <w:bCs/>
        </w:rPr>
        <w:fldChar w:fldCharType="separate"/>
      </w:r>
      <w:r w:rsidR="000D6704">
        <w:rPr>
          <w:b/>
          <w:bCs/>
          <w:noProof/>
        </w:rPr>
        <w:t>2</w:t>
      </w:r>
      <w:r w:rsidRPr="00FC1139">
        <w:rPr>
          <w:b/>
          <w:bCs/>
        </w:rPr>
        <w:fldChar w:fldCharType="end"/>
      </w:r>
      <w:r>
        <w:t xml:space="preserve"> Comparison of proposed RC models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70"/>
        <w:gridCol w:w="1870"/>
        <w:gridCol w:w="1870"/>
        <w:gridCol w:w="1870"/>
        <w:gridCol w:w="1870"/>
      </w:tblGrid>
      <w:tr w:rsidR="00A86194" w14:paraId="08470724" w14:textId="77777777" w:rsidTr="003529DA">
        <w:trPr>
          <w:jc w:val="center"/>
        </w:trPr>
        <w:tc>
          <w:tcPr>
            <w:tcW w:w="1870" w:type="dxa"/>
            <w:tcBorders>
              <w:top w:val="single" w:sz="4" w:space="0" w:color="auto"/>
              <w:bottom w:val="single" w:sz="4" w:space="0" w:color="auto"/>
            </w:tcBorders>
            <w:vAlign w:val="center"/>
          </w:tcPr>
          <w:p w14:paraId="3BFA9458" w14:textId="77777777" w:rsidR="00A86194" w:rsidRPr="00FC1139" w:rsidRDefault="00A86194" w:rsidP="003529DA">
            <w:pPr>
              <w:jc w:val="center"/>
              <w:rPr>
                <w:b/>
                <w:bCs/>
                <w:lang w:eastAsia="zh-CN"/>
              </w:rPr>
            </w:pPr>
            <w:r w:rsidRPr="00FC1139">
              <w:rPr>
                <w:b/>
                <w:bCs/>
                <w:lang w:eastAsia="zh-CN"/>
              </w:rPr>
              <w:t>Models</w:t>
            </w:r>
          </w:p>
        </w:tc>
        <w:tc>
          <w:tcPr>
            <w:tcW w:w="1870" w:type="dxa"/>
            <w:tcBorders>
              <w:top w:val="single" w:sz="4" w:space="0" w:color="auto"/>
              <w:bottom w:val="single" w:sz="4" w:space="0" w:color="auto"/>
            </w:tcBorders>
            <w:vAlign w:val="center"/>
          </w:tcPr>
          <w:p w14:paraId="1719C9D7" w14:textId="77777777" w:rsidR="00A86194" w:rsidRPr="00FC1139" w:rsidRDefault="00A86194" w:rsidP="003529DA">
            <w:pPr>
              <w:jc w:val="center"/>
              <w:rPr>
                <w:b/>
                <w:bCs/>
                <w:lang w:eastAsia="zh-CN"/>
              </w:rPr>
            </w:pPr>
            <w:r w:rsidRPr="00FC1139">
              <w:rPr>
                <w:b/>
                <w:bCs/>
                <w:lang w:eastAsia="zh-CN"/>
              </w:rPr>
              <w:t>NRMSE</w:t>
            </w:r>
            <w:r>
              <w:rPr>
                <w:b/>
                <w:bCs/>
                <w:lang w:eastAsia="zh-CN"/>
              </w:rPr>
              <w:t xml:space="preserve"> (%)</w:t>
            </w:r>
          </w:p>
        </w:tc>
        <w:tc>
          <w:tcPr>
            <w:tcW w:w="1870" w:type="dxa"/>
            <w:tcBorders>
              <w:top w:val="single" w:sz="4" w:space="0" w:color="auto"/>
              <w:bottom w:val="single" w:sz="4" w:space="0" w:color="auto"/>
            </w:tcBorders>
            <w:vAlign w:val="center"/>
          </w:tcPr>
          <w:p w14:paraId="5360F6B9" w14:textId="77777777" w:rsidR="00A86194" w:rsidRPr="00FC1139" w:rsidRDefault="00A86194" w:rsidP="003529DA">
            <w:pPr>
              <w:jc w:val="center"/>
              <w:rPr>
                <w:b/>
                <w:bCs/>
                <w:lang w:eastAsia="zh-CN"/>
              </w:rPr>
            </w:pPr>
            <w:r w:rsidRPr="00FC1139">
              <w:rPr>
                <w:b/>
                <w:bCs/>
                <w:lang w:eastAsia="zh-CN"/>
              </w:rPr>
              <w:t>CVRMSE</w:t>
            </w:r>
            <w:r>
              <w:rPr>
                <w:b/>
                <w:bCs/>
                <w:lang w:eastAsia="zh-CN"/>
              </w:rPr>
              <w:t xml:space="preserve"> (%)</w:t>
            </w:r>
          </w:p>
        </w:tc>
        <w:tc>
          <w:tcPr>
            <w:tcW w:w="1870" w:type="dxa"/>
            <w:tcBorders>
              <w:top w:val="single" w:sz="4" w:space="0" w:color="auto"/>
              <w:bottom w:val="single" w:sz="4" w:space="0" w:color="auto"/>
            </w:tcBorders>
            <w:vAlign w:val="center"/>
          </w:tcPr>
          <w:p w14:paraId="49E60B32" w14:textId="77777777" w:rsidR="00A86194" w:rsidRPr="00FC1139" w:rsidRDefault="00A86194" w:rsidP="003529DA">
            <w:pPr>
              <w:jc w:val="center"/>
              <w:rPr>
                <w:b/>
                <w:bCs/>
                <w:lang w:eastAsia="zh-CN"/>
              </w:rPr>
            </w:pPr>
            <w:r w:rsidRPr="00FC1139">
              <w:rPr>
                <w:b/>
                <w:bCs/>
                <w:lang w:eastAsia="zh-CN"/>
              </w:rPr>
              <w:t>MAE</w:t>
            </w:r>
            <w:r>
              <w:rPr>
                <w:b/>
                <w:bCs/>
                <w:lang w:eastAsia="zh-CN"/>
              </w:rPr>
              <w:t xml:space="preserve"> (W)</w:t>
            </w:r>
          </w:p>
        </w:tc>
        <w:tc>
          <w:tcPr>
            <w:tcW w:w="1870" w:type="dxa"/>
            <w:tcBorders>
              <w:top w:val="single" w:sz="4" w:space="0" w:color="auto"/>
              <w:bottom w:val="single" w:sz="4" w:space="0" w:color="auto"/>
            </w:tcBorders>
            <w:vAlign w:val="center"/>
          </w:tcPr>
          <w:p w14:paraId="19485DE6" w14:textId="77777777" w:rsidR="00A86194" w:rsidRPr="00FC1139" w:rsidRDefault="00A86194" w:rsidP="003529DA">
            <w:pPr>
              <w:jc w:val="center"/>
              <w:rPr>
                <w:b/>
                <w:bCs/>
                <w:lang w:eastAsia="zh-CN"/>
              </w:rPr>
            </w:pPr>
            <w:r w:rsidRPr="00FC1139">
              <w:rPr>
                <w:b/>
                <w:bCs/>
                <w:lang w:eastAsia="zh-CN"/>
              </w:rPr>
              <w:t>MAPE</w:t>
            </w:r>
            <w:r>
              <w:rPr>
                <w:b/>
                <w:bCs/>
                <w:lang w:eastAsia="zh-CN"/>
              </w:rPr>
              <w:t xml:space="preserve"> (%)</w:t>
            </w:r>
          </w:p>
        </w:tc>
      </w:tr>
      <w:tr w:rsidR="00A86194" w14:paraId="62DAC469" w14:textId="77777777" w:rsidTr="003529DA">
        <w:trPr>
          <w:jc w:val="center"/>
        </w:trPr>
        <w:tc>
          <w:tcPr>
            <w:tcW w:w="1870" w:type="dxa"/>
            <w:tcBorders>
              <w:top w:val="single" w:sz="4" w:space="0" w:color="auto"/>
            </w:tcBorders>
            <w:vAlign w:val="center"/>
          </w:tcPr>
          <w:p w14:paraId="27E9A79A" w14:textId="77777777" w:rsidR="00A86194" w:rsidRDefault="00A86194" w:rsidP="003529DA">
            <w:pPr>
              <w:jc w:val="center"/>
              <w:rPr>
                <w:lang w:eastAsia="zh-CN"/>
              </w:rPr>
            </w:pPr>
            <w:r>
              <w:rPr>
                <w:lang w:eastAsia="zh-CN"/>
              </w:rPr>
              <w:t>Model 1</w:t>
            </w:r>
          </w:p>
        </w:tc>
        <w:tc>
          <w:tcPr>
            <w:tcW w:w="1870" w:type="dxa"/>
            <w:tcBorders>
              <w:top w:val="single" w:sz="4" w:space="0" w:color="auto"/>
            </w:tcBorders>
            <w:vAlign w:val="center"/>
          </w:tcPr>
          <w:p w14:paraId="49CF8946" w14:textId="77777777" w:rsidR="00A86194" w:rsidRDefault="00A86194" w:rsidP="003529DA">
            <w:pPr>
              <w:jc w:val="center"/>
              <w:rPr>
                <w:lang w:eastAsia="zh-CN"/>
              </w:rPr>
            </w:pPr>
            <w:r>
              <w:rPr>
                <w:lang w:eastAsia="zh-CN"/>
              </w:rPr>
              <w:t>156.96</w:t>
            </w:r>
          </w:p>
        </w:tc>
        <w:tc>
          <w:tcPr>
            <w:tcW w:w="1870" w:type="dxa"/>
            <w:tcBorders>
              <w:top w:val="single" w:sz="4" w:space="0" w:color="auto"/>
            </w:tcBorders>
            <w:vAlign w:val="center"/>
          </w:tcPr>
          <w:p w14:paraId="39D22376" w14:textId="77777777" w:rsidR="00A86194" w:rsidRDefault="00A86194" w:rsidP="003529DA">
            <w:pPr>
              <w:jc w:val="center"/>
              <w:rPr>
                <w:lang w:eastAsia="zh-CN"/>
              </w:rPr>
            </w:pPr>
            <w:r>
              <w:rPr>
                <w:lang w:eastAsia="zh-CN"/>
              </w:rPr>
              <w:t>117.52</w:t>
            </w:r>
          </w:p>
        </w:tc>
        <w:tc>
          <w:tcPr>
            <w:tcW w:w="1870" w:type="dxa"/>
            <w:tcBorders>
              <w:top w:val="single" w:sz="4" w:space="0" w:color="auto"/>
            </w:tcBorders>
            <w:vAlign w:val="center"/>
          </w:tcPr>
          <w:p w14:paraId="4DA74853" w14:textId="77777777" w:rsidR="00A86194" w:rsidRDefault="00A86194" w:rsidP="003529DA">
            <w:pPr>
              <w:jc w:val="center"/>
              <w:rPr>
                <w:lang w:eastAsia="zh-CN"/>
              </w:rPr>
            </w:pPr>
            <w:r>
              <w:rPr>
                <w:lang w:eastAsia="zh-CN"/>
              </w:rPr>
              <w:t>5755.32</w:t>
            </w:r>
          </w:p>
        </w:tc>
        <w:tc>
          <w:tcPr>
            <w:tcW w:w="1870" w:type="dxa"/>
            <w:tcBorders>
              <w:top w:val="single" w:sz="4" w:space="0" w:color="auto"/>
            </w:tcBorders>
            <w:vAlign w:val="center"/>
          </w:tcPr>
          <w:p w14:paraId="258E658E" w14:textId="77777777" w:rsidR="00A86194" w:rsidRDefault="00A86194" w:rsidP="003529DA">
            <w:pPr>
              <w:jc w:val="center"/>
              <w:rPr>
                <w:lang w:eastAsia="zh-CN"/>
              </w:rPr>
            </w:pPr>
            <w:r>
              <w:rPr>
                <w:lang w:eastAsia="zh-CN"/>
              </w:rPr>
              <w:t>87.88</w:t>
            </w:r>
          </w:p>
        </w:tc>
      </w:tr>
      <w:tr w:rsidR="00A86194" w14:paraId="6B3B6869" w14:textId="77777777" w:rsidTr="003529DA">
        <w:trPr>
          <w:jc w:val="center"/>
        </w:trPr>
        <w:tc>
          <w:tcPr>
            <w:tcW w:w="1870" w:type="dxa"/>
            <w:vAlign w:val="center"/>
          </w:tcPr>
          <w:p w14:paraId="7DADE973" w14:textId="77777777" w:rsidR="00A86194" w:rsidRDefault="00A86194" w:rsidP="003529DA">
            <w:pPr>
              <w:jc w:val="center"/>
              <w:rPr>
                <w:lang w:eastAsia="zh-CN"/>
              </w:rPr>
            </w:pPr>
            <w:r>
              <w:rPr>
                <w:lang w:eastAsia="zh-CN"/>
              </w:rPr>
              <w:t>Model 2</w:t>
            </w:r>
          </w:p>
        </w:tc>
        <w:tc>
          <w:tcPr>
            <w:tcW w:w="1870" w:type="dxa"/>
            <w:vAlign w:val="center"/>
          </w:tcPr>
          <w:p w14:paraId="13E1E3E8" w14:textId="77777777" w:rsidR="00A86194" w:rsidRPr="00FC1139" w:rsidRDefault="00A86194" w:rsidP="003529DA">
            <w:pPr>
              <w:jc w:val="center"/>
              <w:rPr>
                <w:b/>
                <w:bCs/>
                <w:lang w:eastAsia="zh-CN"/>
              </w:rPr>
            </w:pPr>
            <w:r>
              <w:rPr>
                <w:b/>
                <w:bCs/>
                <w:lang w:eastAsia="zh-CN"/>
              </w:rPr>
              <w:t>16.15</w:t>
            </w:r>
          </w:p>
        </w:tc>
        <w:tc>
          <w:tcPr>
            <w:tcW w:w="1870" w:type="dxa"/>
            <w:vAlign w:val="center"/>
          </w:tcPr>
          <w:p w14:paraId="5BF0E9F6" w14:textId="77777777" w:rsidR="00A86194" w:rsidRPr="00FC1139" w:rsidRDefault="00A86194" w:rsidP="003529DA">
            <w:pPr>
              <w:jc w:val="center"/>
              <w:rPr>
                <w:b/>
                <w:bCs/>
                <w:lang w:eastAsia="zh-CN"/>
              </w:rPr>
            </w:pPr>
            <w:r>
              <w:rPr>
                <w:b/>
                <w:bCs/>
                <w:lang w:eastAsia="zh-CN"/>
              </w:rPr>
              <w:t>21.31</w:t>
            </w:r>
          </w:p>
        </w:tc>
        <w:tc>
          <w:tcPr>
            <w:tcW w:w="1870" w:type="dxa"/>
            <w:vAlign w:val="center"/>
          </w:tcPr>
          <w:p w14:paraId="444C626D" w14:textId="77777777" w:rsidR="00A86194" w:rsidRPr="00FC1139" w:rsidRDefault="00A86194" w:rsidP="003529DA">
            <w:pPr>
              <w:jc w:val="center"/>
              <w:rPr>
                <w:b/>
                <w:bCs/>
                <w:lang w:eastAsia="zh-CN"/>
              </w:rPr>
            </w:pPr>
            <w:r w:rsidRPr="00FC1139">
              <w:rPr>
                <w:b/>
                <w:bCs/>
                <w:lang w:eastAsia="zh-CN"/>
              </w:rPr>
              <w:t>835.30</w:t>
            </w:r>
          </w:p>
        </w:tc>
        <w:tc>
          <w:tcPr>
            <w:tcW w:w="1870" w:type="dxa"/>
            <w:vAlign w:val="center"/>
          </w:tcPr>
          <w:p w14:paraId="4168C431" w14:textId="77777777" w:rsidR="00A86194" w:rsidRPr="00FC1139" w:rsidRDefault="00A86194" w:rsidP="003529DA">
            <w:pPr>
              <w:jc w:val="center"/>
              <w:rPr>
                <w:b/>
                <w:bCs/>
                <w:lang w:eastAsia="zh-CN"/>
              </w:rPr>
            </w:pPr>
            <w:r w:rsidRPr="00FC1139">
              <w:rPr>
                <w:b/>
                <w:bCs/>
                <w:lang w:eastAsia="zh-CN"/>
              </w:rPr>
              <w:t>26</w:t>
            </w:r>
            <w:r>
              <w:rPr>
                <w:b/>
                <w:bCs/>
                <w:lang w:eastAsia="zh-CN"/>
              </w:rPr>
              <w:t>.10</w:t>
            </w:r>
          </w:p>
        </w:tc>
      </w:tr>
      <w:tr w:rsidR="00A86194" w14:paraId="3609D259" w14:textId="77777777" w:rsidTr="003529DA">
        <w:trPr>
          <w:jc w:val="center"/>
        </w:trPr>
        <w:tc>
          <w:tcPr>
            <w:tcW w:w="1870" w:type="dxa"/>
            <w:tcBorders>
              <w:bottom w:val="single" w:sz="4" w:space="0" w:color="auto"/>
            </w:tcBorders>
            <w:vAlign w:val="center"/>
          </w:tcPr>
          <w:p w14:paraId="61217177" w14:textId="77777777" w:rsidR="00A86194" w:rsidRDefault="00A86194" w:rsidP="003529DA">
            <w:pPr>
              <w:jc w:val="center"/>
              <w:rPr>
                <w:lang w:eastAsia="zh-CN"/>
              </w:rPr>
            </w:pPr>
            <w:r>
              <w:rPr>
                <w:lang w:eastAsia="zh-CN"/>
              </w:rPr>
              <w:t>Model 3</w:t>
            </w:r>
          </w:p>
        </w:tc>
        <w:tc>
          <w:tcPr>
            <w:tcW w:w="1870" w:type="dxa"/>
            <w:tcBorders>
              <w:bottom w:val="single" w:sz="4" w:space="0" w:color="auto"/>
            </w:tcBorders>
            <w:vAlign w:val="center"/>
          </w:tcPr>
          <w:p w14:paraId="5B0ABCAB" w14:textId="77777777" w:rsidR="00A86194" w:rsidRPr="004633EB" w:rsidRDefault="00A86194" w:rsidP="003529DA">
            <w:pPr>
              <w:jc w:val="center"/>
              <w:rPr>
                <w:lang w:eastAsia="zh-CN"/>
              </w:rPr>
            </w:pPr>
            <w:r>
              <w:rPr>
                <w:lang w:eastAsia="zh-CN"/>
              </w:rPr>
              <w:t>27.60</w:t>
            </w:r>
          </w:p>
        </w:tc>
        <w:tc>
          <w:tcPr>
            <w:tcW w:w="1870" w:type="dxa"/>
            <w:tcBorders>
              <w:bottom w:val="single" w:sz="4" w:space="0" w:color="auto"/>
            </w:tcBorders>
            <w:vAlign w:val="center"/>
          </w:tcPr>
          <w:p w14:paraId="45F4CF2D" w14:textId="77777777" w:rsidR="00A86194" w:rsidRPr="004633EB" w:rsidRDefault="00A86194" w:rsidP="003529DA">
            <w:pPr>
              <w:jc w:val="center"/>
              <w:rPr>
                <w:lang w:eastAsia="zh-CN"/>
              </w:rPr>
            </w:pPr>
            <w:r w:rsidRPr="004633EB">
              <w:rPr>
                <w:lang w:eastAsia="zh-CN"/>
              </w:rPr>
              <w:t>31.37</w:t>
            </w:r>
          </w:p>
        </w:tc>
        <w:tc>
          <w:tcPr>
            <w:tcW w:w="1870" w:type="dxa"/>
            <w:tcBorders>
              <w:bottom w:val="single" w:sz="4" w:space="0" w:color="auto"/>
            </w:tcBorders>
            <w:vAlign w:val="center"/>
          </w:tcPr>
          <w:p w14:paraId="5BBCD021" w14:textId="77777777" w:rsidR="00A86194" w:rsidRPr="004633EB" w:rsidRDefault="00A86194" w:rsidP="003529DA">
            <w:pPr>
              <w:jc w:val="center"/>
              <w:rPr>
                <w:lang w:eastAsia="zh-CN"/>
              </w:rPr>
            </w:pPr>
            <w:r w:rsidRPr="004633EB">
              <w:rPr>
                <w:lang w:eastAsia="zh-CN"/>
              </w:rPr>
              <w:t>1278.94</w:t>
            </w:r>
          </w:p>
        </w:tc>
        <w:tc>
          <w:tcPr>
            <w:tcW w:w="1870" w:type="dxa"/>
            <w:tcBorders>
              <w:bottom w:val="single" w:sz="4" w:space="0" w:color="auto"/>
            </w:tcBorders>
            <w:vAlign w:val="center"/>
          </w:tcPr>
          <w:p w14:paraId="75897992" w14:textId="77777777" w:rsidR="00A86194" w:rsidRPr="004633EB" w:rsidRDefault="00A86194" w:rsidP="003529DA">
            <w:pPr>
              <w:jc w:val="center"/>
              <w:rPr>
                <w:lang w:eastAsia="zh-CN"/>
              </w:rPr>
            </w:pPr>
            <w:r w:rsidRPr="004633EB">
              <w:rPr>
                <w:lang w:eastAsia="zh-CN"/>
              </w:rPr>
              <w:t>35.89</w:t>
            </w:r>
          </w:p>
        </w:tc>
      </w:tr>
    </w:tbl>
    <w:p w14:paraId="071DE5A5" w14:textId="77777777" w:rsidR="00A86194" w:rsidRDefault="00A86194" w:rsidP="00B83C4A"/>
    <w:p w14:paraId="2AF0A4D2" w14:textId="77777777" w:rsidR="00CB195C" w:rsidRDefault="00CB195C" w:rsidP="00B83C4A"/>
    <w:p w14:paraId="7ADCD4D3" w14:textId="6CEFD4AB" w:rsidR="00A725F8" w:rsidRDefault="00A725F8" w:rsidP="00A725F8">
      <w:pPr>
        <w:pStyle w:val="Heading2"/>
      </w:pPr>
      <w:r w:rsidRPr="00E07F2E">
        <w:t>2.</w:t>
      </w:r>
      <w:r>
        <w:t>2</w:t>
      </w:r>
      <w:r w:rsidRPr="00E07F2E">
        <w:t xml:space="preserve"> </w:t>
      </w:r>
      <w:r>
        <w:t>G</w:t>
      </w:r>
      <w:r w:rsidR="00E9252E">
        <w:t>G</w:t>
      </w:r>
      <w:r>
        <w:t>MR</w:t>
      </w:r>
    </w:p>
    <w:p w14:paraId="47BE8FCB" w14:textId="694E45EB" w:rsidR="00CB195C" w:rsidRPr="00CB195C" w:rsidRDefault="00164D12" w:rsidP="00CB195C">
      <w:r>
        <w:t>Gaussian mixture regression (GMR) is a regression approach that models probability distributions rather than functions. It consists of training phase</w:t>
      </w:r>
      <w:r w:rsidR="000838D2">
        <w:t>, (learning a Gaussian Mixture Model (GMM), see Equation (6) through iterative expectation maximization (EM) algorithm), and predicting phase</w:t>
      </w:r>
      <w:r w:rsidR="00120781">
        <w:t xml:space="preserve"> using Equation (7).</w:t>
      </w:r>
    </w:p>
    <w:tbl>
      <w:tblPr>
        <w:tblStyle w:val="TableGrid"/>
        <w:tblW w:w="0" w:type="auto"/>
        <w:jc w:val="center"/>
        <w:tblLook w:val="04A0" w:firstRow="1" w:lastRow="0" w:firstColumn="1" w:lastColumn="0" w:noHBand="0" w:noVBand="1"/>
      </w:tblPr>
      <w:tblGrid>
        <w:gridCol w:w="625"/>
        <w:gridCol w:w="8100"/>
        <w:gridCol w:w="625"/>
      </w:tblGrid>
      <w:tr w:rsidR="00342168" w14:paraId="27EACE6B" w14:textId="77777777" w:rsidTr="00560829">
        <w:trPr>
          <w:jc w:val="center"/>
        </w:trPr>
        <w:tc>
          <w:tcPr>
            <w:tcW w:w="625" w:type="dxa"/>
            <w:vAlign w:val="center"/>
          </w:tcPr>
          <w:p w14:paraId="465D4441" w14:textId="77777777" w:rsidR="00342168" w:rsidRDefault="00342168" w:rsidP="00B83C4A"/>
        </w:tc>
        <w:tc>
          <w:tcPr>
            <w:tcW w:w="8100" w:type="dxa"/>
            <w:vAlign w:val="center"/>
          </w:tcPr>
          <w:p w14:paraId="03103E1E" w14:textId="3C7225E0" w:rsidR="00342168" w:rsidRPr="00184E3E" w:rsidRDefault="00CB195C" w:rsidP="00B83C4A">
            <w:pPr>
              <w:jc w:val="center"/>
              <w:rPr>
                <w:rFonts w:eastAsiaTheme="minorEastAsia"/>
                <w:i/>
                <w:lang w:eastAsia="zh-CN"/>
              </w:rPr>
            </w:pPr>
            <m:oMathPara>
              <m:oMath>
                <m:r>
                  <w:rPr>
                    <w:rFonts w:ascii="Cambria Math" w:eastAsiaTheme="minorEastAsia" w:hAnsi="Cambria Math"/>
                    <w:lang w:eastAsia="zh-CN"/>
                  </w:rPr>
                  <m:t>p</m:t>
                </m:r>
                <m:d>
                  <m:dPr>
                    <m:ctrlPr>
                      <w:rPr>
                        <w:rFonts w:ascii="Cambria Math" w:eastAsiaTheme="minorEastAsia" w:hAnsi="Cambria Math"/>
                        <w:i/>
                        <w:lang w:eastAsia="zh-CN"/>
                      </w:rPr>
                    </m:ctrlPr>
                  </m:dPr>
                  <m:e>
                    <m:r>
                      <w:rPr>
                        <w:rFonts w:ascii="Cambria Math" w:eastAsiaTheme="minorEastAsia" w:hAnsi="Cambria Math"/>
                        <w:lang w:eastAsia="zh-CN"/>
                      </w:rPr>
                      <m:t>x,y</m:t>
                    </m:r>
                  </m:e>
                </m:d>
                <m:r>
                  <w:rPr>
                    <w:rFonts w:ascii="Cambria Math" w:eastAsiaTheme="minorEastAsia" w:hAnsi="Cambria Math"/>
                    <w:lang w:eastAsia="zh-CN"/>
                  </w:rPr>
                  <m:t>=</m:t>
                </m:r>
                <m:nary>
                  <m:naryPr>
                    <m:chr m:val="∑"/>
                    <m:ctrlPr>
                      <w:rPr>
                        <w:rFonts w:ascii="Cambria Math" w:eastAsiaTheme="minorEastAsia" w:hAnsi="Cambria Math"/>
                        <w:lang w:eastAsia="zh-CN"/>
                      </w:rPr>
                    </m:ctrlPr>
                  </m:naryPr>
                  <m:sub>
                    <m:r>
                      <w:rPr>
                        <w:rFonts w:ascii="Cambria Math" w:eastAsiaTheme="minorEastAsia" w:hAnsi="Cambria Math"/>
                        <w:lang w:eastAsia="zh-CN"/>
                      </w:rPr>
                      <m:t>k=1</m:t>
                    </m:r>
                    <m:ctrlPr>
                      <w:rPr>
                        <w:rFonts w:ascii="Cambria Math" w:eastAsiaTheme="minorEastAsia" w:hAnsi="Cambria Math"/>
                        <w:i/>
                        <w:lang w:eastAsia="zh-CN"/>
                      </w:rPr>
                    </m:ctrlPr>
                  </m:sub>
                  <m:sup>
                    <m:r>
                      <w:rPr>
                        <w:rFonts w:ascii="Cambria Math" w:eastAsiaTheme="minorEastAsia" w:hAnsi="Cambria Math"/>
                        <w:lang w:eastAsia="zh-CN"/>
                      </w:rPr>
                      <m:t>K</m:t>
                    </m:r>
                    <m:ctrlPr>
                      <w:rPr>
                        <w:rFonts w:ascii="Cambria Math" w:eastAsiaTheme="minorEastAsia" w:hAnsi="Cambria Math"/>
                        <w:i/>
                        <w:lang w:eastAsia="zh-CN"/>
                      </w:rPr>
                    </m:ctrlPr>
                  </m:sup>
                  <m:e>
                    <m:sSub>
                      <m:sSubPr>
                        <m:ctrlPr>
                          <w:rPr>
                            <w:rFonts w:ascii="Cambria Math" w:eastAsiaTheme="minorEastAsia" w:hAnsi="Cambria Math"/>
                            <w:i/>
                            <w:lang w:eastAsia="zh-CN"/>
                          </w:rPr>
                        </m:ctrlPr>
                      </m:sSubPr>
                      <m:e>
                        <m:r>
                          <m:rPr>
                            <m:sty m:val="p"/>
                          </m:rPr>
                          <w:rPr>
                            <w:rFonts w:ascii="Cambria Math" w:eastAsiaTheme="minorEastAsia" w:hAnsi="Cambria Math"/>
                            <w:lang w:eastAsia="zh-CN"/>
                          </w:rPr>
                          <m:t>π</m:t>
                        </m:r>
                      </m:e>
                      <m:sub>
                        <m:r>
                          <w:rPr>
                            <w:rFonts w:ascii="Cambria Math" w:eastAsiaTheme="minorEastAsia" w:hAnsi="Cambria Math"/>
                            <w:lang w:eastAsia="zh-CN"/>
                          </w:rPr>
                          <m:t>k</m:t>
                        </m:r>
                      </m:sub>
                    </m:sSub>
                    <m:sSub>
                      <m:sSubPr>
                        <m:ctrlPr>
                          <w:rPr>
                            <w:rFonts w:ascii="Cambria Math" w:eastAsiaTheme="minorEastAsia" w:hAnsi="Cambria Math"/>
                            <w:i/>
                            <w:lang w:eastAsia="zh-CN"/>
                          </w:rPr>
                        </m:ctrlPr>
                      </m:sSubPr>
                      <m:e>
                        <m:r>
                          <m:rPr>
                            <m:scr m:val="script"/>
                          </m:rPr>
                          <w:rPr>
                            <w:rFonts w:ascii="Cambria Math" w:eastAsiaTheme="minorEastAsia" w:hAnsi="Cambria Math"/>
                            <w:lang w:eastAsia="zh-CN"/>
                          </w:rPr>
                          <m:t>N</m:t>
                        </m:r>
                      </m:e>
                      <m:sub>
                        <m:r>
                          <w:rPr>
                            <w:rFonts w:ascii="Cambria Math" w:eastAsiaTheme="minorEastAsia" w:hAnsi="Cambria Math"/>
                            <w:lang w:eastAsia="zh-CN"/>
                          </w:rPr>
                          <m:t>k</m:t>
                        </m:r>
                      </m:sub>
                    </m:sSub>
                    <m:d>
                      <m:dPr>
                        <m:ctrlPr>
                          <w:rPr>
                            <w:rFonts w:ascii="Cambria Math" w:eastAsiaTheme="minorEastAsia" w:hAnsi="Cambria Math"/>
                            <w:i/>
                            <w:lang w:eastAsia="zh-CN"/>
                          </w:rPr>
                        </m:ctrlPr>
                      </m:dPr>
                      <m:e>
                        <m:r>
                          <w:rPr>
                            <w:rFonts w:ascii="Cambria Math" w:eastAsiaTheme="minorEastAsia" w:hAnsi="Cambria Math"/>
                            <w:lang w:eastAsia="zh-CN"/>
                          </w:rPr>
                          <m:t>x,y</m:t>
                        </m:r>
                      </m:e>
                      <m:e>
                        <m:sSub>
                          <m:sSubPr>
                            <m:ctrlPr>
                              <w:rPr>
                                <w:rFonts w:ascii="Cambria Math" w:eastAsiaTheme="minorEastAsia" w:hAnsi="Cambria Math"/>
                                <w:i/>
                                <w:lang w:eastAsia="zh-CN"/>
                              </w:rPr>
                            </m:ctrlPr>
                          </m:sSubPr>
                          <m:e>
                            <m:r>
                              <m:rPr>
                                <m:sty m:val="p"/>
                              </m:rPr>
                              <w:rPr>
                                <w:rFonts w:ascii="Cambria Math" w:eastAsiaTheme="minorEastAsia" w:hAnsi="Cambria Math"/>
                                <w:lang w:eastAsia="zh-CN"/>
                              </w:rPr>
                              <m:t>μ</m:t>
                            </m:r>
                          </m:e>
                          <m:sub>
                            <m:r>
                              <w:rPr>
                                <w:rFonts w:ascii="Cambria Math" w:eastAsiaTheme="minorEastAsia" w:hAnsi="Cambria Math"/>
                                <w:lang w:eastAsia="zh-CN"/>
                              </w:rPr>
                              <m:t>x</m:t>
                            </m:r>
                            <m:sSub>
                              <m:sSubPr>
                                <m:ctrlPr>
                                  <w:rPr>
                                    <w:rFonts w:ascii="Cambria Math" w:eastAsiaTheme="minorEastAsia" w:hAnsi="Cambria Math"/>
                                    <w:i/>
                                    <w:lang w:eastAsia="zh-CN"/>
                                  </w:rPr>
                                </m:ctrlPr>
                              </m:sSubPr>
                              <m:e>
                                <m:r>
                                  <w:rPr>
                                    <w:rFonts w:ascii="Cambria Math" w:eastAsiaTheme="minorEastAsia" w:hAnsi="Cambria Math"/>
                                    <w:lang w:eastAsia="zh-CN"/>
                                  </w:rPr>
                                  <m:t>y</m:t>
                                </m:r>
                              </m:e>
                              <m:sub>
                                <m:r>
                                  <w:rPr>
                                    <w:rFonts w:ascii="Cambria Math" w:eastAsiaTheme="minorEastAsia" w:hAnsi="Cambria Math"/>
                                    <w:lang w:eastAsia="zh-CN"/>
                                  </w:rPr>
                                  <m:t>k</m:t>
                                </m:r>
                              </m:sub>
                            </m:sSub>
                          </m:sub>
                        </m:sSub>
                        <m:r>
                          <w:rPr>
                            <w:rFonts w:ascii="Cambria Math" w:eastAsiaTheme="minorEastAsia" w:hAnsi="Cambria Math"/>
                            <w:lang w:eastAsia="zh-CN"/>
                          </w:rPr>
                          <m:t>,</m:t>
                        </m:r>
                        <m:sSub>
                          <m:sSubPr>
                            <m:ctrlPr>
                              <w:rPr>
                                <w:rFonts w:ascii="Cambria Math" w:eastAsiaTheme="minorEastAsia" w:hAnsi="Cambria Math"/>
                                <w:i/>
                                <w:lang w:eastAsia="zh-CN"/>
                              </w:rPr>
                            </m:ctrlPr>
                          </m:sSubPr>
                          <m:e>
                            <m:r>
                              <m:rPr>
                                <m:sty m:val="p"/>
                              </m:rPr>
                              <w:rPr>
                                <w:rFonts w:ascii="Cambria Math" w:eastAsiaTheme="minorEastAsia" w:hAnsi="Cambria Math"/>
                                <w:lang w:eastAsia="zh-CN"/>
                              </w:rPr>
                              <m:t>Σ</m:t>
                            </m:r>
                          </m:e>
                          <m:sub>
                            <m:r>
                              <w:rPr>
                                <w:rFonts w:ascii="Cambria Math" w:eastAsiaTheme="minorEastAsia" w:hAnsi="Cambria Math"/>
                                <w:lang w:eastAsia="zh-CN"/>
                              </w:rPr>
                              <m:t>x</m:t>
                            </m:r>
                            <m:sSub>
                              <m:sSubPr>
                                <m:ctrlPr>
                                  <w:rPr>
                                    <w:rFonts w:ascii="Cambria Math" w:eastAsiaTheme="minorEastAsia" w:hAnsi="Cambria Math"/>
                                    <w:i/>
                                    <w:lang w:eastAsia="zh-CN"/>
                                  </w:rPr>
                                </m:ctrlPr>
                              </m:sSubPr>
                              <m:e>
                                <m:r>
                                  <w:rPr>
                                    <w:rFonts w:ascii="Cambria Math" w:eastAsiaTheme="minorEastAsia" w:hAnsi="Cambria Math"/>
                                    <w:lang w:eastAsia="zh-CN"/>
                                  </w:rPr>
                                  <m:t>y</m:t>
                                </m:r>
                              </m:e>
                              <m:sub>
                                <m:r>
                                  <w:rPr>
                                    <w:rFonts w:ascii="Cambria Math" w:eastAsiaTheme="minorEastAsia" w:hAnsi="Cambria Math"/>
                                    <w:lang w:eastAsia="zh-CN"/>
                                  </w:rPr>
                                  <m:t>k</m:t>
                                </m:r>
                              </m:sub>
                            </m:sSub>
                          </m:sub>
                        </m:sSub>
                      </m:e>
                    </m:d>
                    <m:ctrlPr>
                      <w:rPr>
                        <w:rFonts w:ascii="Cambria Math" w:eastAsiaTheme="minorEastAsia" w:hAnsi="Cambria Math"/>
                        <w:i/>
                        <w:lang w:eastAsia="zh-CN"/>
                      </w:rPr>
                    </m:ctrlPr>
                  </m:e>
                </m:nary>
              </m:oMath>
            </m:oMathPara>
          </w:p>
        </w:tc>
        <w:tc>
          <w:tcPr>
            <w:tcW w:w="625" w:type="dxa"/>
            <w:vAlign w:val="center"/>
          </w:tcPr>
          <w:p w14:paraId="212BC9D6" w14:textId="71C37A5E" w:rsidR="00342168" w:rsidRDefault="00342168" w:rsidP="00B83C4A">
            <w:r>
              <w:t>(</w:t>
            </w:r>
            <w:fldSimple w:instr=" SEQ Eq \* MERGEFORMAT ">
              <w:r w:rsidR="00C955F8">
                <w:rPr>
                  <w:noProof/>
                </w:rPr>
                <w:t>11</w:t>
              </w:r>
            </w:fldSimple>
            <w:r>
              <w:t>)</w:t>
            </w:r>
          </w:p>
        </w:tc>
      </w:tr>
    </w:tbl>
    <w:p w14:paraId="5338DA79" w14:textId="61671AC6" w:rsidR="00546B13" w:rsidRDefault="00120781" w:rsidP="00546B13">
      <w:pPr>
        <w:rPr>
          <w:lang w:eastAsia="zh-CN"/>
        </w:rPr>
      </w:pPr>
      <w:r>
        <w:t>where K is the number of Gaussians,</w:t>
      </w:r>
      <w:r w:rsidR="000F158D">
        <w:t xml:space="preserve"> </w:t>
      </w:r>
      <m:oMath>
        <m:sSub>
          <m:sSubPr>
            <m:ctrlPr>
              <w:rPr>
                <w:rFonts w:ascii="Cambria Math" w:hAnsi="Cambria Math"/>
                <w:i/>
              </w:rPr>
            </m:ctrlPr>
          </m:sSubPr>
          <m:e>
            <m:r>
              <m:rPr>
                <m:sty m:val="p"/>
              </m:rPr>
              <w:rPr>
                <w:rFonts w:ascii="Cambria Math" w:hAnsi="Cambria Math"/>
              </w:rPr>
              <m:t>π</m:t>
            </m:r>
            <m:ctrlPr>
              <w:rPr>
                <w:rFonts w:ascii="Cambria Math" w:hAnsi="Cambria Math"/>
              </w:rPr>
            </m:ctrlPr>
          </m:e>
          <m:sub>
            <m:r>
              <w:rPr>
                <w:rFonts w:ascii="Cambria Math" w:hAnsi="Cambria Math"/>
              </w:rPr>
              <m:t>k</m:t>
            </m:r>
          </m:sub>
        </m:sSub>
      </m:oMath>
      <w:r w:rsidR="000F158D">
        <w:t xml:space="preserve"> is the priors or weight coefficient for each gaussian, </w:t>
      </w:r>
      <m:oMath>
        <m:sSub>
          <m:sSubPr>
            <m:ctrlPr>
              <w:rPr>
                <w:rFonts w:ascii="Cambria Math" w:hAnsi="Cambria Math"/>
                <w:i/>
              </w:rPr>
            </m:ctrlPr>
          </m:sSubPr>
          <m:e>
            <m:r>
              <m:rPr>
                <m:sty m:val="p"/>
              </m:rPr>
              <w:rPr>
                <w:rFonts w:ascii="Cambria Math" w:hAnsi="Cambria Math"/>
              </w:rPr>
              <m:t>π</m:t>
            </m:r>
            <m:ctrlPr>
              <w:rPr>
                <w:rFonts w:ascii="Cambria Math" w:hAnsi="Cambria Math"/>
              </w:rPr>
            </m:ctrlPr>
          </m:e>
          <m:sub>
            <m:r>
              <w:rPr>
                <w:rFonts w:ascii="Cambria Math" w:hAnsi="Cambria Math"/>
              </w:rPr>
              <m:t>k</m:t>
            </m:r>
          </m:sub>
        </m:sSub>
        <m:r>
          <m:rPr>
            <m:sty m:val="p"/>
          </m:rPr>
          <w:rPr>
            <w:rFonts w:ascii="Cambria Math" w:hAnsi="Cambria Math"/>
          </w:rPr>
          <m:t>∈</m:t>
        </m:r>
        <m:d>
          <m:dPr>
            <m:begChr m:val="["/>
            <m:endChr m:val="]"/>
            <m:ctrlPr>
              <w:rPr>
                <w:rFonts w:ascii="Cambria Math" w:hAnsi="Cambria Math"/>
                <w:i/>
              </w:rPr>
            </m:ctrlPr>
          </m:dPr>
          <m:e>
            <m:r>
              <w:rPr>
                <w:rFonts w:ascii="Cambria Math" w:hAnsi="Cambria Math"/>
              </w:rPr>
              <m:t>0,1</m:t>
            </m:r>
          </m:e>
        </m:d>
        <m:r>
          <w:rPr>
            <w:rFonts w:ascii="Cambria Math" w:hAnsi="Cambria Math"/>
          </w:rPr>
          <m:t>,</m:t>
        </m:r>
        <m:nary>
          <m:naryPr>
            <m:chr m:val="∑"/>
            <m:ctrlPr>
              <w:rPr>
                <w:rFonts w:ascii="Cambria Math" w:hAnsi="Cambria Math"/>
                <w:lang w:eastAsia="zh-CN"/>
              </w:rPr>
            </m:ctrlPr>
          </m:naryPr>
          <m:sub>
            <m:r>
              <w:rPr>
                <w:rFonts w:ascii="Cambria Math" w:hAnsi="Cambria Math"/>
                <w:lang w:eastAsia="zh-CN"/>
              </w:rPr>
              <m:t>k=1</m:t>
            </m:r>
            <m:ctrlPr>
              <w:rPr>
                <w:rFonts w:ascii="Cambria Math" w:hAnsi="Cambria Math"/>
                <w:i/>
                <w:lang w:eastAsia="zh-CN"/>
              </w:rPr>
            </m:ctrlPr>
          </m:sub>
          <m:sup>
            <m:r>
              <w:rPr>
                <w:rFonts w:ascii="Cambria Math" w:hAnsi="Cambria Math"/>
                <w:lang w:eastAsia="zh-CN"/>
              </w:rPr>
              <m:t>K</m:t>
            </m:r>
            <m:ctrlPr>
              <w:rPr>
                <w:rFonts w:ascii="Cambria Math" w:hAnsi="Cambria Math"/>
                <w:i/>
                <w:lang w:eastAsia="zh-CN"/>
              </w:rPr>
            </m:ctrlPr>
          </m:sup>
          <m:e>
            <m:sSub>
              <m:sSubPr>
                <m:ctrlPr>
                  <w:rPr>
                    <w:rFonts w:ascii="Cambria Math" w:hAnsi="Cambria Math"/>
                    <w:i/>
                    <w:lang w:eastAsia="zh-CN"/>
                  </w:rPr>
                </m:ctrlPr>
              </m:sSubPr>
              <m:e>
                <m:r>
                  <m:rPr>
                    <m:sty m:val="p"/>
                  </m:rPr>
                  <w:rPr>
                    <w:rFonts w:ascii="Cambria Math" w:hAnsi="Cambria Math"/>
                    <w:lang w:eastAsia="zh-CN"/>
                  </w:rPr>
                  <m:t>π</m:t>
                </m:r>
                <m:ctrlPr>
                  <w:rPr>
                    <w:rFonts w:ascii="Cambria Math" w:hAnsi="Cambria Math"/>
                    <w:lang w:eastAsia="zh-CN"/>
                  </w:rPr>
                </m:ctrlPr>
              </m:e>
              <m:sub>
                <m:r>
                  <w:rPr>
                    <w:rFonts w:ascii="Cambria Math" w:hAnsi="Cambria Math"/>
                    <w:lang w:eastAsia="zh-CN"/>
                  </w:rPr>
                  <m:t>k</m:t>
                </m:r>
              </m:sub>
            </m:sSub>
          </m:e>
        </m:nary>
        <m:r>
          <w:rPr>
            <w:rFonts w:ascii="Cambria Math" w:hAnsi="Cambria Math"/>
            <w:lang w:eastAsia="zh-CN"/>
          </w:rPr>
          <m:t>=1</m:t>
        </m:r>
      </m:oMath>
      <w:r w:rsidR="000F158D">
        <w:rPr>
          <w:lang w:eastAsia="zh-CN"/>
        </w:rPr>
        <w:t>,</w:t>
      </w:r>
      <w:r w:rsidR="000F158D">
        <w:t xml:space="preserve">  </w:t>
      </w:r>
      <m:oMath>
        <m:sSub>
          <m:sSubPr>
            <m:ctrlPr>
              <w:rPr>
                <w:rFonts w:ascii="Cambria Math" w:eastAsiaTheme="minorEastAsia" w:hAnsi="Cambria Math"/>
                <w:i/>
                <w:lang w:eastAsia="zh-CN"/>
              </w:rPr>
            </m:ctrlPr>
          </m:sSubPr>
          <m:e>
            <m:r>
              <m:rPr>
                <m:scr m:val="script"/>
              </m:rPr>
              <w:rPr>
                <w:rFonts w:ascii="Cambria Math" w:eastAsiaTheme="minorEastAsia" w:hAnsi="Cambria Math"/>
                <w:lang w:eastAsia="zh-CN"/>
              </w:rPr>
              <m:t>N</m:t>
            </m:r>
          </m:e>
          <m:sub>
            <m:r>
              <w:rPr>
                <w:rFonts w:ascii="Cambria Math" w:eastAsiaTheme="minorEastAsia" w:hAnsi="Cambria Math"/>
                <w:lang w:eastAsia="zh-CN"/>
              </w:rPr>
              <m:t>k</m:t>
            </m:r>
          </m:sub>
        </m:sSub>
        <m:d>
          <m:dPr>
            <m:ctrlPr>
              <w:rPr>
                <w:rFonts w:ascii="Cambria Math" w:eastAsiaTheme="minorEastAsia" w:hAnsi="Cambria Math"/>
                <w:i/>
                <w:lang w:eastAsia="zh-CN"/>
              </w:rPr>
            </m:ctrlPr>
          </m:dPr>
          <m:e>
            <m:r>
              <w:rPr>
                <w:rFonts w:ascii="Cambria Math" w:eastAsiaTheme="minorEastAsia" w:hAnsi="Cambria Math"/>
                <w:lang w:eastAsia="zh-CN"/>
              </w:rPr>
              <m:t>x,y</m:t>
            </m:r>
          </m:e>
          <m:e>
            <m:sSub>
              <m:sSubPr>
                <m:ctrlPr>
                  <w:rPr>
                    <w:rFonts w:ascii="Cambria Math" w:eastAsiaTheme="minorEastAsia" w:hAnsi="Cambria Math"/>
                    <w:i/>
                    <w:lang w:eastAsia="zh-CN"/>
                  </w:rPr>
                </m:ctrlPr>
              </m:sSubPr>
              <m:e>
                <m:r>
                  <m:rPr>
                    <m:sty m:val="p"/>
                  </m:rPr>
                  <w:rPr>
                    <w:rFonts w:ascii="Cambria Math" w:eastAsiaTheme="minorEastAsia" w:hAnsi="Cambria Math"/>
                    <w:lang w:eastAsia="zh-CN"/>
                  </w:rPr>
                  <m:t>μ</m:t>
                </m:r>
              </m:e>
              <m:sub>
                <m:r>
                  <w:rPr>
                    <w:rFonts w:ascii="Cambria Math" w:eastAsiaTheme="minorEastAsia" w:hAnsi="Cambria Math"/>
                    <w:lang w:eastAsia="zh-CN"/>
                  </w:rPr>
                  <m:t>x</m:t>
                </m:r>
                <m:sSub>
                  <m:sSubPr>
                    <m:ctrlPr>
                      <w:rPr>
                        <w:rFonts w:ascii="Cambria Math" w:eastAsiaTheme="minorEastAsia" w:hAnsi="Cambria Math"/>
                        <w:i/>
                        <w:lang w:eastAsia="zh-CN"/>
                      </w:rPr>
                    </m:ctrlPr>
                  </m:sSubPr>
                  <m:e>
                    <m:r>
                      <w:rPr>
                        <w:rFonts w:ascii="Cambria Math" w:eastAsiaTheme="minorEastAsia" w:hAnsi="Cambria Math"/>
                        <w:lang w:eastAsia="zh-CN"/>
                      </w:rPr>
                      <m:t>y</m:t>
                    </m:r>
                  </m:e>
                  <m:sub>
                    <m:r>
                      <w:rPr>
                        <w:rFonts w:ascii="Cambria Math" w:eastAsiaTheme="minorEastAsia" w:hAnsi="Cambria Math"/>
                        <w:lang w:eastAsia="zh-CN"/>
                      </w:rPr>
                      <m:t>k</m:t>
                    </m:r>
                  </m:sub>
                </m:sSub>
              </m:sub>
            </m:sSub>
            <m:r>
              <w:rPr>
                <w:rFonts w:ascii="Cambria Math" w:eastAsiaTheme="minorEastAsia" w:hAnsi="Cambria Math"/>
                <w:lang w:eastAsia="zh-CN"/>
              </w:rPr>
              <m:t>,</m:t>
            </m:r>
            <m:sSub>
              <m:sSubPr>
                <m:ctrlPr>
                  <w:rPr>
                    <w:rFonts w:ascii="Cambria Math" w:eastAsiaTheme="minorEastAsia" w:hAnsi="Cambria Math"/>
                    <w:i/>
                    <w:lang w:eastAsia="zh-CN"/>
                  </w:rPr>
                </m:ctrlPr>
              </m:sSubPr>
              <m:e>
                <m:r>
                  <m:rPr>
                    <m:sty m:val="p"/>
                  </m:rPr>
                  <w:rPr>
                    <w:rFonts w:ascii="Cambria Math" w:eastAsiaTheme="minorEastAsia" w:hAnsi="Cambria Math"/>
                    <w:lang w:eastAsia="zh-CN"/>
                  </w:rPr>
                  <m:t>Σ</m:t>
                </m:r>
              </m:e>
              <m:sub>
                <m:r>
                  <w:rPr>
                    <w:rFonts w:ascii="Cambria Math" w:eastAsiaTheme="minorEastAsia" w:hAnsi="Cambria Math"/>
                    <w:lang w:eastAsia="zh-CN"/>
                  </w:rPr>
                  <m:t>x</m:t>
                </m:r>
                <m:sSub>
                  <m:sSubPr>
                    <m:ctrlPr>
                      <w:rPr>
                        <w:rFonts w:ascii="Cambria Math" w:eastAsiaTheme="minorEastAsia" w:hAnsi="Cambria Math"/>
                        <w:i/>
                        <w:lang w:eastAsia="zh-CN"/>
                      </w:rPr>
                    </m:ctrlPr>
                  </m:sSubPr>
                  <m:e>
                    <m:r>
                      <w:rPr>
                        <w:rFonts w:ascii="Cambria Math" w:eastAsiaTheme="minorEastAsia" w:hAnsi="Cambria Math"/>
                        <w:lang w:eastAsia="zh-CN"/>
                      </w:rPr>
                      <m:t>y</m:t>
                    </m:r>
                  </m:e>
                  <m:sub>
                    <m:r>
                      <w:rPr>
                        <w:rFonts w:ascii="Cambria Math" w:eastAsiaTheme="minorEastAsia" w:hAnsi="Cambria Math"/>
                        <w:lang w:eastAsia="zh-CN"/>
                      </w:rPr>
                      <m:t>k</m:t>
                    </m:r>
                  </m:sub>
                </m:sSub>
              </m:sub>
            </m:sSub>
          </m:e>
        </m:d>
      </m:oMath>
      <w:r>
        <w:rPr>
          <w:lang w:eastAsia="zh-CN"/>
        </w:rPr>
        <w:t xml:space="preserve"> is the gaussian distribution notation with mean </w:t>
      </w:r>
      <m:oMath>
        <m:sSub>
          <m:sSubPr>
            <m:ctrlPr>
              <w:rPr>
                <w:rFonts w:ascii="Cambria Math" w:eastAsiaTheme="minorEastAsia" w:hAnsi="Cambria Math"/>
                <w:i/>
                <w:lang w:eastAsia="zh-CN"/>
              </w:rPr>
            </m:ctrlPr>
          </m:sSubPr>
          <m:e>
            <m:r>
              <m:rPr>
                <m:sty m:val="p"/>
              </m:rPr>
              <w:rPr>
                <w:rFonts w:ascii="Cambria Math" w:eastAsiaTheme="minorEastAsia" w:hAnsi="Cambria Math"/>
                <w:lang w:eastAsia="zh-CN"/>
              </w:rPr>
              <m:t>μ</m:t>
            </m:r>
          </m:e>
          <m:sub>
            <m:r>
              <w:rPr>
                <w:rFonts w:ascii="Cambria Math" w:eastAsiaTheme="minorEastAsia" w:hAnsi="Cambria Math"/>
                <w:lang w:eastAsia="zh-CN"/>
              </w:rPr>
              <m:t>x</m:t>
            </m:r>
            <m:sSub>
              <m:sSubPr>
                <m:ctrlPr>
                  <w:rPr>
                    <w:rFonts w:ascii="Cambria Math" w:eastAsiaTheme="minorEastAsia" w:hAnsi="Cambria Math"/>
                    <w:i/>
                    <w:lang w:eastAsia="zh-CN"/>
                  </w:rPr>
                </m:ctrlPr>
              </m:sSubPr>
              <m:e>
                <m:r>
                  <w:rPr>
                    <w:rFonts w:ascii="Cambria Math" w:eastAsiaTheme="minorEastAsia" w:hAnsi="Cambria Math"/>
                    <w:lang w:eastAsia="zh-CN"/>
                  </w:rPr>
                  <m:t>y</m:t>
                </m:r>
              </m:e>
              <m:sub>
                <m:r>
                  <w:rPr>
                    <w:rFonts w:ascii="Cambria Math" w:eastAsiaTheme="minorEastAsia" w:hAnsi="Cambria Math"/>
                    <w:lang w:eastAsia="zh-CN"/>
                  </w:rPr>
                  <m:t>k</m:t>
                </m:r>
              </m:sub>
            </m:sSub>
          </m:sub>
        </m:sSub>
      </m:oMath>
      <w:r>
        <w:rPr>
          <w:lang w:eastAsia="zh-CN"/>
        </w:rPr>
        <w:t xml:space="preserve"> and covariance </w:t>
      </w:r>
      <m:oMath>
        <m:sSub>
          <m:sSubPr>
            <m:ctrlPr>
              <w:rPr>
                <w:rFonts w:ascii="Cambria Math" w:eastAsiaTheme="minorEastAsia" w:hAnsi="Cambria Math"/>
                <w:i/>
                <w:lang w:eastAsia="zh-CN"/>
              </w:rPr>
            </m:ctrlPr>
          </m:sSubPr>
          <m:e>
            <m:r>
              <m:rPr>
                <m:sty m:val="p"/>
              </m:rPr>
              <w:rPr>
                <w:rFonts w:ascii="Cambria Math" w:eastAsiaTheme="minorEastAsia" w:hAnsi="Cambria Math"/>
                <w:lang w:eastAsia="zh-CN"/>
              </w:rPr>
              <m:t>Σ</m:t>
            </m:r>
          </m:e>
          <m:sub>
            <m:r>
              <w:rPr>
                <w:rFonts w:ascii="Cambria Math" w:eastAsiaTheme="minorEastAsia" w:hAnsi="Cambria Math"/>
                <w:lang w:eastAsia="zh-CN"/>
              </w:rPr>
              <m:t>x</m:t>
            </m:r>
            <m:sSub>
              <m:sSubPr>
                <m:ctrlPr>
                  <w:rPr>
                    <w:rFonts w:ascii="Cambria Math" w:eastAsiaTheme="minorEastAsia" w:hAnsi="Cambria Math"/>
                    <w:i/>
                    <w:lang w:eastAsia="zh-CN"/>
                  </w:rPr>
                </m:ctrlPr>
              </m:sSubPr>
              <m:e>
                <m:r>
                  <w:rPr>
                    <w:rFonts w:ascii="Cambria Math" w:eastAsiaTheme="minorEastAsia" w:hAnsi="Cambria Math"/>
                    <w:lang w:eastAsia="zh-CN"/>
                  </w:rPr>
                  <m:t>y</m:t>
                </m:r>
              </m:e>
              <m:sub>
                <m:r>
                  <w:rPr>
                    <w:rFonts w:ascii="Cambria Math" w:eastAsiaTheme="minorEastAsia" w:hAnsi="Cambria Math"/>
                    <w:lang w:eastAsia="zh-CN"/>
                  </w:rPr>
                  <m:t>k</m:t>
                </m:r>
              </m:sub>
            </m:sSub>
          </m:sub>
        </m:sSub>
      </m:oMath>
      <w:r w:rsidR="000F158D">
        <w:rPr>
          <w:lang w:eastAsia="zh-CN"/>
        </w:rPr>
        <w:t xml:space="preserve">.  </w:t>
      </w:r>
    </w:p>
    <w:p w14:paraId="4B7B14D7" w14:textId="7AFABE70" w:rsidR="0085203D" w:rsidRDefault="0085203D" w:rsidP="00546B13">
      <w:pPr>
        <w:rPr>
          <w:lang w:eastAsia="zh-CN"/>
        </w:rPr>
      </w:pPr>
      <w:r>
        <w:rPr>
          <w:lang w:eastAsia="zh-CN"/>
        </w:rPr>
        <w:lastRenderedPageBreak/>
        <w:t xml:space="preserve">As for the prediction phase, GMR can be used to predict distributions of variables y by computing the conditional distribution </w:t>
      </w:r>
      <m:oMath>
        <m:r>
          <w:rPr>
            <w:rFonts w:ascii="Cambria Math" w:hAnsi="Cambria Math"/>
            <w:lang w:eastAsia="zh-CN"/>
          </w:rPr>
          <m:t>p</m:t>
        </m:r>
        <m:d>
          <m:dPr>
            <m:ctrlPr>
              <w:rPr>
                <w:rFonts w:ascii="Cambria Math" w:hAnsi="Cambria Math"/>
                <w:i/>
                <w:lang w:eastAsia="zh-CN"/>
              </w:rPr>
            </m:ctrlPr>
          </m:dPr>
          <m:e>
            <m:r>
              <w:rPr>
                <w:rFonts w:ascii="Cambria Math" w:hAnsi="Cambria Math"/>
                <w:lang w:eastAsia="zh-CN"/>
              </w:rPr>
              <m:t>y</m:t>
            </m:r>
          </m:e>
          <m:e>
            <m:r>
              <w:rPr>
                <w:rFonts w:ascii="Cambria Math" w:hAnsi="Cambria Math"/>
                <w:lang w:eastAsia="zh-CN"/>
              </w:rPr>
              <m:t>x</m:t>
            </m:r>
          </m:e>
        </m:d>
      </m:oMath>
      <w:r>
        <w:rPr>
          <w:lang w:eastAsia="zh-CN"/>
        </w:rPr>
        <w:t xml:space="preserve">. The conditional distribution of each individual Gaussian </w:t>
      </w:r>
      <m:oMath>
        <m:r>
          <m:rPr>
            <m:scr m:val="script"/>
          </m:rPr>
          <w:rPr>
            <w:rFonts w:ascii="Cambria Math" w:hAnsi="Cambria Math"/>
            <w:lang w:eastAsia="zh-CN"/>
          </w:rPr>
          <m:t>N</m:t>
        </m:r>
        <m:d>
          <m:dPr>
            <m:ctrlPr>
              <w:rPr>
                <w:rFonts w:ascii="Cambria Math" w:hAnsi="Cambria Math"/>
                <w:i/>
                <w:lang w:eastAsia="zh-CN"/>
              </w:rPr>
            </m:ctrlPr>
          </m:dPr>
          <m:e>
            <m:r>
              <w:rPr>
                <w:rFonts w:ascii="Cambria Math" w:hAnsi="Cambria Math"/>
                <w:lang w:eastAsia="zh-CN"/>
              </w:rPr>
              <m:t>x,y</m:t>
            </m:r>
          </m:e>
          <m:e>
            <m:sSub>
              <m:sSubPr>
                <m:ctrlPr>
                  <w:rPr>
                    <w:rFonts w:ascii="Cambria Math" w:hAnsi="Cambria Math"/>
                    <w:i/>
                    <w:lang w:eastAsia="zh-CN"/>
                  </w:rPr>
                </m:ctrlPr>
              </m:sSubPr>
              <m:e>
                <m:r>
                  <m:rPr>
                    <m:sty m:val="p"/>
                  </m:rPr>
                  <w:rPr>
                    <w:rFonts w:ascii="Cambria Math" w:hAnsi="Cambria Math"/>
                    <w:lang w:eastAsia="zh-CN"/>
                  </w:rPr>
                  <m:t>μ</m:t>
                </m:r>
              </m:e>
              <m:sub>
                <m:r>
                  <w:rPr>
                    <w:rFonts w:ascii="Cambria Math" w:hAnsi="Cambria Math"/>
                    <w:lang w:eastAsia="zh-CN"/>
                  </w:rPr>
                  <m:t>xy</m:t>
                </m:r>
              </m:sub>
            </m:sSub>
            <m:r>
              <w:rPr>
                <w:rFonts w:ascii="Cambria Math" w:hAnsi="Cambria Math"/>
                <w:lang w:eastAsia="zh-CN"/>
              </w:rPr>
              <m:t>,</m:t>
            </m:r>
            <m:sSub>
              <m:sSubPr>
                <m:ctrlPr>
                  <w:rPr>
                    <w:rFonts w:ascii="Cambria Math" w:hAnsi="Cambria Math"/>
                    <w:i/>
                    <w:lang w:eastAsia="zh-CN"/>
                  </w:rPr>
                </m:ctrlPr>
              </m:sSubPr>
              <m:e>
                <m:r>
                  <m:rPr>
                    <m:sty m:val="p"/>
                  </m:rPr>
                  <w:rPr>
                    <w:rFonts w:ascii="Cambria Math" w:hAnsi="Cambria Math"/>
                    <w:lang w:eastAsia="zh-CN"/>
                  </w:rPr>
                  <m:t>Σ</m:t>
                </m:r>
              </m:e>
              <m:sub>
                <m:r>
                  <w:rPr>
                    <w:rFonts w:ascii="Cambria Math" w:hAnsi="Cambria Math"/>
                    <w:lang w:eastAsia="zh-CN"/>
                  </w:rPr>
                  <m:t>xy</m:t>
                </m:r>
              </m:sub>
            </m:sSub>
          </m:e>
        </m:d>
      </m:oMath>
      <w:r w:rsidR="00740AF4">
        <w:rPr>
          <w:lang w:eastAsia="zh-CN"/>
        </w:rPr>
        <w:t xml:space="preserve">, where </w:t>
      </w:r>
      <m:oMath>
        <m:sSub>
          <m:sSubPr>
            <m:ctrlPr>
              <w:rPr>
                <w:rFonts w:ascii="Cambria Math" w:hAnsi="Cambria Math"/>
                <w:i/>
                <w:lang w:eastAsia="zh-CN"/>
              </w:rPr>
            </m:ctrlPr>
          </m:sSubPr>
          <m:e>
            <m:r>
              <m:rPr>
                <m:sty m:val="p"/>
              </m:rPr>
              <w:rPr>
                <w:rFonts w:ascii="Cambria Math" w:hAnsi="Cambria Math"/>
                <w:lang w:eastAsia="zh-CN"/>
              </w:rPr>
              <m:t>μ</m:t>
            </m:r>
            <m:ctrlPr>
              <w:rPr>
                <w:rFonts w:ascii="Cambria Math" w:hAnsi="Cambria Math"/>
                <w:lang w:eastAsia="zh-CN"/>
              </w:rPr>
            </m:ctrlPr>
          </m:e>
          <m:sub>
            <m:r>
              <w:rPr>
                <w:rFonts w:ascii="Cambria Math" w:hAnsi="Cambria Math"/>
                <w:lang w:eastAsia="zh-CN"/>
              </w:rPr>
              <m:t>xy</m:t>
            </m:r>
          </m:sub>
        </m:sSub>
        <m:r>
          <w:rPr>
            <w:rFonts w:ascii="Cambria Math" w:hAnsi="Cambria Math"/>
            <w:lang w:eastAsia="zh-CN"/>
          </w:rPr>
          <m:t>=</m:t>
        </m:r>
        <m:d>
          <m:dPr>
            <m:begChr m:val="["/>
            <m:endChr m:val="]"/>
            <m:ctrlPr>
              <w:rPr>
                <w:rFonts w:ascii="Cambria Math" w:hAnsi="Cambria Math"/>
                <w:i/>
                <w:lang w:eastAsia="zh-CN"/>
              </w:rPr>
            </m:ctrlPr>
          </m:dPr>
          <m:e>
            <m:m>
              <m:mPr>
                <m:mcs>
                  <m:mc>
                    <m:mcPr>
                      <m:count m:val="1"/>
                      <m:mcJc m:val="center"/>
                    </m:mcPr>
                  </m:mc>
                </m:mcs>
                <m:ctrlPr>
                  <w:rPr>
                    <w:rFonts w:ascii="Cambria Math" w:hAnsi="Cambria Math"/>
                    <w:i/>
                    <w:lang w:eastAsia="zh-CN"/>
                  </w:rPr>
                </m:ctrlPr>
              </m:mPr>
              <m:mr>
                <m:e>
                  <m:sSub>
                    <m:sSubPr>
                      <m:ctrlPr>
                        <w:rPr>
                          <w:rFonts w:ascii="Cambria Math" w:hAnsi="Cambria Math"/>
                          <w:i/>
                          <w:lang w:eastAsia="zh-CN"/>
                        </w:rPr>
                      </m:ctrlPr>
                    </m:sSubPr>
                    <m:e>
                      <m:r>
                        <m:rPr>
                          <m:sty m:val="p"/>
                        </m:rPr>
                        <w:rPr>
                          <w:rFonts w:ascii="Cambria Math" w:hAnsi="Cambria Math"/>
                          <w:lang w:eastAsia="zh-CN"/>
                        </w:rPr>
                        <m:t>μ</m:t>
                      </m:r>
                      <m:ctrlPr>
                        <w:rPr>
                          <w:rFonts w:ascii="Cambria Math" w:hAnsi="Cambria Math"/>
                          <w:lang w:eastAsia="zh-CN"/>
                        </w:rPr>
                      </m:ctrlPr>
                    </m:e>
                    <m:sub>
                      <m:r>
                        <w:rPr>
                          <w:rFonts w:ascii="Cambria Math" w:hAnsi="Cambria Math"/>
                          <w:lang w:eastAsia="zh-CN"/>
                        </w:rPr>
                        <m:t>x</m:t>
                      </m:r>
                    </m:sub>
                  </m:sSub>
                </m:e>
              </m:mr>
              <m:mr>
                <m:e>
                  <m:sSub>
                    <m:sSubPr>
                      <m:ctrlPr>
                        <w:rPr>
                          <w:rFonts w:ascii="Cambria Math" w:hAnsi="Cambria Math"/>
                          <w:i/>
                          <w:lang w:eastAsia="zh-CN"/>
                        </w:rPr>
                      </m:ctrlPr>
                    </m:sSubPr>
                    <m:e>
                      <m:r>
                        <m:rPr>
                          <m:sty m:val="p"/>
                        </m:rPr>
                        <w:rPr>
                          <w:rFonts w:ascii="Cambria Math" w:hAnsi="Cambria Math"/>
                          <w:lang w:eastAsia="zh-CN"/>
                        </w:rPr>
                        <m:t>μ</m:t>
                      </m:r>
                      <m:ctrlPr>
                        <w:rPr>
                          <w:rFonts w:ascii="Cambria Math" w:hAnsi="Cambria Math"/>
                          <w:lang w:eastAsia="zh-CN"/>
                        </w:rPr>
                      </m:ctrlPr>
                    </m:e>
                    <m:sub>
                      <m:r>
                        <w:rPr>
                          <w:rFonts w:ascii="Cambria Math" w:hAnsi="Cambria Math"/>
                          <w:lang w:eastAsia="zh-CN"/>
                        </w:rPr>
                        <m:t>y</m:t>
                      </m:r>
                    </m:sub>
                  </m:sSub>
                </m:e>
              </m:mr>
            </m:m>
          </m:e>
        </m:d>
      </m:oMath>
      <w:r w:rsidR="00F66628">
        <w:rPr>
          <w:lang w:eastAsia="zh-CN"/>
        </w:rPr>
        <w:t xml:space="preserve">, </w:t>
      </w:r>
      <m:oMath>
        <m:sSub>
          <m:sSubPr>
            <m:ctrlPr>
              <w:rPr>
                <w:rFonts w:ascii="Cambria Math" w:hAnsi="Cambria Math"/>
                <w:i/>
                <w:lang w:eastAsia="zh-CN"/>
              </w:rPr>
            </m:ctrlPr>
          </m:sSubPr>
          <m:e>
            <m:r>
              <m:rPr>
                <m:sty m:val="p"/>
              </m:rPr>
              <w:rPr>
                <w:rFonts w:ascii="Cambria Math" w:hAnsi="Cambria Math"/>
                <w:lang w:eastAsia="zh-CN"/>
              </w:rPr>
              <m:t>Σ</m:t>
            </m:r>
            <m:ctrlPr>
              <w:rPr>
                <w:rFonts w:ascii="Cambria Math" w:hAnsi="Cambria Math"/>
                <w:lang w:eastAsia="zh-CN"/>
              </w:rPr>
            </m:ctrlPr>
          </m:e>
          <m:sub>
            <m:r>
              <w:rPr>
                <w:rFonts w:ascii="Cambria Math" w:hAnsi="Cambria Math"/>
                <w:lang w:eastAsia="zh-CN"/>
              </w:rPr>
              <m:t>xy</m:t>
            </m:r>
          </m:sub>
        </m:sSub>
        <m:r>
          <w:rPr>
            <w:rFonts w:ascii="Cambria Math" w:hAnsi="Cambria Math"/>
            <w:lang w:eastAsia="zh-CN"/>
          </w:rPr>
          <m:t>=</m:t>
        </m:r>
        <m:d>
          <m:dPr>
            <m:begChr m:val="["/>
            <m:endChr m:val="]"/>
            <m:ctrlPr>
              <w:rPr>
                <w:rFonts w:ascii="Cambria Math" w:hAnsi="Cambria Math"/>
                <w:lang w:eastAsia="zh-CN"/>
              </w:rPr>
            </m:ctrlPr>
          </m:dPr>
          <m:e>
            <m:m>
              <m:mPr>
                <m:mcs>
                  <m:mc>
                    <m:mcPr>
                      <m:count m:val="2"/>
                      <m:mcJc m:val="center"/>
                    </m:mcPr>
                  </m:mc>
                </m:mcs>
                <m:ctrlPr>
                  <w:rPr>
                    <w:rFonts w:ascii="Cambria Math" w:hAnsi="Cambria Math"/>
                    <w:lang w:eastAsia="zh-CN"/>
                  </w:rPr>
                </m:ctrlPr>
              </m:mPr>
              <m:mr>
                <m:e>
                  <m:sSub>
                    <m:sSubPr>
                      <m:ctrlPr>
                        <w:rPr>
                          <w:rFonts w:ascii="Cambria Math" w:hAnsi="Cambria Math"/>
                          <w:i/>
                          <w:lang w:eastAsia="zh-CN"/>
                        </w:rPr>
                      </m:ctrlPr>
                    </m:sSubPr>
                    <m:e>
                      <m:r>
                        <m:rPr>
                          <m:sty m:val="p"/>
                        </m:rPr>
                        <w:rPr>
                          <w:rFonts w:ascii="Cambria Math" w:hAnsi="Cambria Math"/>
                          <w:lang w:eastAsia="zh-CN"/>
                        </w:rPr>
                        <m:t>Σ</m:t>
                      </m:r>
                      <m:ctrlPr>
                        <w:rPr>
                          <w:rFonts w:ascii="Cambria Math" w:hAnsi="Cambria Math"/>
                          <w:lang w:eastAsia="zh-CN"/>
                        </w:rPr>
                      </m:ctrlPr>
                    </m:e>
                    <m:sub>
                      <m:r>
                        <w:rPr>
                          <w:rFonts w:ascii="Cambria Math" w:hAnsi="Cambria Math"/>
                          <w:lang w:eastAsia="zh-CN"/>
                        </w:rPr>
                        <m:t>xx</m:t>
                      </m:r>
                    </m:sub>
                  </m:sSub>
                  <m:ctrlPr>
                    <w:rPr>
                      <w:rFonts w:ascii="Cambria Math" w:hAnsi="Cambria Math"/>
                      <w:i/>
                      <w:lang w:eastAsia="zh-CN"/>
                    </w:rPr>
                  </m:ctrlPr>
                </m:e>
                <m:e>
                  <m:sSub>
                    <m:sSubPr>
                      <m:ctrlPr>
                        <w:rPr>
                          <w:rFonts w:ascii="Cambria Math" w:hAnsi="Cambria Math"/>
                          <w:i/>
                          <w:lang w:eastAsia="zh-CN"/>
                        </w:rPr>
                      </m:ctrlPr>
                    </m:sSubPr>
                    <m:e>
                      <m:r>
                        <m:rPr>
                          <m:sty m:val="p"/>
                        </m:rPr>
                        <w:rPr>
                          <w:rFonts w:ascii="Cambria Math" w:hAnsi="Cambria Math"/>
                          <w:lang w:eastAsia="zh-CN"/>
                        </w:rPr>
                        <m:t>Σ</m:t>
                      </m:r>
                      <m:ctrlPr>
                        <w:rPr>
                          <w:rFonts w:ascii="Cambria Math" w:hAnsi="Cambria Math"/>
                          <w:lang w:eastAsia="zh-CN"/>
                        </w:rPr>
                      </m:ctrlPr>
                    </m:e>
                    <m:sub>
                      <m:r>
                        <w:rPr>
                          <w:rFonts w:ascii="Cambria Math" w:hAnsi="Cambria Math"/>
                          <w:lang w:eastAsia="zh-CN"/>
                        </w:rPr>
                        <m:t>xy</m:t>
                      </m:r>
                    </m:sub>
                  </m:sSub>
                  <m:ctrlPr>
                    <w:rPr>
                      <w:rFonts w:ascii="Cambria Math" w:hAnsi="Cambria Math"/>
                      <w:i/>
                      <w:lang w:eastAsia="zh-CN"/>
                    </w:rPr>
                  </m:ctrlPr>
                </m:e>
              </m:mr>
              <m:mr>
                <m:e>
                  <m:sSub>
                    <m:sSubPr>
                      <m:ctrlPr>
                        <w:rPr>
                          <w:rFonts w:ascii="Cambria Math" w:hAnsi="Cambria Math"/>
                          <w:i/>
                          <w:lang w:eastAsia="zh-CN"/>
                        </w:rPr>
                      </m:ctrlPr>
                    </m:sSubPr>
                    <m:e>
                      <m:r>
                        <m:rPr>
                          <m:sty m:val="p"/>
                        </m:rPr>
                        <w:rPr>
                          <w:rFonts w:ascii="Cambria Math" w:hAnsi="Cambria Math"/>
                          <w:lang w:eastAsia="zh-CN"/>
                        </w:rPr>
                        <m:t>Σ</m:t>
                      </m:r>
                      <m:ctrlPr>
                        <w:rPr>
                          <w:rFonts w:ascii="Cambria Math" w:hAnsi="Cambria Math"/>
                          <w:lang w:eastAsia="zh-CN"/>
                        </w:rPr>
                      </m:ctrlPr>
                    </m:e>
                    <m:sub>
                      <m:r>
                        <w:rPr>
                          <w:rFonts w:ascii="Cambria Math" w:hAnsi="Cambria Math"/>
                          <w:lang w:eastAsia="zh-CN"/>
                        </w:rPr>
                        <m:t>yx</m:t>
                      </m:r>
                    </m:sub>
                  </m:sSub>
                  <m:ctrlPr>
                    <w:rPr>
                      <w:rFonts w:ascii="Cambria Math" w:hAnsi="Cambria Math"/>
                      <w:i/>
                      <w:lang w:eastAsia="zh-CN"/>
                    </w:rPr>
                  </m:ctrlPr>
                </m:e>
                <m:e>
                  <m:sSub>
                    <m:sSubPr>
                      <m:ctrlPr>
                        <w:rPr>
                          <w:rFonts w:ascii="Cambria Math" w:hAnsi="Cambria Math"/>
                          <w:i/>
                          <w:lang w:eastAsia="zh-CN"/>
                        </w:rPr>
                      </m:ctrlPr>
                    </m:sSubPr>
                    <m:e>
                      <m:r>
                        <m:rPr>
                          <m:sty m:val="p"/>
                        </m:rPr>
                        <w:rPr>
                          <w:rFonts w:ascii="Cambria Math" w:hAnsi="Cambria Math"/>
                          <w:lang w:eastAsia="zh-CN"/>
                        </w:rPr>
                        <m:t>Σ</m:t>
                      </m:r>
                      <m:ctrlPr>
                        <w:rPr>
                          <w:rFonts w:ascii="Cambria Math" w:hAnsi="Cambria Math"/>
                          <w:lang w:eastAsia="zh-CN"/>
                        </w:rPr>
                      </m:ctrlPr>
                    </m:e>
                    <m:sub>
                      <m:r>
                        <w:rPr>
                          <w:rFonts w:ascii="Cambria Math" w:hAnsi="Cambria Math"/>
                          <w:lang w:eastAsia="zh-CN"/>
                        </w:rPr>
                        <m:t>yy</m:t>
                      </m:r>
                    </m:sub>
                  </m:sSub>
                  <m:ctrlPr>
                    <w:rPr>
                      <w:rFonts w:ascii="Cambria Math" w:hAnsi="Cambria Math"/>
                      <w:i/>
                      <w:lang w:eastAsia="zh-CN"/>
                    </w:rPr>
                  </m:ctrlPr>
                </m:e>
              </m:mr>
            </m:m>
            <m:ctrlPr>
              <w:rPr>
                <w:rFonts w:ascii="Cambria Math" w:hAnsi="Cambria Math"/>
                <w:i/>
                <w:lang w:eastAsia="zh-CN"/>
              </w:rPr>
            </m:ctrlPr>
          </m:e>
        </m:d>
      </m:oMath>
      <w:r w:rsidR="00F66628">
        <w:rPr>
          <w:lang w:eastAsia="zh-CN"/>
        </w:rPr>
        <w:t xml:space="preserve"> is defined as </w:t>
      </w:r>
    </w:p>
    <w:tbl>
      <w:tblPr>
        <w:tblStyle w:val="TableGrid"/>
        <w:tblW w:w="0" w:type="auto"/>
        <w:jc w:val="center"/>
        <w:tblLook w:val="04A0" w:firstRow="1" w:lastRow="0" w:firstColumn="1" w:lastColumn="0" w:noHBand="0" w:noVBand="1"/>
      </w:tblPr>
      <w:tblGrid>
        <w:gridCol w:w="625"/>
        <w:gridCol w:w="8100"/>
        <w:gridCol w:w="625"/>
      </w:tblGrid>
      <w:tr w:rsidR="00F66628" w14:paraId="7FC12335" w14:textId="77777777" w:rsidTr="00560829">
        <w:trPr>
          <w:jc w:val="center"/>
        </w:trPr>
        <w:tc>
          <w:tcPr>
            <w:tcW w:w="625" w:type="dxa"/>
            <w:vAlign w:val="center"/>
          </w:tcPr>
          <w:p w14:paraId="03B20935" w14:textId="77777777" w:rsidR="00F66628" w:rsidRDefault="00F66628" w:rsidP="00B83C4A"/>
        </w:tc>
        <w:tc>
          <w:tcPr>
            <w:tcW w:w="8100" w:type="dxa"/>
            <w:vAlign w:val="center"/>
          </w:tcPr>
          <w:p w14:paraId="6017E336" w14:textId="39297996" w:rsidR="00F66628" w:rsidRDefault="0096173B" w:rsidP="00B83C4A">
            <w:pPr>
              <w:jc w:val="center"/>
            </w:pPr>
            <m:oMathPara>
              <m:oMath>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y</m:t>
                    </m:r>
                    <m:r>
                      <m:rPr>
                        <m:lit/>
                      </m:rPr>
                      <w:rPr>
                        <w:rFonts w:ascii="Cambria Math" w:hAnsi="Cambria Math"/>
                      </w:rPr>
                      <m:t>|</m:t>
                    </m:r>
                    <m:r>
                      <w:rPr>
                        <w:rFonts w:ascii="Cambria Math" w:hAnsi="Cambria Math"/>
                      </w:rPr>
                      <m:t>x</m:t>
                    </m:r>
                  </m:sub>
                </m:sSub>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m:rPr>
                        <m:sty m:val="p"/>
                      </m:rPr>
                      <w:rPr>
                        <w:rFonts w:ascii="Cambria Math" w:hAnsi="Cambria Math"/>
                      </w:rPr>
                      <m:t>yx</m:t>
                    </m:r>
                  </m:sub>
                </m:sSub>
                <m:sSubSup>
                  <m:sSubSupPr>
                    <m:ctrlPr>
                      <w:rPr>
                        <w:rFonts w:ascii="Cambria Math" w:hAnsi="Cambria Math"/>
                      </w:rPr>
                    </m:ctrlPr>
                  </m:sSubSupPr>
                  <m:e>
                    <m:r>
                      <m:rPr>
                        <m:sty m:val="p"/>
                      </m:rPr>
                      <w:rPr>
                        <w:rFonts w:ascii="Cambria Math" w:hAnsi="Cambria Math"/>
                      </w:rPr>
                      <m:t>Σ</m:t>
                    </m:r>
                  </m:e>
                  <m:sub>
                    <m:r>
                      <m:rPr>
                        <m:sty m:val="p"/>
                      </m:rPr>
                      <w:rPr>
                        <w:rFonts w:ascii="Cambria Math" w:hAnsi="Cambria Math"/>
                      </w:rPr>
                      <m:t>xx</m:t>
                    </m:r>
                  </m:sub>
                  <m:sup>
                    <m:r>
                      <m:rPr>
                        <m:sty m:val="p"/>
                      </m:rPr>
                      <w:rPr>
                        <w:rFonts w:ascii="Cambria Math" w:hAnsi="Cambria Math"/>
                      </w:rPr>
                      <m:t>-1</m:t>
                    </m:r>
                  </m:sup>
                </m:sSubSup>
                <m:d>
                  <m:dPr>
                    <m:ctrlPr>
                      <w:rPr>
                        <w:rFonts w:ascii="Cambria Math" w:hAnsi="Cambria Math"/>
                      </w:rPr>
                    </m:ctrlPr>
                  </m:dPr>
                  <m:e>
                    <m:r>
                      <m:rPr>
                        <m:sty m:val="p"/>
                      </m:rPr>
                      <w:rPr>
                        <w:rFonts w:ascii="Cambria Math" w:hAnsi="Cambria Math"/>
                      </w:rPr>
                      <m:t>x-</m:t>
                    </m:r>
                    <m:sSub>
                      <m:sSubPr>
                        <m:ctrlPr>
                          <w:rPr>
                            <w:rFonts w:ascii="Cambria Math" w:hAnsi="Cambria Math"/>
                          </w:rPr>
                        </m:ctrlPr>
                      </m:sSubPr>
                      <m:e>
                        <m:r>
                          <m:rPr>
                            <m:sty m:val="p"/>
                          </m:rPr>
                          <w:rPr>
                            <w:rFonts w:ascii="Cambria Math" w:hAnsi="Cambria Math"/>
                          </w:rPr>
                          <m:t>μ</m:t>
                        </m:r>
                      </m:e>
                      <m:sub>
                        <m:r>
                          <m:rPr>
                            <m:sty m:val="p"/>
                          </m:rPr>
                          <w:rPr>
                            <w:rFonts w:ascii="Cambria Math" w:hAnsi="Cambria Math"/>
                          </w:rPr>
                          <m:t>x</m:t>
                        </m:r>
                      </m:sub>
                    </m:sSub>
                  </m:e>
                </m:d>
              </m:oMath>
            </m:oMathPara>
          </w:p>
        </w:tc>
        <w:tc>
          <w:tcPr>
            <w:tcW w:w="625" w:type="dxa"/>
            <w:vAlign w:val="center"/>
          </w:tcPr>
          <w:p w14:paraId="0F7467DC" w14:textId="21779C52" w:rsidR="00F66628" w:rsidRDefault="00F66628" w:rsidP="00B83C4A">
            <w:r>
              <w:t>(</w:t>
            </w:r>
            <w:fldSimple w:instr=" SEQ Eq \* MERGEFORMAT ">
              <w:r w:rsidR="00C955F8">
                <w:rPr>
                  <w:noProof/>
                </w:rPr>
                <w:t>12</w:t>
              </w:r>
            </w:fldSimple>
            <w:r>
              <w:t>)</w:t>
            </w:r>
          </w:p>
        </w:tc>
      </w:tr>
      <w:tr w:rsidR="002E4B94" w14:paraId="30911018" w14:textId="77777777" w:rsidTr="00560829">
        <w:trPr>
          <w:jc w:val="center"/>
        </w:trPr>
        <w:tc>
          <w:tcPr>
            <w:tcW w:w="625" w:type="dxa"/>
            <w:vAlign w:val="center"/>
          </w:tcPr>
          <w:p w14:paraId="7B00C464" w14:textId="77777777" w:rsidR="002E4B94" w:rsidRDefault="002E4B94" w:rsidP="00B83C4A"/>
        </w:tc>
        <w:tc>
          <w:tcPr>
            <w:tcW w:w="8100" w:type="dxa"/>
            <w:vAlign w:val="center"/>
          </w:tcPr>
          <w:p w14:paraId="677B35A0" w14:textId="51B664C7" w:rsidR="002E4B94" w:rsidRPr="001A433F" w:rsidRDefault="0096173B" w:rsidP="00B83C4A">
            <w:pPr>
              <w:jc w:val="center"/>
              <w:rPr>
                <w:rFonts w:eastAsiaTheme="minorEastAsia"/>
                <w:lang w:eastAsia="zh-CN"/>
              </w:rPr>
            </w:pP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y</m:t>
                  </m:r>
                  <m:r>
                    <m:rPr>
                      <m:lit/>
                    </m:rPr>
                    <w:rPr>
                      <w:rFonts w:ascii="Cambria Math" w:hAnsi="Cambria Math"/>
                    </w:rPr>
                    <m:t>|</m:t>
                  </m:r>
                  <m:r>
                    <w:rPr>
                      <w:rFonts w:ascii="Cambria Math" w:hAnsi="Cambria Math"/>
                    </w:rPr>
                    <m:t>x</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m:rPr>
                      <m:sty m:val="p"/>
                    </m:rPr>
                    <w:rPr>
                      <w:rFonts w:ascii="Cambria Math" w:hAnsi="Cambria Math"/>
                    </w:rPr>
                    <m:t>yy</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m:rPr>
                      <m:sty m:val="p"/>
                    </m:rPr>
                    <w:rPr>
                      <w:rFonts w:ascii="Cambria Math" w:hAnsi="Cambria Math"/>
                    </w:rPr>
                    <m:t>yx</m:t>
                  </m:r>
                </m:sub>
              </m:sSub>
              <m:sSubSup>
                <m:sSubSupPr>
                  <m:ctrlPr>
                    <w:rPr>
                      <w:rFonts w:ascii="Cambria Math" w:hAnsi="Cambria Math"/>
                    </w:rPr>
                  </m:ctrlPr>
                </m:sSubSupPr>
                <m:e>
                  <m:r>
                    <m:rPr>
                      <m:sty m:val="p"/>
                    </m:rPr>
                    <w:rPr>
                      <w:rFonts w:ascii="Cambria Math" w:hAnsi="Cambria Math"/>
                    </w:rPr>
                    <m:t>Σ</m:t>
                  </m:r>
                </m:e>
                <m:sub>
                  <m:r>
                    <m:rPr>
                      <m:sty m:val="p"/>
                    </m:rPr>
                    <w:rPr>
                      <w:rFonts w:ascii="Cambria Math" w:hAnsi="Cambria Math"/>
                    </w:rPr>
                    <m:t>xx</m:t>
                  </m:r>
                </m:sub>
                <m:sup>
                  <m:r>
                    <m:rPr>
                      <m:sty m:val="p"/>
                    </m:rPr>
                    <w:rPr>
                      <w:rFonts w:ascii="Cambria Math" w:hAnsi="Cambria Math"/>
                    </w:rPr>
                    <m:t>-1</m:t>
                  </m:r>
                </m:sup>
              </m:sSubSup>
              <m:sSub>
                <m:sSubPr>
                  <m:ctrlPr>
                    <w:rPr>
                      <w:rFonts w:ascii="Cambria Math" w:hAnsi="Cambria Math"/>
                    </w:rPr>
                  </m:ctrlPr>
                </m:sSubPr>
                <m:e>
                  <m:r>
                    <m:rPr>
                      <m:sty m:val="p"/>
                    </m:rPr>
                    <w:rPr>
                      <w:rFonts w:ascii="Cambria Math" w:hAnsi="Cambria Math"/>
                    </w:rPr>
                    <m:t>Σ</m:t>
                  </m:r>
                </m:e>
                <m:sub>
                  <m:r>
                    <m:rPr>
                      <m:sty m:val="p"/>
                    </m:rPr>
                    <w:rPr>
                      <w:rFonts w:ascii="Cambria Math" w:hAnsi="Cambria Math"/>
                    </w:rPr>
                    <m:t>xy</m:t>
                  </m:r>
                </m:sub>
              </m:sSub>
            </m:oMath>
            <w:r w:rsidR="00E67B60">
              <w:t xml:space="preserve"> </w:t>
            </w:r>
          </w:p>
        </w:tc>
        <w:tc>
          <w:tcPr>
            <w:tcW w:w="625" w:type="dxa"/>
            <w:vAlign w:val="center"/>
          </w:tcPr>
          <w:p w14:paraId="7CC51A5B" w14:textId="2377D43D" w:rsidR="002E4B94" w:rsidRDefault="002E4B94" w:rsidP="00B83C4A">
            <w:r>
              <w:t>(</w:t>
            </w:r>
            <w:fldSimple w:instr=" SEQ Eq \* MERGEFORMAT ">
              <w:r w:rsidR="00C955F8">
                <w:rPr>
                  <w:noProof/>
                </w:rPr>
                <w:t>13</w:t>
              </w:r>
            </w:fldSimple>
            <w:r>
              <w:t>)</w:t>
            </w:r>
          </w:p>
        </w:tc>
      </w:tr>
    </w:tbl>
    <w:p w14:paraId="0068CFA5" w14:textId="53B5B25C" w:rsidR="00F66628" w:rsidRDefault="001A433F" w:rsidP="00546B13">
      <w:pPr>
        <w:rPr>
          <w:iCs/>
        </w:rPr>
      </w:pPr>
      <w:r>
        <w:rPr>
          <w:iCs/>
        </w:rPr>
        <w:t xml:space="preserve">And the </w:t>
      </w:r>
      <w:r w:rsidR="0070094C" w:rsidRPr="0070094C">
        <w:rPr>
          <w:iCs/>
          <w:highlight w:val="yellow"/>
        </w:rPr>
        <w:t>posterior</w:t>
      </w:r>
      <w:r>
        <w:rPr>
          <w:iCs/>
        </w:rPr>
        <w:t xml:space="preserve"> for each gaussian is:</w:t>
      </w:r>
    </w:p>
    <w:tbl>
      <w:tblPr>
        <w:tblStyle w:val="TableGrid"/>
        <w:tblW w:w="0" w:type="auto"/>
        <w:jc w:val="center"/>
        <w:tblLook w:val="04A0" w:firstRow="1" w:lastRow="0" w:firstColumn="1" w:lastColumn="0" w:noHBand="0" w:noVBand="1"/>
      </w:tblPr>
      <w:tblGrid>
        <w:gridCol w:w="625"/>
        <w:gridCol w:w="8100"/>
        <w:gridCol w:w="625"/>
      </w:tblGrid>
      <w:tr w:rsidR="001A433F" w14:paraId="29D88845" w14:textId="77777777" w:rsidTr="00560829">
        <w:trPr>
          <w:jc w:val="center"/>
        </w:trPr>
        <w:tc>
          <w:tcPr>
            <w:tcW w:w="625" w:type="dxa"/>
            <w:vAlign w:val="center"/>
          </w:tcPr>
          <w:p w14:paraId="6C4CC671" w14:textId="77777777" w:rsidR="001A433F" w:rsidRDefault="001A433F" w:rsidP="00B83C4A"/>
        </w:tc>
        <w:tc>
          <w:tcPr>
            <w:tcW w:w="8100" w:type="dxa"/>
            <w:vAlign w:val="center"/>
          </w:tcPr>
          <w:p w14:paraId="5865C2E1" w14:textId="3891D2D6" w:rsidR="001A433F" w:rsidRDefault="0096173B" w:rsidP="00B83C4A">
            <w:pPr>
              <w:jc w:val="center"/>
            </w:pPr>
            <m:oMathPara>
              <m:oMath>
                <m:sSub>
                  <m:sSubPr>
                    <m:ctrlPr>
                      <w:rPr>
                        <w:rFonts w:ascii="Cambria Math" w:hAnsi="Cambria Math"/>
                        <w:i/>
                      </w:rPr>
                    </m:ctrlPr>
                  </m:sSubPr>
                  <m:e>
                    <m:r>
                      <m:rPr>
                        <m:sty m:val="p"/>
                      </m:rPr>
                      <w:rPr>
                        <w:rFonts w:ascii="Cambria Math" w:hAnsi="Cambria Math"/>
                      </w:rPr>
                      <m:t>π</m:t>
                    </m:r>
                    <m:ctrlPr>
                      <w:rPr>
                        <w:rFonts w:ascii="Cambria Math" w:hAnsi="Cambria Math"/>
                      </w:rPr>
                    </m:ctrlPr>
                  </m:e>
                  <m:sub>
                    <m:r>
                      <w:rPr>
                        <w:rFonts w:ascii="Cambria Math" w:hAnsi="Cambria Math"/>
                      </w:rPr>
                      <m:t>y</m:t>
                    </m:r>
                    <m:r>
                      <m:rPr>
                        <m:lit/>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sub>
                </m:sSub>
                <m:r>
                  <w:rPr>
                    <w:rFonts w:ascii="Cambria Math" w:hAnsi="Cambria Math"/>
                  </w:rPr>
                  <m:t>=</m:t>
                </m:r>
                <m:f>
                  <m:fPr>
                    <m:ctrlPr>
                      <w:rPr>
                        <w:rFonts w:ascii="Cambria Math" w:hAnsi="Cambria Math"/>
                      </w:rPr>
                    </m:ctrlPr>
                  </m:fPr>
                  <m:num>
                    <m:sSub>
                      <m:sSubPr>
                        <m:ctrlPr>
                          <w:rPr>
                            <w:rFonts w:ascii="Cambria Math" w:hAnsi="Cambria Math"/>
                            <w:i/>
                          </w:rPr>
                        </m:ctrlPr>
                      </m:sSubPr>
                      <m:e>
                        <m:r>
                          <m:rPr>
                            <m:scr m:val="script"/>
                          </m:rPr>
                          <w:rPr>
                            <w:rFonts w:ascii="Cambria Math" w:hAnsi="Cambria Math"/>
                          </w:rPr>
                          <m:t>N</m:t>
                        </m:r>
                      </m:e>
                      <m:sub>
                        <m:r>
                          <w:rPr>
                            <w:rFonts w:ascii="Cambria Math" w:hAnsi="Cambria Math"/>
                          </w:rPr>
                          <m:t>k</m:t>
                        </m:r>
                      </m:sub>
                    </m:sSub>
                    <m:d>
                      <m:dPr>
                        <m:ctrlPr>
                          <w:rPr>
                            <w:rFonts w:ascii="Cambria Math" w:hAnsi="Cambria Math"/>
                            <w:i/>
                          </w:rPr>
                        </m:ctrlPr>
                      </m:dPr>
                      <m:e>
                        <m:r>
                          <w:rPr>
                            <w:rFonts w:ascii="Cambria Math" w:hAnsi="Cambria Math"/>
                          </w:rPr>
                          <m:t>x</m:t>
                        </m:r>
                        <m:r>
                          <m:rPr>
                            <m:lit/>
                          </m:rPr>
                          <w:rPr>
                            <w:rFonts w:ascii="Cambria Math" w:hAnsi="Cambria Math"/>
                          </w:rPr>
                          <m:t>|</m:t>
                        </m:r>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x,k</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x,k</m:t>
                            </m:r>
                          </m:sub>
                        </m:sSub>
                      </m:e>
                    </m:d>
                    <m:ctrlPr>
                      <w:rPr>
                        <w:rFonts w:ascii="Cambria Math" w:hAnsi="Cambria Math"/>
                        <w:i/>
                      </w:rPr>
                    </m:ctrlPr>
                  </m:num>
                  <m:den>
                    <m:nary>
                      <m:naryPr>
                        <m:chr m:val="∑"/>
                        <m:ctrlPr>
                          <w:rPr>
                            <w:rFonts w:ascii="Cambria Math" w:hAnsi="Cambria Math"/>
                          </w:rPr>
                        </m:ctrlPr>
                      </m:naryPr>
                      <m:sub>
                        <m:r>
                          <w:rPr>
                            <w:rFonts w:ascii="Cambria Math" w:hAnsi="Cambria Math"/>
                          </w:rPr>
                          <m:t>l=1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m:rPr>
                                <m:scr m:val="script"/>
                              </m:rPr>
                              <w:rPr>
                                <w:rFonts w:ascii="Cambria Math" w:hAnsi="Cambria Math"/>
                              </w:rPr>
                              <m:t>N</m:t>
                            </m:r>
                          </m:e>
                          <m:sub>
                            <m:r>
                              <w:rPr>
                                <w:rFonts w:ascii="Cambria Math" w:hAnsi="Cambria Math"/>
                              </w:rPr>
                              <m:t>l</m:t>
                            </m:r>
                          </m:sub>
                        </m:sSub>
                        <m:d>
                          <m:dPr>
                            <m:ctrlPr>
                              <w:rPr>
                                <w:rFonts w:ascii="Cambria Math" w:hAnsi="Cambria Math"/>
                                <w:i/>
                              </w:rPr>
                            </m:ctrlPr>
                          </m:dPr>
                          <m:e>
                            <m:r>
                              <w:rPr>
                                <w:rFonts w:ascii="Cambria Math" w:hAnsi="Cambria Math"/>
                              </w:rPr>
                              <m:t>x</m:t>
                            </m:r>
                            <m:r>
                              <m:rPr>
                                <m:lit/>
                              </m:rPr>
                              <w:rPr>
                                <w:rFonts w:ascii="Cambria Math" w:hAnsi="Cambria Math"/>
                              </w:rPr>
                              <m:t>|</m:t>
                            </m:r>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x,l</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x,l</m:t>
                                </m:r>
                              </m:sub>
                            </m:sSub>
                          </m:e>
                        </m:d>
                        <m:ctrlPr>
                          <w:rPr>
                            <w:rFonts w:ascii="Cambria Math" w:hAnsi="Cambria Math"/>
                            <w:i/>
                          </w:rPr>
                        </m:ctrlPr>
                      </m:e>
                    </m:nary>
                    <m:ctrlPr>
                      <w:rPr>
                        <w:rFonts w:ascii="Cambria Math" w:hAnsi="Cambria Math"/>
                        <w:i/>
                      </w:rPr>
                    </m:ctrlPr>
                  </m:den>
                </m:f>
              </m:oMath>
            </m:oMathPara>
          </w:p>
        </w:tc>
        <w:tc>
          <w:tcPr>
            <w:tcW w:w="625" w:type="dxa"/>
            <w:vAlign w:val="center"/>
          </w:tcPr>
          <w:p w14:paraId="52F205E2" w14:textId="2D1C07F0" w:rsidR="001A433F" w:rsidRDefault="001A433F" w:rsidP="00B83C4A">
            <w:r>
              <w:t>(</w:t>
            </w:r>
            <w:fldSimple w:instr=" SEQ Eq \* MERGEFORMAT ">
              <w:r w:rsidR="00C955F8">
                <w:rPr>
                  <w:noProof/>
                </w:rPr>
                <w:t>14</w:t>
              </w:r>
            </w:fldSimple>
            <w:r>
              <w:t>)</w:t>
            </w:r>
          </w:p>
        </w:tc>
      </w:tr>
    </w:tbl>
    <w:p w14:paraId="6D31F669" w14:textId="21846731" w:rsidR="001A433F" w:rsidRDefault="00F641A4" w:rsidP="00546B13">
      <w:pPr>
        <w:rPr>
          <w:iCs/>
        </w:rPr>
      </w:pPr>
      <w:proofErr w:type="gramStart"/>
      <w:r>
        <w:rPr>
          <w:iCs/>
        </w:rPr>
        <w:t>Thus</w:t>
      </w:r>
      <w:proofErr w:type="gramEnd"/>
      <w:r>
        <w:rPr>
          <w:iCs/>
        </w:rPr>
        <w:t xml:space="preserve"> we can obtain the conditional distribution</w:t>
      </w:r>
    </w:p>
    <w:tbl>
      <w:tblPr>
        <w:tblStyle w:val="TableGrid"/>
        <w:tblW w:w="0" w:type="auto"/>
        <w:jc w:val="center"/>
        <w:tblLook w:val="04A0" w:firstRow="1" w:lastRow="0" w:firstColumn="1" w:lastColumn="0" w:noHBand="0" w:noVBand="1"/>
      </w:tblPr>
      <w:tblGrid>
        <w:gridCol w:w="625"/>
        <w:gridCol w:w="8100"/>
        <w:gridCol w:w="625"/>
      </w:tblGrid>
      <w:tr w:rsidR="00D27EC6" w14:paraId="47A8A2AF" w14:textId="77777777" w:rsidTr="00560829">
        <w:trPr>
          <w:jc w:val="center"/>
        </w:trPr>
        <w:tc>
          <w:tcPr>
            <w:tcW w:w="625" w:type="dxa"/>
            <w:vAlign w:val="center"/>
          </w:tcPr>
          <w:p w14:paraId="415D86CD" w14:textId="77777777" w:rsidR="00D27EC6" w:rsidRDefault="00D27EC6" w:rsidP="00B83C4A"/>
        </w:tc>
        <w:tc>
          <w:tcPr>
            <w:tcW w:w="8100" w:type="dxa"/>
            <w:vAlign w:val="center"/>
          </w:tcPr>
          <w:p w14:paraId="3C093B84" w14:textId="68A40654" w:rsidR="00D27EC6" w:rsidRDefault="00390D81" w:rsidP="00B83C4A">
            <w:pPr>
              <w:jc w:val="center"/>
            </w:pPr>
            <m:oMathPara>
              <m:oMath>
                <m:r>
                  <w:rPr>
                    <w:rFonts w:ascii="Cambria Math" w:hAnsi="Cambria Math"/>
                  </w:rPr>
                  <m:t>p</m:t>
                </m:r>
                <m:d>
                  <m:dPr>
                    <m:ctrlPr>
                      <w:rPr>
                        <w:rFonts w:ascii="Cambria Math" w:hAnsi="Cambria Math"/>
                        <w:i/>
                      </w:rPr>
                    </m:ctrlPr>
                  </m:dPr>
                  <m:e>
                    <m:r>
                      <w:rPr>
                        <w:rFonts w:ascii="Cambria Math" w:hAnsi="Cambria Math"/>
                      </w:rPr>
                      <m:t>y</m:t>
                    </m:r>
                    <m:r>
                      <m:rPr>
                        <m:lit/>
                      </m:rPr>
                      <w:rPr>
                        <w:rFonts w:ascii="Cambria Math" w:hAnsi="Cambria Math"/>
                      </w:rPr>
                      <m:t>|</m:t>
                    </m:r>
                    <m:r>
                      <w:rPr>
                        <w:rFonts w:ascii="Cambria Math" w:hAnsi="Cambria Math"/>
                      </w:rPr>
                      <m:t>x</m:t>
                    </m:r>
                  </m:e>
                </m:d>
                <m:r>
                  <w:rPr>
                    <w:rFonts w:ascii="Cambria Math" w:hAnsi="Cambria Math"/>
                  </w:rPr>
                  <m:t>=</m:t>
                </m:r>
                <m:nary>
                  <m:naryPr>
                    <m:chr m:val="∑"/>
                    <m:ctrlPr>
                      <w:rPr>
                        <w:rFonts w:ascii="Cambria Math" w:hAnsi="Cambria Math"/>
                      </w:rPr>
                    </m:ctrlPr>
                  </m:naryPr>
                  <m:sub>
                    <m:r>
                      <w:rPr>
                        <w:rFonts w:ascii="Cambria Math" w:hAnsi="Cambria Math"/>
                      </w:rPr>
                      <m:t>k=1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m:rPr>
                            <m:sty m:val="p"/>
                          </m:rPr>
                          <w:rPr>
                            <w:rFonts w:ascii="Cambria Math" w:hAnsi="Cambria Math"/>
                          </w:rPr>
                          <m:t>π</m:t>
                        </m:r>
                        <m:ctrlPr>
                          <w:rPr>
                            <w:rFonts w:ascii="Cambria Math" w:hAnsi="Cambria Math"/>
                          </w:rPr>
                        </m:ctrlPr>
                      </m:e>
                      <m:sub>
                        <m:r>
                          <w:rPr>
                            <w:rFonts w:ascii="Cambria Math" w:hAnsi="Cambria Math"/>
                          </w:rPr>
                          <m:t>y</m:t>
                        </m:r>
                        <m:r>
                          <m:rPr>
                            <m:lit/>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sub>
                    </m:sSub>
                    <m:sSub>
                      <m:sSubPr>
                        <m:ctrlPr>
                          <w:rPr>
                            <w:rFonts w:ascii="Cambria Math" w:hAnsi="Cambria Math"/>
                            <w:i/>
                          </w:rPr>
                        </m:ctrlPr>
                      </m:sSubPr>
                      <m:e>
                        <m:r>
                          <m:rPr>
                            <m:scr m:val="script"/>
                          </m:rPr>
                          <w:rPr>
                            <w:rFonts w:ascii="Cambria Math" w:hAnsi="Cambria Math"/>
                          </w:rPr>
                          <m:t>N</m:t>
                        </m:r>
                      </m:e>
                      <m:sub>
                        <m:r>
                          <w:rPr>
                            <w:rFonts w:ascii="Cambria Math" w:hAnsi="Cambria Math"/>
                          </w:rPr>
                          <m:t>k</m:t>
                        </m:r>
                      </m:sub>
                    </m:sSub>
                    <m:d>
                      <m:dPr>
                        <m:ctrlPr>
                          <w:rPr>
                            <w:rFonts w:ascii="Cambria Math" w:hAnsi="Cambria Math"/>
                            <w:i/>
                          </w:rPr>
                        </m:ctrlPr>
                      </m:dPr>
                      <m:e>
                        <m:r>
                          <w:rPr>
                            <w:rFonts w:ascii="Cambria Math" w:hAnsi="Cambria Math"/>
                          </w:rPr>
                          <m:t>y</m:t>
                        </m:r>
                        <m:r>
                          <m:rPr>
                            <m:lit/>
                          </m:rPr>
                          <w:rPr>
                            <w:rFonts w:ascii="Cambria Math" w:hAnsi="Cambria Math"/>
                          </w:rPr>
                          <m:t>|</m:t>
                        </m:r>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y</m:t>
                            </m:r>
                            <m:r>
                              <m:rPr>
                                <m:lit/>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y</m:t>
                            </m:r>
                            <m:r>
                              <m:rPr>
                                <m:lit/>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sub>
                        </m:sSub>
                      </m:e>
                    </m:d>
                  </m:e>
                </m:nary>
              </m:oMath>
            </m:oMathPara>
          </w:p>
        </w:tc>
        <w:tc>
          <w:tcPr>
            <w:tcW w:w="625" w:type="dxa"/>
            <w:vAlign w:val="center"/>
          </w:tcPr>
          <w:p w14:paraId="493D1703" w14:textId="1041471D" w:rsidR="00D27EC6" w:rsidRDefault="00D27EC6" w:rsidP="00B83C4A">
            <w:r>
              <w:t>(</w:t>
            </w:r>
            <w:fldSimple w:instr=" SEQ Eq \* MERGEFORMAT ">
              <w:r w:rsidR="00C955F8">
                <w:rPr>
                  <w:noProof/>
                </w:rPr>
                <w:t>15</w:t>
              </w:r>
            </w:fldSimple>
            <w:r>
              <w:t>)</w:t>
            </w:r>
          </w:p>
        </w:tc>
      </w:tr>
    </w:tbl>
    <w:p w14:paraId="6F7782DD" w14:textId="25C20961" w:rsidR="00F641A4" w:rsidRDefault="00390D81" w:rsidP="00546B13">
      <w:pPr>
        <w:rPr>
          <w:iCs/>
        </w:rPr>
      </w:pPr>
      <w:r>
        <w:rPr>
          <w:iCs/>
        </w:rPr>
        <w:t>In the current study, we are interested in the expectation of y among all gaussian components:</w:t>
      </w:r>
    </w:p>
    <w:tbl>
      <w:tblPr>
        <w:tblStyle w:val="TableGrid"/>
        <w:tblW w:w="0" w:type="auto"/>
        <w:jc w:val="center"/>
        <w:tblLook w:val="04A0" w:firstRow="1" w:lastRow="0" w:firstColumn="1" w:lastColumn="0" w:noHBand="0" w:noVBand="1"/>
      </w:tblPr>
      <w:tblGrid>
        <w:gridCol w:w="625"/>
        <w:gridCol w:w="8100"/>
        <w:gridCol w:w="625"/>
      </w:tblGrid>
      <w:tr w:rsidR="00390D81" w14:paraId="1F033B35" w14:textId="77777777" w:rsidTr="00560829">
        <w:trPr>
          <w:jc w:val="center"/>
        </w:trPr>
        <w:tc>
          <w:tcPr>
            <w:tcW w:w="625" w:type="dxa"/>
            <w:vAlign w:val="center"/>
          </w:tcPr>
          <w:p w14:paraId="385D44BE" w14:textId="77777777" w:rsidR="00390D81" w:rsidRDefault="00390D81" w:rsidP="00B83C4A"/>
        </w:tc>
        <w:tc>
          <w:tcPr>
            <w:tcW w:w="8100" w:type="dxa"/>
            <w:vAlign w:val="center"/>
          </w:tcPr>
          <w:p w14:paraId="6D2309C8" w14:textId="01940231" w:rsidR="00390D81" w:rsidRDefault="0096173B" w:rsidP="00B83C4A">
            <w:pPr>
              <w:jc w:val="center"/>
            </w:pPr>
            <m:oMathPara>
              <m:oMath>
                <m:sSub>
                  <m:sSubPr>
                    <m:ctrlPr>
                      <w:rPr>
                        <w:rFonts w:ascii="Cambria Math" w:hAnsi="Cambria Math"/>
                        <w:i/>
                      </w:rPr>
                    </m:ctrlPr>
                  </m:sSubPr>
                  <m:e>
                    <m:r>
                      <w:rPr>
                        <w:rFonts w:ascii="Cambria Math" w:hAnsi="Cambria Math"/>
                      </w:rPr>
                      <m:t>y</m:t>
                    </m:r>
                  </m:e>
                  <m:sub>
                    <m:r>
                      <w:rPr>
                        <w:rFonts w:ascii="Cambria Math" w:hAnsi="Cambria Math"/>
                      </w:rPr>
                      <m:t>predicted</m:t>
                    </m:r>
                    <m:r>
                      <m:rPr>
                        <m:lit/>
                      </m:rPr>
                      <w:rPr>
                        <w:rFonts w:ascii="Cambria Math" w:hAnsi="Cambria Math"/>
                      </w:rPr>
                      <m:t>|</m:t>
                    </m:r>
                    <m:r>
                      <w:rPr>
                        <w:rFonts w:ascii="Cambria Math" w:hAnsi="Cambria Math"/>
                      </w:rPr>
                      <m:t>x</m:t>
                    </m:r>
                  </m:sub>
                </m:sSub>
                <m:r>
                  <w:rPr>
                    <w:rFonts w:ascii="Cambria Math" w:hAnsi="Cambria Math"/>
                  </w:rPr>
                  <m:t>=E</m:t>
                </m:r>
                <m:d>
                  <m:dPr>
                    <m:begChr m:val="["/>
                    <m:endChr m:val="]"/>
                    <m:ctrlPr>
                      <w:rPr>
                        <w:rFonts w:ascii="Cambria Math" w:hAnsi="Cambria Math"/>
                        <w:i/>
                      </w:rPr>
                    </m:ctrlPr>
                  </m:dPr>
                  <m:e>
                    <m:r>
                      <w:rPr>
                        <w:rFonts w:ascii="Cambria Math" w:hAnsi="Cambria Math"/>
                      </w:rPr>
                      <m:t>Y</m:t>
                    </m:r>
                    <m:r>
                      <m:rPr>
                        <m:lit/>
                      </m:rPr>
                      <w:rPr>
                        <w:rFonts w:ascii="Cambria Math" w:hAnsi="Cambria Math"/>
                      </w:rPr>
                      <m:t>|</m:t>
                    </m:r>
                    <m:r>
                      <w:rPr>
                        <w:rFonts w:ascii="Cambria Math" w:hAnsi="Cambria Math"/>
                      </w:rPr>
                      <m:t>X=x</m:t>
                    </m:r>
                  </m:e>
                </m:d>
                <m:r>
                  <w:rPr>
                    <w:rFonts w:ascii="Cambria Math" w:hAnsi="Cambria Math"/>
                  </w:rPr>
                  <m:t>=</m:t>
                </m:r>
                <m:nary>
                  <m:naryPr>
                    <m:chr m:val="∑"/>
                    <m:ctrlPr>
                      <w:rPr>
                        <w:rFonts w:ascii="Cambria Math" w:hAnsi="Cambria Math"/>
                      </w:rPr>
                    </m:ctrlPr>
                  </m:naryPr>
                  <m:sub>
                    <m:r>
                      <w:rPr>
                        <w:rFonts w:ascii="Cambria Math" w:hAnsi="Cambria Math"/>
                      </w:rPr>
                      <m:t>k=1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m:rPr>
                            <m:sty m:val="p"/>
                          </m:rPr>
                          <w:rPr>
                            <w:rFonts w:ascii="Cambria Math" w:hAnsi="Cambria Math"/>
                          </w:rPr>
                          <m:t>π</m:t>
                        </m:r>
                        <m:ctrlPr>
                          <w:rPr>
                            <w:rFonts w:ascii="Cambria Math" w:hAnsi="Cambria Math"/>
                          </w:rPr>
                        </m:ctrlPr>
                      </m:e>
                      <m:sub>
                        <m:r>
                          <w:rPr>
                            <w:rFonts w:ascii="Cambria Math" w:hAnsi="Cambria Math"/>
                          </w:rPr>
                          <m:t>y</m:t>
                        </m:r>
                        <m:r>
                          <m:rPr>
                            <m:lit/>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sub>
                    </m:sSub>
                  </m:e>
                </m:nary>
                <m:sSub>
                  <m:sSubPr>
                    <m:ctrlPr>
                      <w:rPr>
                        <w:rFonts w:ascii="Cambria Math" w:hAnsi="Cambria Math"/>
                      </w:rPr>
                    </m:ctrlPr>
                  </m:sSubPr>
                  <m:e>
                    <m:r>
                      <m:rPr>
                        <m:sty m:val="p"/>
                      </m:rPr>
                      <w:rPr>
                        <w:rFonts w:ascii="Cambria Math" w:hAnsi="Cambria Math"/>
                      </w:rPr>
                      <m:t>μ</m:t>
                    </m:r>
                  </m:e>
                  <m:sub>
                    <m:r>
                      <m:rPr>
                        <m:sty m:val="p"/>
                      </m:rPr>
                      <w:rPr>
                        <w:rFonts w:ascii="Cambria Math" w:hAnsi="Cambria Math"/>
                      </w:rPr>
                      <m:t>y</m:t>
                    </m:r>
                    <m:r>
                      <m:rPr>
                        <m:lit/>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k</m:t>
                        </m:r>
                      </m:sub>
                    </m:sSub>
                  </m:sub>
                </m:sSub>
              </m:oMath>
            </m:oMathPara>
          </w:p>
        </w:tc>
        <w:tc>
          <w:tcPr>
            <w:tcW w:w="625" w:type="dxa"/>
            <w:vAlign w:val="center"/>
          </w:tcPr>
          <w:p w14:paraId="743B38E9" w14:textId="680E049A" w:rsidR="00390D81" w:rsidRDefault="00390D81" w:rsidP="00B83C4A">
            <w:r>
              <w:t>(</w:t>
            </w:r>
            <w:fldSimple w:instr=" SEQ Eq \* MERGEFORMAT ">
              <w:r w:rsidR="00C955F8">
                <w:rPr>
                  <w:noProof/>
                </w:rPr>
                <w:t>16</w:t>
              </w:r>
            </w:fldSimple>
            <w:r>
              <w:t>)</w:t>
            </w:r>
          </w:p>
        </w:tc>
      </w:tr>
    </w:tbl>
    <w:p w14:paraId="2886043C" w14:textId="465E73BF" w:rsidR="00390D81" w:rsidRDefault="00390D81" w:rsidP="00546B13">
      <w:pPr>
        <w:rPr>
          <w:rFonts w:eastAsiaTheme="minorEastAsia"/>
          <w:iCs/>
          <w:lang w:eastAsia="zh-CN"/>
        </w:rPr>
      </w:pPr>
    </w:p>
    <w:p w14:paraId="58333A4A" w14:textId="77777777" w:rsidR="00166AC6" w:rsidRDefault="009A4932" w:rsidP="00546B13">
      <w:pPr>
        <w:rPr>
          <w:rFonts w:eastAsiaTheme="minorEastAsia"/>
          <w:iCs/>
          <w:lang w:eastAsia="zh-CN"/>
        </w:rPr>
      </w:pPr>
      <w:r>
        <w:rPr>
          <w:rFonts w:eastAsiaTheme="minorEastAsia"/>
          <w:iCs/>
          <w:lang w:eastAsia="zh-CN"/>
        </w:rPr>
        <w:t xml:space="preserve">According to </w:t>
      </w:r>
      <w:proofErr w:type="spellStart"/>
      <w:r>
        <w:rPr>
          <w:rFonts w:eastAsiaTheme="minorEastAsia"/>
          <w:iCs/>
          <w:lang w:eastAsia="zh-CN"/>
        </w:rPr>
        <w:t>Bouchachia</w:t>
      </w:r>
      <w:proofErr w:type="spellEnd"/>
      <w:r>
        <w:rPr>
          <w:rFonts w:eastAsiaTheme="minorEastAsia"/>
          <w:iCs/>
          <w:lang w:eastAsia="zh-CN"/>
        </w:rPr>
        <w:t xml:space="preserve"> et al., an advanced version of GMR, Growing Gaussian Mixture Model, enabled by incremental learning has been proposed.</w:t>
      </w:r>
      <w:r w:rsidR="00166AC6">
        <w:rPr>
          <w:rFonts w:eastAsiaTheme="minorEastAsia"/>
          <w:iCs/>
          <w:lang w:eastAsia="zh-CN"/>
        </w:rPr>
        <w:t xml:space="preserve"> The overall algorithm can be summarized as three phases:</w:t>
      </w:r>
    </w:p>
    <w:p w14:paraId="45A52FBF" w14:textId="1A1ACE47" w:rsidR="00166AC6" w:rsidRDefault="00166AC6" w:rsidP="00166AC6">
      <w:pPr>
        <w:ind w:firstLine="720"/>
        <w:rPr>
          <w:rFonts w:eastAsiaTheme="minorEastAsia"/>
          <w:iCs/>
          <w:lang w:eastAsia="zh-CN"/>
        </w:rPr>
      </w:pPr>
      <w:r>
        <w:rPr>
          <w:rFonts w:eastAsiaTheme="minorEastAsia"/>
          <w:iCs/>
          <w:lang w:eastAsia="zh-CN"/>
        </w:rPr>
        <w:t xml:space="preserve">A. Probability of Match. In this phase, we will find the best match Gaussian using </w:t>
      </w:r>
      <w:r w:rsidR="00B23544">
        <w:rPr>
          <w:rFonts w:eastAsiaTheme="minorEastAsia"/>
          <w:iCs/>
          <w:lang w:eastAsia="zh-CN"/>
        </w:rPr>
        <w:t xml:space="preserve">posteriors after filtering with </w:t>
      </w:r>
      <w:proofErr w:type="spellStart"/>
      <w:r>
        <w:rPr>
          <w:rFonts w:eastAsiaTheme="minorEastAsia"/>
          <w:iCs/>
          <w:lang w:eastAsia="zh-CN"/>
        </w:rPr>
        <w:t>Mahalanobis</w:t>
      </w:r>
      <w:proofErr w:type="spellEnd"/>
      <w:r>
        <w:rPr>
          <w:rFonts w:eastAsiaTheme="minorEastAsia"/>
          <w:iCs/>
          <w:lang w:eastAsia="zh-CN"/>
        </w:rPr>
        <w:t xml:space="preserve"> distance</w:t>
      </w:r>
      <w:r w:rsidR="00B23544">
        <w:rPr>
          <w:rFonts w:eastAsiaTheme="minorEastAsia"/>
          <w:iCs/>
          <w:lang w:eastAsia="zh-CN"/>
        </w:rPr>
        <w:t xml:space="preserve"> and closeness threshold </w:t>
      </w:r>
      <m:oMath>
        <m:sSub>
          <m:sSubPr>
            <m:ctrlPr>
              <w:rPr>
                <w:rFonts w:ascii="Cambria Math" w:eastAsiaTheme="minorEastAsia" w:hAnsi="Cambria Math"/>
                <w:i/>
                <w:iCs/>
                <w:lang w:eastAsia="zh-CN"/>
              </w:rPr>
            </m:ctrlPr>
          </m:sSubPr>
          <m:e>
            <m:r>
              <w:rPr>
                <w:rFonts w:ascii="Cambria Math" w:eastAsiaTheme="minorEastAsia" w:hAnsi="Cambria Math"/>
                <w:lang w:eastAsia="zh-CN"/>
              </w:rPr>
              <m:t>T</m:t>
            </m:r>
          </m:e>
          <m:sub>
            <m:r>
              <m:rPr>
                <m:sty m:val="p"/>
              </m:rPr>
              <w:rPr>
                <w:rFonts w:ascii="Cambria Math" w:eastAsiaTheme="minorEastAsia" w:hAnsi="Cambria Math"/>
                <w:lang w:eastAsia="zh-CN"/>
              </w:rPr>
              <m:t>Σ</m:t>
            </m:r>
          </m:sub>
        </m:sSub>
      </m:oMath>
      <w:r>
        <w:rPr>
          <w:rFonts w:eastAsiaTheme="minorEastAsia"/>
          <w:iCs/>
          <w:lang w:eastAsia="zh-CN"/>
        </w:rPr>
        <w:t>.</w:t>
      </w:r>
    </w:p>
    <w:p w14:paraId="308B33A4" w14:textId="697C3E8B" w:rsidR="009A4932" w:rsidRDefault="00166AC6" w:rsidP="00166AC6">
      <w:pPr>
        <w:ind w:firstLine="720"/>
        <w:rPr>
          <w:rFonts w:eastAsiaTheme="minorEastAsia"/>
          <w:iCs/>
          <w:lang w:eastAsia="zh-CN"/>
        </w:rPr>
      </w:pPr>
      <w:r>
        <w:rPr>
          <w:rFonts w:eastAsiaTheme="minorEastAsia"/>
          <w:iCs/>
          <w:lang w:eastAsia="zh-CN"/>
        </w:rPr>
        <w:t>B. Accommodating New Data. Depending</w:t>
      </w:r>
      <w:r w:rsidR="00BF68F2">
        <w:rPr>
          <w:rFonts w:eastAsiaTheme="minorEastAsia"/>
          <w:iCs/>
          <w:lang w:eastAsia="zh-CN"/>
        </w:rPr>
        <w:t xml:space="preserve"> on</w:t>
      </w:r>
      <w:r>
        <w:rPr>
          <w:rFonts w:eastAsiaTheme="minorEastAsia"/>
          <w:iCs/>
          <w:lang w:eastAsia="zh-CN"/>
        </w:rPr>
        <w:t xml:space="preserve"> if existing the best match Gaussian, </w:t>
      </w:r>
      <w:r w:rsidR="00BF68F2">
        <w:rPr>
          <w:rFonts w:eastAsiaTheme="minorEastAsia"/>
          <w:iCs/>
          <w:lang w:eastAsia="zh-CN"/>
        </w:rPr>
        <w:t>the best match Gaussian will be updated with new data or less contributing Gaussian will be replaced.</w:t>
      </w:r>
    </w:p>
    <w:p w14:paraId="5E784F15" w14:textId="4EB19503" w:rsidR="00BF68F2" w:rsidRDefault="00BF68F2" w:rsidP="00166AC6">
      <w:pPr>
        <w:ind w:firstLine="720"/>
        <w:rPr>
          <w:rFonts w:eastAsiaTheme="minorEastAsia"/>
          <w:iCs/>
          <w:lang w:eastAsia="zh-CN"/>
        </w:rPr>
      </w:pPr>
      <w:r>
        <w:rPr>
          <w:rFonts w:eastAsiaTheme="minorEastAsia"/>
          <w:iCs/>
          <w:lang w:eastAsia="zh-CN"/>
        </w:rPr>
        <w:t xml:space="preserve">C. Refinement of the Model. Depending on the calculated volumes and </w:t>
      </w:r>
      <w:proofErr w:type="spellStart"/>
      <w:r>
        <w:rPr>
          <w:rFonts w:eastAsiaTheme="minorEastAsia"/>
          <w:iCs/>
          <w:lang w:eastAsia="zh-CN"/>
        </w:rPr>
        <w:t>Kullback-Leiber</w:t>
      </w:r>
      <w:proofErr w:type="spellEnd"/>
      <w:r>
        <w:rPr>
          <w:rFonts w:eastAsiaTheme="minorEastAsia"/>
          <w:iCs/>
          <w:lang w:eastAsia="zh-CN"/>
        </w:rPr>
        <w:t xml:space="preserve"> divergence (</w:t>
      </w:r>
      <w:proofErr w:type="spellStart"/>
      <w:r w:rsidRPr="003A6EB5">
        <w:rPr>
          <w:rFonts w:eastAsiaTheme="minorEastAsia"/>
          <w:i/>
          <w:lang w:eastAsia="zh-CN"/>
        </w:rPr>
        <w:t>kld</w:t>
      </w:r>
      <w:proofErr w:type="spellEnd"/>
      <w:r>
        <w:rPr>
          <w:rFonts w:eastAsiaTheme="minorEastAsia"/>
          <w:iCs/>
          <w:lang w:eastAsia="zh-CN"/>
        </w:rPr>
        <w:t>) between two Gaussians, Gaussians might be split or merged.</w:t>
      </w:r>
    </w:p>
    <w:p w14:paraId="0DAE63D1" w14:textId="70BE5571" w:rsidR="00BF68F2" w:rsidRDefault="00BF68F2" w:rsidP="00BF68F2">
      <w:pPr>
        <w:rPr>
          <w:rFonts w:eastAsiaTheme="minorEastAsia"/>
          <w:iCs/>
          <w:lang w:eastAsia="zh-CN"/>
        </w:rPr>
      </w:pPr>
      <w:r>
        <w:rPr>
          <w:rFonts w:eastAsiaTheme="minorEastAsia"/>
          <w:iCs/>
          <w:lang w:eastAsia="zh-CN"/>
        </w:rPr>
        <w:t xml:space="preserve">The </w:t>
      </w:r>
      <w:proofErr w:type="spellStart"/>
      <w:r>
        <w:rPr>
          <w:rFonts w:eastAsiaTheme="minorEastAsia"/>
          <w:iCs/>
          <w:lang w:eastAsia="zh-CN"/>
        </w:rPr>
        <w:t>Mahalanobis</w:t>
      </w:r>
      <w:proofErr w:type="spellEnd"/>
      <w:r>
        <w:rPr>
          <w:rFonts w:eastAsiaTheme="minorEastAsia"/>
          <w:iCs/>
          <w:lang w:eastAsia="zh-CN"/>
        </w:rPr>
        <w:t xml:space="preserve"> distance between an input </w:t>
      </w:r>
      <m:oMath>
        <m:sSub>
          <m:sSubPr>
            <m:ctrlPr>
              <w:rPr>
                <w:rFonts w:ascii="Cambria Math" w:eastAsiaTheme="minorEastAsia" w:hAnsi="Cambria Math"/>
                <w:i/>
                <w:iCs/>
                <w:lang w:eastAsia="zh-CN"/>
              </w:rPr>
            </m:ctrlPr>
          </m:sSubPr>
          <m:e>
            <m:r>
              <w:rPr>
                <w:rFonts w:ascii="Cambria Math" w:eastAsiaTheme="minorEastAsia" w:hAnsi="Cambria Math"/>
                <w:lang w:eastAsia="zh-CN"/>
              </w:rPr>
              <m:t>x</m:t>
            </m:r>
          </m:e>
          <m:sub>
            <m:r>
              <w:rPr>
                <w:rFonts w:ascii="Cambria Math" w:eastAsiaTheme="minorEastAsia" w:hAnsi="Cambria Math"/>
                <w:lang w:eastAsia="zh-CN"/>
              </w:rPr>
              <m:t>i</m:t>
            </m:r>
          </m:sub>
        </m:sSub>
      </m:oMath>
      <w:r>
        <w:rPr>
          <w:rFonts w:eastAsiaTheme="minorEastAsia"/>
          <w:iCs/>
          <w:lang w:eastAsia="zh-CN"/>
        </w:rPr>
        <w:t xml:space="preserve"> and a Gaussian </w:t>
      </w:r>
      <m:oMath>
        <m:sSub>
          <m:sSubPr>
            <m:ctrlPr>
              <w:rPr>
                <w:rFonts w:ascii="Cambria Math" w:eastAsiaTheme="minorEastAsia" w:hAnsi="Cambria Math"/>
                <w:i/>
                <w:iCs/>
                <w:lang w:eastAsia="zh-CN"/>
              </w:rPr>
            </m:ctrlPr>
          </m:sSubPr>
          <m:e>
            <m:r>
              <m:rPr>
                <m:sty m:val="p"/>
              </m:rPr>
              <w:rPr>
                <w:rFonts w:ascii="Cambria Math" w:eastAsiaTheme="minorEastAsia" w:hAnsi="Cambria Math"/>
                <w:lang w:eastAsia="zh-CN"/>
              </w:rPr>
              <m:t>θ</m:t>
            </m:r>
            <m:ctrlPr>
              <w:rPr>
                <w:rFonts w:ascii="Cambria Math" w:eastAsiaTheme="minorEastAsia" w:hAnsi="Cambria Math"/>
                <w:iCs/>
                <w:lang w:eastAsia="zh-CN"/>
              </w:rPr>
            </m:ctrlPr>
          </m:e>
          <m:sub>
            <m:r>
              <w:rPr>
                <w:rFonts w:ascii="Cambria Math" w:eastAsiaTheme="minorEastAsia" w:hAnsi="Cambria Math"/>
                <w:lang w:eastAsia="zh-CN"/>
              </w:rPr>
              <m:t>j</m:t>
            </m:r>
          </m:sub>
        </m:sSub>
        <m:d>
          <m:dPr>
            <m:ctrlPr>
              <w:rPr>
                <w:rFonts w:ascii="Cambria Math" w:eastAsiaTheme="minorEastAsia" w:hAnsi="Cambria Math"/>
                <w:i/>
                <w:iCs/>
                <w:lang w:eastAsia="zh-CN"/>
              </w:rPr>
            </m:ctrlPr>
          </m:dPr>
          <m:e>
            <m:sSub>
              <m:sSubPr>
                <m:ctrlPr>
                  <w:rPr>
                    <w:rFonts w:ascii="Cambria Math" w:eastAsiaTheme="minorEastAsia" w:hAnsi="Cambria Math"/>
                    <w:i/>
                    <w:iCs/>
                    <w:lang w:eastAsia="zh-CN"/>
                  </w:rPr>
                </m:ctrlPr>
              </m:sSubPr>
              <m:e>
                <m:r>
                  <m:rPr>
                    <m:sty m:val="p"/>
                  </m:rPr>
                  <w:rPr>
                    <w:rFonts w:ascii="Cambria Math" w:eastAsiaTheme="minorEastAsia" w:hAnsi="Cambria Math"/>
                    <w:lang w:eastAsia="zh-CN"/>
                  </w:rPr>
                  <m:t>μ</m:t>
                </m:r>
              </m:e>
              <m:sub>
                <m:r>
                  <w:rPr>
                    <w:rFonts w:ascii="Cambria Math" w:eastAsiaTheme="minorEastAsia" w:hAnsi="Cambria Math"/>
                    <w:lang w:eastAsia="zh-CN"/>
                  </w:rPr>
                  <m:t>j</m:t>
                </m:r>
              </m:sub>
            </m:sSub>
            <m:r>
              <w:rPr>
                <w:rFonts w:ascii="Cambria Math" w:eastAsiaTheme="minorEastAsia" w:hAnsi="Cambria Math"/>
                <w:lang w:eastAsia="zh-CN"/>
              </w:rPr>
              <m:t>,</m:t>
            </m:r>
            <m:sSub>
              <m:sSubPr>
                <m:ctrlPr>
                  <w:rPr>
                    <w:rFonts w:ascii="Cambria Math" w:eastAsiaTheme="minorEastAsia" w:hAnsi="Cambria Math"/>
                    <w:i/>
                    <w:iCs/>
                    <w:lang w:eastAsia="zh-CN"/>
                  </w:rPr>
                </m:ctrlPr>
              </m:sSubPr>
              <m:e>
                <m:r>
                  <m:rPr>
                    <m:sty m:val="p"/>
                  </m:rPr>
                  <w:rPr>
                    <w:rFonts w:ascii="Cambria Math" w:eastAsiaTheme="minorEastAsia" w:hAnsi="Cambria Math"/>
                    <w:lang w:eastAsia="zh-CN"/>
                  </w:rPr>
                  <m:t>Σ</m:t>
                </m:r>
              </m:e>
              <m:sub>
                <m:r>
                  <w:rPr>
                    <w:rFonts w:ascii="Cambria Math" w:eastAsiaTheme="minorEastAsia" w:hAnsi="Cambria Math"/>
                    <w:lang w:eastAsia="zh-CN"/>
                  </w:rPr>
                  <m:t>j</m:t>
                </m:r>
              </m:sub>
            </m:sSub>
          </m:e>
        </m:d>
      </m:oMath>
      <w:r w:rsidR="007F19F1">
        <w:rPr>
          <w:rFonts w:eastAsiaTheme="minorEastAsia"/>
          <w:iCs/>
          <w:lang w:eastAsia="zh-CN"/>
        </w:rPr>
        <w:t>:</w:t>
      </w:r>
    </w:p>
    <w:tbl>
      <w:tblPr>
        <w:tblStyle w:val="TableGrid"/>
        <w:tblW w:w="0" w:type="auto"/>
        <w:jc w:val="center"/>
        <w:tblLook w:val="04A0" w:firstRow="1" w:lastRow="0" w:firstColumn="1" w:lastColumn="0" w:noHBand="0" w:noVBand="1"/>
      </w:tblPr>
      <w:tblGrid>
        <w:gridCol w:w="630"/>
        <w:gridCol w:w="8100"/>
        <w:gridCol w:w="684"/>
      </w:tblGrid>
      <w:tr w:rsidR="00BF68F2" w14:paraId="6F239C11" w14:textId="77777777" w:rsidTr="000564BB">
        <w:trPr>
          <w:jc w:val="center"/>
        </w:trPr>
        <w:tc>
          <w:tcPr>
            <w:tcW w:w="630" w:type="dxa"/>
            <w:vAlign w:val="center"/>
          </w:tcPr>
          <w:p w14:paraId="59F14160" w14:textId="77777777" w:rsidR="00BF68F2" w:rsidRDefault="00BF68F2" w:rsidP="00B83C4A"/>
        </w:tc>
        <w:tc>
          <w:tcPr>
            <w:tcW w:w="8100" w:type="dxa"/>
            <w:vAlign w:val="center"/>
          </w:tcPr>
          <w:p w14:paraId="1765D333" w14:textId="7CB3A2AF" w:rsidR="00BF68F2" w:rsidRDefault="0096173B" w:rsidP="00B83C4A">
            <w:pPr>
              <w:jc w:val="center"/>
            </w:pPr>
            <m:oMathPara>
              <m:oMath>
                <m:sSub>
                  <m:sSubPr>
                    <m:ctrlPr>
                      <w:rPr>
                        <w:rFonts w:ascii="Cambria Math" w:hAnsi="Cambria Math"/>
                        <w:i/>
                      </w:rPr>
                    </m:ctrlPr>
                  </m:sSubPr>
                  <m:e>
                    <m:r>
                      <w:rPr>
                        <w:rFonts w:ascii="Cambria Math" w:hAnsi="Cambria Math"/>
                      </w:rPr>
                      <m:t>d</m:t>
                    </m: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ϕ</m:t>
                        </m:r>
                      </m:e>
                      <m:sub>
                        <m:r>
                          <w:rPr>
                            <w:rFonts w:ascii="Cambria Math" w:hAnsi="Cambria Math"/>
                          </w:rPr>
                          <m:t>j</m:t>
                        </m:r>
                      </m:sub>
                    </m:sSub>
                  </m:e>
                </m:d>
                <m: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j</m:t>
                                </m:r>
                              </m:sub>
                            </m:sSub>
                          </m:e>
                        </m:d>
                      </m:e>
                      <m:sup>
                        <m:r>
                          <w:rPr>
                            <w:rFonts w:ascii="Cambria Math" w:hAnsi="Cambria Math"/>
                          </w:rPr>
                          <m:t>T</m:t>
                        </m:r>
                      </m:sup>
                    </m:sSup>
                    <m:sSubSup>
                      <m:sSubSupPr>
                        <m:ctrlPr>
                          <w:rPr>
                            <w:rFonts w:ascii="Cambria Math" w:hAnsi="Cambria Math"/>
                            <w:i/>
                          </w:rPr>
                        </m:ctrlPr>
                      </m:sSubSupPr>
                      <m:e>
                        <m:r>
                          <m:rPr>
                            <m:sty m:val="p"/>
                          </m:rPr>
                          <w:rPr>
                            <w:rFonts w:ascii="Cambria Math" w:hAnsi="Cambria Math"/>
                          </w:rPr>
                          <m:t>Σ</m:t>
                        </m:r>
                      </m:e>
                      <m:sub>
                        <m:r>
                          <w:rPr>
                            <w:rFonts w:ascii="Cambria Math" w:hAnsi="Cambria Math"/>
                          </w:rPr>
                          <m:t>j</m:t>
                        </m:r>
                      </m:sub>
                      <m:sup>
                        <m:r>
                          <w:rPr>
                            <w:rFonts w:ascii="Cambria Math" w:hAnsi="Cambria Math"/>
                          </w:rPr>
                          <m:t>-1</m:t>
                        </m:r>
                      </m:sup>
                    </m:sSub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j</m:t>
                            </m:r>
                          </m:sub>
                        </m:sSub>
                      </m:e>
                    </m:d>
                  </m:e>
                </m:rad>
              </m:oMath>
            </m:oMathPara>
          </w:p>
        </w:tc>
        <w:tc>
          <w:tcPr>
            <w:tcW w:w="684" w:type="dxa"/>
            <w:vAlign w:val="center"/>
          </w:tcPr>
          <w:p w14:paraId="3863FE68" w14:textId="56D3913D" w:rsidR="00BF68F2" w:rsidRDefault="00BF68F2" w:rsidP="00B83C4A">
            <w:r>
              <w:t>(</w:t>
            </w:r>
            <w:fldSimple w:instr=" SEQ Eq \* MERGEFORMAT ">
              <w:r w:rsidR="00C955F8">
                <w:rPr>
                  <w:noProof/>
                </w:rPr>
                <w:t>17</w:t>
              </w:r>
            </w:fldSimple>
            <w:r>
              <w:t>)</w:t>
            </w:r>
          </w:p>
        </w:tc>
      </w:tr>
      <w:tr w:rsidR="00B23544" w14:paraId="377EBC58" w14:textId="77777777" w:rsidTr="000564BB">
        <w:trPr>
          <w:jc w:val="center"/>
        </w:trPr>
        <w:tc>
          <w:tcPr>
            <w:tcW w:w="630" w:type="dxa"/>
            <w:vAlign w:val="center"/>
          </w:tcPr>
          <w:p w14:paraId="7794A219" w14:textId="77777777" w:rsidR="00B23544" w:rsidRDefault="00B23544" w:rsidP="00B83C4A"/>
        </w:tc>
        <w:tc>
          <w:tcPr>
            <w:tcW w:w="8100" w:type="dxa"/>
            <w:vAlign w:val="center"/>
          </w:tcPr>
          <w:p w14:paraId="1C1B9BD6" w14:textId="11C1DBA0" w:rsidR="00B23544" w:rsidRDefault="0096173B" w:rsidP="00B83C4A">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j</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π</m:t>
                            </m:r>
                            <m:ctrlPr>
                              <w:rPr>
                                <w:rFonts w:ascii="Cambria Math" w:hAnsi="Cambria Math"/>
                              </w:rPr>
                            </m:ctrlPr>
                          </m:e>
                          <m:sub>
                            <m:r>
                              <w:rPr>
                                <w:rFonts w:ascii="Cambria Math" w:hAnsi="Cambria Math"/>
                              </w:rPr>
                              <m:t>j</m:t>
                            </m:r>
                          </m:sub>
                        </m:sSub>
                        <m:sSub>
                          <m:sSubPr>
                            <m:ctrlPr>
                              <w:rPr>
                                <w:rFonts w:ascii="Cambria Math" w:hAnsi="Cambria Math"/>
                                <w:i/>
                              </w:rPr>
                            </m:ctrlPr>
                          </m:sSubPr>
                          <m:e>
                            <m:r>
                              <w:rPr>
                                <w:rFonts w:ascii="Cambria Math" w:hAnsi="Cambria Math"/>
                              </w:rPr>
                              <m:t>ϕ</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μ</m:t>
                                </m:r>
                              </m:e>
                              <m:sub>
                                <m:r>
                                  <m:rPr>
                                    <m:sty m:val="bi"/>
                                  </m:rPr>
                                  <w:rPr>
                                    <w:rFonts w:ascii="Cambria Math" w:hAnsi="Cambria Math"/>
                                  </w:rPr>
                                  <m:t>j</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j</m:t>
                                </m:r>
                              </m:sub>
                            </m:sSub>
                          </m:e>
                        </m:d>
                        <m:r>
                          <m:rPr>
                            <m:sty m:val="p"/>
                          </m:rPr>
                          <w:rPr>
                            <w:rFonts w:ascii="Cambria Math" w:hAnsi="Cambria Math"/>
                          </w:rPr>
                          <m:t> </m:t>
                        </m:r>
                        <m:sSub>
                          <m:sSubPr>
                            <m:ctrlPr>
                              <w:rPr>
                                <w:rFonts w:ascii="Cambria Math" w:hAnsi="Cambria Math"/>
                                <w:i/>
                              </w:rPr>
                            </m:ctrlPr>
                          </m:sSubPr>
                          <m:e>
                            <m:r>
                              <w:rPr>
                                <w:rFonts w:ascii="Cambria Math" w:hAnsi="Cambria Math"/>
                              </w:rPr>
                              <m:t>d</m:t>
                            </m: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j</m:t>
                                </m:r>
                              </m:sub>
                            </m:sSub>
                          </m:e>
                        </m:d>
                        <m:r>
                          <m:rPr>
                            <m:sty m:val="p"/>
                          </m:rPr>
                          <w:rPr>
                            <w:rFonts w:ascii="Cambria Math" w:hAnsi="Cambria Math"/>
                          </w:rPr>
                          <m:t>&lt;</m:t>
                        </m:r>
                        <m:sSub>
                          <m:sSubPr>
                            <m:ctrlPr>
                              <w:rPr>
                                <w:rFonts w:ascii="Cambria Math" w:eastAsiaTheme="minorEastAsia" w:hAnsi="Cambria Math"/>
                                <w:i/>
                                <w:iCs/>
                                <w:lang w:eastAsia="zh-CN"/>
                              </w:rPr>
                            </m:ctrlPr>
                          </m:sSubPr>
                          <m:e>
                            <m:r>
                              <w:rPr>
                                <w:rFonts w:ascii="Cambria Math" w:eastAsiaTheme="minorEastAsia" w:hAnsi="Cambria Math"/>
                                <w:lang w:eastAsia="zh-CN"/>
                              </w:rPr>
                              <m:t>T</m:t>
                            </m:r>
                            <m:ctrlPr>
                              <w:rPr>
                                <w:rFonts w:ascii="Cambria Math" w:hAnsi="Cambria Math"/>
                              </w:rPr>
                            </m:ctrlPr>
                          </m:e>
                          <m:sub>
                            <m:r>
                              <m:rPr>
                                <m:sty m:val="p"/>
                              </m:rPr>
                              <w:rPr>
                                <w:rFonts w:ascii="Cambria Math" w:eastAsiaTheme="minorEastAsia" w:hAnsi="Cambria Math"/>
                                <w:lang w:eastAsia="zh-CN"/>
                              </w:rPr>
                              <m:t>Σ</m:t>
                            </m:r>
                          </m:sub>
                        </m:sSub>
                        <m:r>
                          <m:rPr>
                            <m:sty m:val="p"/>
                          </m:rPr>
                          <w:rPr>
                            <w:rFonts w:ascii="Cambria Math" w:hAnsi="Cambria Math"/>
                          </w:rPr>
                          <m:t> </m:t>
                        </m:r>
                      </m:e>
                      <m:e>
                        <m:r>
                          <w:rPr>
                            <w:rFonts w:ascii="Cambria Math" w:hAnsi="Cambria Math"/>
                          </w:rPr>
                          <m:t>0     otherwise</m:t>
                        </m:r>
                      </m:e>
                    </m:eqArr>
                  </m:e>
                </m:d>
              </m:oMath>
            </m:oMathPara>
          </w:p>
        </w:tc>
        <w:tc>
          <w:tcPr>
            <w:tcW w:w="684" w:type="dxa"/>
            <w:vAlign w:val="center"/>
          </w:tcPr>
          <w:p w14:paraId="6A3612DE" w14:textId="44F8D8E0" w:rsidR="00B23544" w:rsidRDefault="00B23544" w:rsidP="00B83C4A">
            <w:r>
              <w:t>(</w:t>
            </w:r>
            <w:fldSimple w:instr=" SEQ Eq \* MERGEFORMAT ">
              <w:r w:rsidR="00C955F8">
                <w:rPr>
                  <w:noProof/>
                </w:rPr>
                <w:t>18</w:t>
              </w:r>
            </w:fldSimple>
            <w:r>
              <w:t>)</w:t>
            </w:r>
          </w:p>
        </w:tc>
      </w:tr>
      <w:tr w:rsidR="00E72A8D" w14:paraId="0EDE1483" w14:textId="77777777" w:rsidTr="000564BB">
        <w:trPr>
          <w:jc w:val="center"/>
        </w:trPr>
        <w:tc>
          <w:tcPr>
            <w:tcW w:w="630" w:type="dxa"/>
            <w:vAlign w:val="center"/>
          </w:tcPr>
          <w:p w14:paraId="2F7225A3" w14:textId="77777777" w:rsidR="00E72A8D" w:rsidRDefault="00E72A8D" w:rsidP="00B83C4A"/>
        </w:tc>
        <w:tc>
          <w:tcPr>
            <w:tcW w:w="8100" w:type="dxa"/>
            <w:vAlign w:val="center"/>
          </w:tcPr>
          <w:p w14:paraId="491A9AD5" w14:textId="21073D41" w:rsidR="00E72A8D" w:rsidRDefault="0096173B" w:rsidP="00B83C4A">
            <w:pPr>
              <w:jc w:val="center"/>
            </w:pPr>
            <m:oMathPara>
              <m:oMath>
                <m:sSub>
                  <m:sSubPr>
                    <m:ctrlPr>
                      <w:rPr>
                        <w:rFonts w:ascii="Cambria Math" w:hAnsi="Cambria Math"/>
                        <w:i/>
                      </w:rPr>
                    </m:ctrlPr>
                  </m:sSubPr>
                  <m:e>
                    <m:r>
                      <w:rPr>
                        <w:rFonts w:ascii="Cambria Math" w:hAnsi="Cambria Math"/>
                      </w:rPr>
                      <m:t>q</m:t>
                    </m:r>
                  </m:e>
                  <m:sub>
                    <m:r>
                      <w:rPr>
                        <w:rFonts w:ascii="Cambria Math" w:hAnsi="Cambria Math"/>
                      </w:rPr>
                      <m:t>j</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p</m:t>
                        </m:r>
                      </m:e>
                      <m:sub>
                        <m:r>
                          <w:rPr>
                            <w:rFonts w:ascii="Cambria Math" w:hAnsi="Cambria Math"/>
                          </w:rPr>
                          <m:t>j</m:t>
                        </m:r>
                      </m:sub>
                    </m:sSub>
                    <m:ctrlPr>
                      <w:rPr>
                        <w:rFonts w:ascii="Cambria Math" w:hAnsi="Cambria Math"/>
                        <w:i/>
                      </w:rPr>
                    </m:ctrlPr>
                  </m:num>
                  <m:den>
                    <m:nary>
                      <m:naryPr>
                        <m:chr m:val="∑"/>
                        <m:supHide m:val="1"/>
                        <m:ctrlPr>
                          <w:rPr>
                            <w:rFonts w:ascii="Cambria Math" w:hAnsi="Cambria Math"/>
                          </w:rPr>
                        </m:ctrlPr>
                      </m:naryPr>
                      <m:sub>
                        <m:r>
                          <w:rPr>
                            <w:rFonts w:ascii="Cambria Math" w:hAnsi="Cambria Math"/>
                          </w:rPr>
                          <m:t>k=1…K</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p</m:t>
                            </m:r>
                          </m:e>
                          <m:sub>
                            <m:r>
                              <w:rPr>
                                <w:rFonts w:ascii="Cambria Math" w:hAnsi="Cambria Math"/>
                              </w:rPr>
                              <m:t>k</m:t>
                            </m:r>
                          </m:sub>
                        </m:sSub>
                        <m:ctrlPr>
                          <w:rPr>
                            <w:rFonts w:ascii="Cambria Math" w:hAnsi="Cambria Math"/>
                            <w:i/>
                          </w:rPr>
                        </m:ctrlPr>
                      </m:e>
                    </m:nary>
                    <m:ctrlPr>
                      <w:rPr>
                        <w:rFonts w:ascii="Cambria Math" w:hAnsi="Cambria Math"/>
                        <w:i/>
                      </w:rPr>
                    </m:ctrlPr>
                  </m:den>
                </m:f>
              </m:oMath>
            </m:oMathPara>
          </w:p>
        </w:tc>
        <w:tc>
          <w:tcPr>
            <w:tcW w:w="684" w:type="dxa"/>
            <w:vAlign w:val="center"/>
          </w:tcPr>
          <w:p w14:paraId="1CB2B533" w14:textId="66F537E8" w:rsidR="00E72A8D" w:rsidRDefault="00E72A8D" w:rsidP="00B83C4A">
            <w:r>
              <w:t>(</w:t>
            </w:r>
            <w:fldSimple w:instr=" SEQ Eq \* MERGEFORMAT ">
              <w:r w:rsidR="00C955F8">
                <w:rPr>
                  <w:noProof/>
                </w:rPr>
                <w:t>19</w:t>
              </w:r>
            </w:fldSimple>
            <w:r>
              <w:t>)</w:t>
            </w:r>
          </w:p>
        </w:tc>
      </w:tr>
      <w:tr w:rsidR="00E72A8D" w14:paraId="068B7C08" w14:textId="77777777" w:rsidTr="000564BB">
        <w:trPr>
          <w:jc w:val="center"/>
        </w:trPr>
        <w:tc>
          <w:tcPr>
            <w:tcW w:w="630" w:type="dxa"/>
            <w:vAlign w:val="center"/>
          </w:tcPr>
          <w:p w14:paraId="0ADE0BAF" w14:textId="77777777" w:rsidR="00E72A8D" w:rsidRDefault="00E72A8D" w:rsidP="00B83C4A"/>
        </w:tc>
        <w:tc>
          <w:tcPr>
            <w:tcW w:w="8100" w:type="dxa"/>
            <w:vAlign w:val="center"/>
          </w:tcPr>
          <w:p w14:paraId="0372FC8A" w14:textId="5F0D3D59" w:rsidR="00E72A8D" w:rsidRDefault="0096173B" w:rsidP="00B83C4A">
            <w:pPr>
              <w:jc w:val="center"/>
            </w:pPr>
            <m:oMathPara>
              <m:oMath>
                <m:sSub>
                  <m:sSubPr>
                    <m:ctrlPr>
                      <w:rPr>
                        <w:rFonts w:ascii="Cambria Math" w:hAnsi="Cambria Math"/>
                        <w:i/>
                      </w:rPr>
                    </m:ctrlPr>
                  </m:sSubPr>
                  <m:e>
                    <m:r>
                      <w:rPr>
                        <w:rFonts w:ascii="Cambria Math" w:hAnsi="Cambria Math"/>
                      </w:rPr>
                      <m:t>c</m:t>
                    </m: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d>
                  <m:dPr>
                    <m:ctrlPr>
                      <w:rPr>
                        <w:rFonts w:ascii="Cambria Math" w:hAnsi="Cambria Math"/>
                        <w:i/>
                      </w:rPr>
                    </m:ctrlPr>
                  </m:dPr>
                  <m:e>
                    <m:r>
                      <w:rPr>
                        <w:rFonts w:ascii="Cambria Math" w:hAnsi="Cambria Math"/>
                      </w:rPr>
                      <m:t>t-1</m:t>
                    </m:r>
                  </m:e>
                </m:d>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oMath>
            </m:oMathPara>
          </w:p>
        </w:tc>
        <w:tc>
          <w:tcPr>
            <w:tcW w:w="684" w:type="dxa"/>
            <w:vAlign w:val="center"/>
          </w:tcPr>
          <w:p w14:paraId="6D4EE3F1" w14:textId="7A395AC9" w:rsidR="00E72A8D" w:rsidRDefault="00E72A8D" w:rsidP="00B83C4A">
            <w:r>
              <w:t>(</w:t>
            </w:r>
            <w:fldSimple w:instr=" SEQ Eq \* MERGEFORMAT ">
              <w:r w:rsidR="00C955F8">
                <w:rPr>
                  <w:noProof/>
                </w:rPr>
                <w:t>20</w:t>
              </w:r>
            </w:fldSimple>
            <w:r>
              <w:t>)</w:t>
            </w:r>
          </w:p>
        </w:tc>
      </w:tr>
      <w:tr w:rsidR="00E72A8D" w14:paraId="0FFAFD64" w14:textId="77777777" w:rsidTr="000564BB">
        <w:trPr>
          <w:jc w:val="center"/>
        </w:trPr>
        <w:tc>
          <w:tcPr>
            <w:tcW w:w="630" w:type="dxa"/>
            <w:vAlign w:val="center"/>
          </w:tcPr>
          <w:p w14:paraId="3C0F1CB7" w14:textId="77777777" w:rsidR="00E72A8D" w:rsidRDefault="00E72A8D" w:rsidP="00B83C4A"/>
        </w:tc>
        <w:tc>
          <w:tcPr>
            <w:tcW w:w="8100" w:type="dxa"/>
            <w:vAlign w:val="center"/>
          </w:tcPr>
          <w:p w14:paraId="2ACD606A" w14:textId="6A8A2985" w:rsidR="00E72A8D" w:rsidRDefault="0096173B" w:rsidP="00B83C4A">
            <w:pPr>
              <w:jc w:val="center"/>
            </w:pPr>
            <m:oMathPara>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α</m:t>
                    </m:r>
                  </m:e>
                </m:d>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t-1</m:t>
                    </m:r>
                  </m:e>
                </m:d>
                <m:r>
                  <w:rPr>
                    <w:rFonts w:ascii="Cambria Math" w:hAnsi="Cambria Math"/>
                  </w:rPr>
                  <m:t>+</m:t>
                </m:r>
                <m:r>
                  <m:rPr>
                    <m:sty m:val="p"/>
                  </m:rPr>
                  <w:rPr>
                    <w:rFonts w:ascii="Cambria Math" w:hAnsi="Cambria Math"/>
                  </w:rPr>
                  <m:t>α</m:t>
                </m:r>
                <m:sSub>
                  <m:sSubPr>
                    <m:ctrlPr>
                      <w:rPr>
                        <w:rFonts w:ascii="Cambria Math" w:hAnsi="Cambria Math"/>
                        <w:i/>
                      </w:rPr>
                    </m:ctrlPr>
                  </m:sSubPr>
                  <m:e>
                    <m:r>
                      <w:rPr>
                        <w:rFonts w:ascii="Cambria Math" w:hAnsi="Cambria Math"/>
                      </w:rPr>
                      <m:t>q</m:t>
                    </m:r>
                  </m:e>
                  <m:sub>
                    <m:r>
                      <w:rPr>
                        <w:rFonts w:ascii="Cambria Math" w:hAnsi="Cambria Math"/>
                      </w:rPr>
                      <m:t>j</m:t>
                    </m:r>
                  </m:sub>
                </m:sSub>
              </m:oMath>
            </m:oMathPara>
          </w:p>
        </w:tc>
        <w:tc>
          <w:tcPr>
            <w:tcW w:w="684" w:type="dxa"/>
            <w:vAlign w:val="center"/>
          </w:tcPr>
          <w:p w14:paraId="23F8845F" w14:textId="55CA7E55" w:rsidR="00E72A8D" w:rsidRDefault="00E72A8D" w:rsidP="00B83C4A">
            <w:r>
              <w:t>(</w:t>
            </w:r>
            <w:fldSimple w:instr=" SEQ Eq \* MERGEFORMAT ">
              <w:r w:rsidR="00C955F8">
                <w:rPr>
                  <w:noProof/>
                </w:rPr>
                <w:t>21</w:t>
              </w:r>
            </w:fldSimple>
            <w:r>
              <w:t>)</w:t>
            </w:r>
          </w:p>
        </w:tc>
      </w:tr>
      <w:tr w:rsidR="004845F2" w14:paraId="0C01A509" w14:textId="77777777" w:rsidTr="000564BB">
        <w:trPr>
          <w:jc w:val="center"/>
        </w:trPr>
        <w:tc>
          <w:tcPr>
            <w:tcW w:w="630" w:type="dxa"/>
            <w:vAlign w:val="center"/>
          </w:tcPr>
          <w:p w14:paraId="52B39B03" w14:textId="77777777" w:rsidR="004845F2" w:rsidRDefault="004845F2" w:rsidP="00B83C4A"/>
        </w:tc>
        <w:tc>
          <w:tcPr>
            <w:tcW w:w="8100" w:type="dxa"/>
            <w:vAlign w:val="center"/>
          </w:tcPr>
          <w:p w14:paraId="4F4EB1A8" w14:textId="7A2ED0CB" w:rsidR="004845F2" w:rsidRDefault="0096173B" w:rsidP="00B83C4A">
            <w:pPr>
              <w:jc w:val="center"/>
            </w:pPr>
            <m:oMathPara>
              <m:oMath>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d>
                  <m:dPr>
                    <m:ctrlPr>
                      <w:rPr>
                        <w:rFonts w:ascii="Cambria Math" w:hAnsi="Cambria Math"/>
                      </w:rPr>
                    </m:ctrlPr>
                  </m:dPr>
                  <m:e>
                    <m:f>
                      <m:fPr>
                        <m:ctrlPr>
                          <w:rPr>
                            <w:rFonts w:ascii="Cambria Math" w:hAnsi="Cambria Math"/>
                          </w:rPr>
                        </m:ctrlPr>
                      </m:fPr>
                      <m:num>
                        <m:r>
                          <w:rPr>
                            <w:rFonts w:ascii="Cambria Math" w:hAnsi="Cambria Math"/>
                          </w:rPr>
                          <m:t>1-</m:t>
                        </m:r>
                        <m:r>
                          <m:rPr>
                            <m:sty m:val="p"/>
                          </m:rPr>
                          <w:rPr>
                            <w:rFonts w:ascii="Cambria Math" w:hAnsi="Cambria Math"/>
                          </w:rPr>
                          <m:t>α</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j</m:t>
                            </m:r>
                          </m:sub>
                        </m:sSub>
                        <m:ctrlPr>
                          <w:rPr>
                            <w:rFonts w:ascii="Cambria Math" w:hAnsi="Cambria Math"/>
                            <w:i/>
                          </w:rPr>
                        </m:ctrlPr>
                      </m:den>
                    </m:f>
                    <m:r>
                      <w:rPr>
                        <w:rFonts w:ascii="Cambria Math" w:hAnsi="Cambria Math"/>
                      </w:rPr>
                      <m:t>+</m:t>
                    </m:r>
                    <m:r>
                      <m:rPr>
                        <m:sty m:val="p"/>
                      </m:rPr>
                      <w:rPr>
                        <w:rFonts w:ascii="Cambria Math" w:hAnsi="Cambria Math"/>
                      </w:rPr>
                      <m:t>α</m:t>
                    </m:r>
                    <m:ctrlPr>
                      <w:rPr>
                        <w:rFonts w:ascii="Cambria Math" w:hAnsi="Cambria Math"/>
                        <w:i/>
                      </w:rPr>
                    </m:ctrlPr>
                  </m:e>
                </m:d>
              </m:oMath>
            </m:oMathPara>
          </w:p>
        </w:tc>
        <w:tc>
          <w:tcPr>
            <w:tcW w:w="684" w:type="dxa"/>
            <w:vAlign w:val="center"/>
          </w:tcPr>
          <w:p w14:paraId="190265A2" w14:textId="1C56350B" w:rsidR="004845F2" w:rsidRDefault="004845F2" w:rsidP="00B83C4A">
            <w:r>
              <w:t>(</w:t>
            </w:r>
            <w:fldSimple w:instr=" SEQ Eq \* MERGEFORMAT ">
              <w:r w:rsidR="00C955F8">
                <w:rPr>
                  <w:noProof/>
                </w:rPr>
                <w:t>22</w:t>
              </w:r>
            </w:fldSimple>
            <w:r>
              <w:t>)</w:t>
            </w:r>
          </w:p>
        </w:tc>
      </w:tr>
      <w:tr w:rsidR="003C7D20" w14:paraId="0A73D7EE" w14:textId="77777777" w:rsidTr="000564BB">
        <w:trPr>
          <w:jc w:val="center"/>
        </w:trPr>
        <w:tc>
          <w:tcPr>
            <w:tcW w:w="630" w:type="dxa"/>
            <w:vAlign w:val="center"/>
          </w:tcPr>
          <w:p w14:paraId="184D407F" w14:textId="77777777" w:rsidR="003C7D20" w:rsidRDefault="003C7D20" w:rsidP="00B83C4A"/>
        </w:tc>
        <w:tc>
          <w:tcPr>
            <w:tcW w:w="8100" w:type="dxa"/>
            <w:vAlign w:val="center"/>
          </w:tcPr>
          <w:p w14:paraId="66AFFBC3" w14:textId="5A1A1062" w:rsidR="003C7D20" w:rsidRDefault="0096173B" w:rsidP="00B83C4A">
            <w:pPr>
              <w:jc w:val="center"/>
            </w:pPr>
            <m:oMathPara>
              <m:oMath>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m:rPr>
                            <m:sty m:val="p"/>
                          </m:rPr>
                          <w:rPr>
                            <w:rFonts w:ascii="Cambria Math" w:hAnsi="Cambria Math"/>
                          </w:rPr>
                          <m:t>η</m:t>
                        </m:r>
                      </m:e>
                      <m:sub>
                        <m:r>
                          <w:rPr>
                            <w:rFonts w:ascii="Cambria Math" w:hAnsi="Cambria Math"/>
                          </w:rPr>
                          <m:t>j</m:t>
                        </m:r>
                      </m:sub>
                    </m:sSub>
                  </m:e>
                </m:d>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t-1</m:t>
                    </m:r>
                  </m:e>
                </m:d>
                <m:r>
                  <w:rPr>
                    <w:rFonts w:ascii="Cambria Math" w:hAnsi="Cambria Math"/>
                  </w:rPr>
                  <m:t>+</m:t>
                </m:r>
                <m:sSub>
                  <m:sSubPr>
                    <m:ctrlPr>
                      <w:rPr>
                        <w:rFonts w:ascii="Cambria Math" w:hAnsi="Cambria Math"/>
                        <w:i/>
                      </w:rPr>
                    </m:ctrlPr>
                  </m:sSubPr>
                  <m:e>
                    <m:r>
                      <m:rPr>
                        <m:sty m:val="p"/>
                      </m:rPr>
                      <w:rPr>
                        <w:rFonts w:ascii="Cambria Math" w:hAnsi="Cambria Math"/>
                      </w:rPr>
                      <m:t>η</m:t>
                    </m:r>
                  </m:e>
                  <m:sub>
                    <m:r>
                      <w:rPr>
                        <w:rFonts w:ascii="Cambria Math" w:hAnsi="Cambria Math"/>
                      </w:rPr>
                      <m:t>j</m:t>
                    </m:r>
                  </m:sub>
                </m:sSub>
                <m:sSub>
                  <m:sSubPr>
                    <m:ctrlPr>
                      <w:rPr>
                        <w:rFonts w:ascii="Cambria Math" w:hAnsi="Cambria Math"/>
                        <w:i/>
                      </w:rPr>
                    </m:ctrlPr>
                  </m:sSubPr>
                  <m:e>
                    <m:r>
                      <w:rPr>
                        <w:rFonts w:ascii="Cambria Math" w:hAnsi="Cambria Math"/>
                      </w:rPr>
                      <m:t>x</m:t>
                    </m:r>
                  </m:e>
                  <m:sub>
                    <m:r>
                      <w:rPr>
                        <w:rFonts w:ascii="Cambria Math" w:hAnsi="Cambria Math"/>
                      </w:rPr>
                      <m:t>i</m:t>
                    </m:r>
                  </m:sub>
                </m:sSub>
              </m:oMath>
            </m:oMathPara>
          </w:p>
        </w:tc>
        <w:tc>
          <w:tcPr>
            <w:tcW w:w="684" w:type="dxa"/>
            <w:vAlign w:val="center"/>
          </w:tcPr>
          <w:p w14:paraId="085A4774" w14:textId="04A8D41A" w:rsidR="003C7D20" w:rsidRDefault="003C7D20" w:rsidP="00B83C4A">
            <w:r>
              <w:t>(</w:t>
            </w:r>
            <w:fldSimple w:instr=" SEQ Eq \* MERGEFORMAT ">
              <w:r w:rsidR="00C955F8">
                <w:rPr>
                  <w:noProof/>
                </w:rPr>
                <w:t>23</w:t>
              </w:r>
            </w:fldSimple>
            <w:r>
              <w:t>)</w:t>
            </w:r>
          </w:p>
        </w:tc>
      </w:tr>
      <w:tr w:rsidR="003C7D20" w14:paraId="7F942D85" w14:textId="77777777" w:rsidTr="000564BB">
        <w:trPr>
          <w:jc w:val="center"/>
        </w:trPr>
        <w:tc>
          <w:tcPr>
            <w:tcW w:w="630" w:type="dxa"/>
            <w:vAlign w:val="center"/>
          </w:tcPr>
          <w:p w14:paraId="02B6A7FE" w14:textId="77777777" w:rsidR="003C7D20" w:rsidRDefault="003C7D20" w:rsidP="00B83C4A"/>
        </w:tc>
        <w:tc>
          <w:tcPr>
            <w:tcW w:w="8100" w:type="dxa"/>
            <w:vAlign w:val="center"/>
          </w:tcPr>
          <w:p w14:paraId="34577D36" w14:textId="240C6A03" w:rsidR="002C7AD3" w:rsidRDefault="0096173B" w:rsidP="003C7D20">
            <m:oMathPara>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m:rPr>
                            <m:sty m:val="p"/>
                          </m:rPr>
                          <w:rPr>
                            <w:rFonts w:ascii="Cambria Math" w:hAnsi="Cambria Math"/>
                          </w:rPr>
                          <m:t>η</m:t>
                        </m:r>
                      </m:e>
                      <m:sub>
                        <m:r>
                          <w:rPr>
                            <w:rFonts w:ascii="Cambria Math" w:hAnsi="Cambria Math"/>
                          </w:rPr>
                          <m:t>j</m:t>
                        </m:r>
                      </m:sub>
                    </m:sSub>
                  </m:e>
                </m:d>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t-1</m:t>
                    </m:r>
                  </m:e>
                </m:d>
                <m:r>
                  <w:rPr>
                    <w:rFonts w:ascii="Cambria Math" w:hAnsi="Cambria Math"/>
                  </w:rPr>
                  <m:t>+</m:t>
                </m:r>
                <m:sSub>
                  <m:sSubPr>
                    <m:ctrlPr>
                      <w:rPr>
                        <w:rFonts w:ascii="Cambria Math" w:hAnsi="Cambria Math"/>
                        <w:i/>
                      </w:rPr>
                    </m:ctrlPr>
                  </m:sSubPr>
                  <m:e>
                    <m:r>
                      <m:rPr>
                        <m:sty m:val="p"/>
                      </m:rPr>
                      <w:rPr>
                        <w:rFonts w:ascii="Cambria Math" w:hAnsi="Cambria Math"/>
                      </w:rPr>
                      <m:t>η</m:t>
                    </m:r>
                  </m:e>
                  <m:sub>
                    <m:r>
                      <w:rPr>
                        <w:rFonts w:ascii="Cambria Math" w:hAnsi="Cambria Math"/>
                      </w:rPr>
                      <m:t>j</m:t>
                    </m:r>
                  </m:sub>
                </m:sSub>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j</m:t>
                            </m:r>
                          </m:sub>
                        </m:sSub>
                        <m:d>
                          <m:dPr>
                            <m:ctrlPr>
                              <w:rPr>
                                <w:rFonts w:ascii="Cambria Math" w:hAnsi="Cambria Math"/>
                                <w:i/>
                              </w:rPr>
                            </m:ctrlPr>
                          </m:dPr>
                          <m:e>
                            <m:r>
                              <w:rPr>
                                <w:rFonts w:ascii="Cambria Math" w:hAnsi="Cambria Math"/>
                              </w:rPr>
                              <m:t>t-1</m:t>
                            </m:r>
                          </m:e>
                        </m:d>
                      </m:e>
                    </m:d>
                  </m:e>
                  <m:sup>
                    <m:r>
                      <w:rPr>
                        <w:rFonts w:ascii="Cambria Math" w:hAnsi="Cambria Math"/>
                      </w:rPr>
                      <m:t>2</m:t>
                    </m:r>
                  </m:sup>
                </m:sSup>
              </m:oMath>
            </m:oMathPara>
          </w:p>
        </w:tc>
        <w:tc>
          <w:tcPr>
            <w:tcW w:w="684" w:type="dxa"/>
            <w:vAlign w:val="center"/>
          </w:tcPr>
          <w:p w14:paraId="1B6B5478" w14:textId="5EF6C59F" w:rsidR="003C7D20" w:rsidRDefault="003C7D20" w:rsidP="00B83C4A">
            <w:r>
              <w:t>(</w:t>
            </w:r>
            <w:fldSimple w:instr=" SEQ Eq \* MERGEFORMAT ">
              <w:r w:rsidR="00C955F8">
                <w:rPr>
                  <w:noProof/>
                </w:rPr>
                <w:t>24</w:t>
              </w:r>
            </w:fldSimple>
            <w:r>
              <w:t>)</w:t>
            </w:r>
          </w:p>
        </w:tc>
      </w:tr>
      <w:tr w:rsidR="000564BB" w14:paraId="3A8F41D3" w14:textId="77777777" w:rsidTr="000564BB">
        <w:trPr>
          <w:jc w:val="center"/>
        </w:trPr>
        <w:tc>
          <w:tcPr>
            <w:tcW w:w="630" w:type="dxa"/>
            <w:vAlign w:val="center"/>
          </w:tcPr>
          <w:p w14:paraId="0BD2D12C" w14:textId="77777777" w:rsidR="000564BB" w:rsidRDefault="000564BB" w:rsidP="00B83C4A"/>
        </w:tc>
        <w:tc>
          <w:tcPr>
            <w:tcW w:w="8100" w:type="dxa"/>
            <w:vAlign w:val="center"/>
          </w:tcPr>
          <w:p w14:paraId="31AF407B" w14:textId="3ED67678" w:rsidR="000564BB" w:rsidRDefault="000564BB" w:rsidP="00B83C4A">
            <w:pPr>
              <w:jc w:val="center"/>
            </w:pPr>
            <m:oMathPara>
              <m:oMath>
                <m:r>
                  <w:rPr>
                    <w:rFonts w:ascii="Cambria Math" w:hAnsi="Cambria Math"/>
                  </w:rPr>
                  <m:t>V</m:t>
                </m:r>
                <m:d>
                  <m:dPr>
                    <m:ctrlPr>
                      <w:rPr>
                        <w:rFonts w:ascii="Cambria Math" w:hAnsi="Cambria Math"/>
                        <w:i/>
                      </w:rPr>
                    </m:ctrlPr>
                  </m:dPr>
                  <m:e>
                    <m:r>
                      <m:rPr>
                        <m:sty m:val="p"/>
                      </m:rPr>
                      <w:rPr>
                        <w:rFonts w:ascii="Cambria Math" w:hAnsi="Cambria Math"/>
                      </w:rPr>
                      <m:t>ϕ</m:t>
                    </m:r>
                    <m:d>
                      <m:dPr>
                        <m:ctrlPr>
                          <w:rPr>
                            <w:rFonts w:ascii="Cambria Math" w:hAnsi="Cambria Math"/>
                            <w:i/>
                          </w:rPr>
                        </m:ctrlPr>
                      </m:dPr>
                      <m:e>
                        <m:r>
                          <m:rPr>
                            <m:sty m:val="p"/>
                          </m:rPr>
                          <w:rPr>
                            <w:rFonts w:ascii="Cambria Math" w:hAnsi="Cambria Math"/>
                          </w:rPr>
                          <m:t>μ</m:t>
                        </m:r>
                        <m:r>
                          <w:rPr>
                            <w:rFonts w:ascii="Cambria Math" w:hAnsi="Cambria Math"/>
                          </w:rPr>
                          <m:t>,</m:t>
                        </m:r>
                        <m:r>
                          <m:rPr>
                            <m:sty m:val="p"/>
                          </m:rPr>
                          <w:rPr>
                            <w:rFonts w:ascii="Cambria Math" w:hAnsi="Cambria Math"/>
                          </w:rPr>
                          <m:t>Σ</m:t>
                        </m:r>
                      </m:e>
                    </m:d>
                  </m:e>
                </m:d>
                <m:r>
                  <w:rPr>
                    <w:rFonts w:ascii="Cambria Math" w:hAnsi="Cambria Math"/>
                  </w:rPr>
                  <m:t>=det</m:t>
                </m:r>
                <m:d>
                  <m:dPr>
                    <m:ctrlPr>
                      <w:rPr>
                        <w:rFonts w:ascii="Cambria Math" w:hAnsi="Cambria Math"/>
                        <w:i/>
                      </w:rPr>
                    </m:ctrlPr>
                  </m:dPr>
                  <m:e>
                    <m:r>
                      <m:rPr>
                        <m:sty m:val="p"/>
                      </m:rPr>
                      <w:rPr>
                        <w:rFonts w:ascii="Cambria Math" w:hAnsi="Cambria Math"/>
                      </w:rPr>
                      <m:t>Σ</m:t>
                    </m:r>
                  </m:e>
                </m:d>
              </m:oMath>
            </m:oMathPara>
          </w:p>
        </w:tc>
        <w:tc>
          <w:tcPr>
            <w:tcW w:w="684" w:type="dxa"/>
            <w:vAlign w:val="center"/>
          </w:tcPr>
          <w:p w14:paraId="2B496AB4" w14:textId="2610EC31" w:rsidR="000564BB" w:rsidRDefault="000564BB" w:rsidP="00B83C4A">
            <w:r>
              <w:t>(</w:t>
            </w:r>
            <w:r w:rsidR="0096173B">
              <w:fldChar w:fldCharType="begin"/>
            </w:r>
            <w:r w:rsidR="0096173B">
              <w:instrText xml:space="preserve"> SEQ Eq \* MERGEFORMAT </w:instrText>
            </w:r>
            <w:r w:rsidR="0096173B">
              <w:fldChar w:fldCharType="separate"/>
            </w:r>
            <w:r w:rsidR="00C955F8">
              <w:rPr>
                <w:noProof/>
              </w:rPr>
              <w:t>25</w:t>
            </w:r>
            <w:r w:rsidR="0096173B">
              <w:rPr>
                <w:noProof/>
              </w:rPr>
              <w:fldChar w:fldCharType="end"/>
            </w:r>
            <w:r>
              <w:t>)</w:t>
            </w:r>
          </w:p>
        </w:tc>
      </w:tr>
      <w:tr w:rsidR="002C7AD3" w14:paraId="663C747D" w14:textId="77777777" w:rsidTr="000564BB">
        <w:trPr>
          <w:jc w:val="center"/>
        </w:trPr>
        <w:tc>
          <w:tcPr>
            <w:tcW w:w="630" w:type="dxa"/>
            <w:vAlign w:val="center"/>
          </w:tcPr>
          <w:p w14:paraId="2F4E78A5" w14:textId="77777777" w:rsidR="002C7AD3" w:rsidRDefault="002C7AD3" w:rsidP="00B83C4A"/>
        </w:tc>
        <w:tc>
          <w:tcPr>
            <w:tcW w:w="8100" w:type="dxa"/>
            <w:vAlign w:val="center"/>
          </w:tcPr>
          <w:p w14:paraId="707726AF" w14:textId="07702992" w:rsidR="002C7AD3" w:rsidRDefault="0096173B" w:rsidP="00B83C4A">
            <w:pPr>
              <w:jc w:val="center"/>
            </w:pPr>
            <m:oMathPara>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∆v=</m:t>
                        </m:r>
                        <m:rad>
                          <m:radPr>
                            <m:degHide m:val="1"/>
                            <m:ctrlPr>
                              <w:rPr>
                                <w:rFonts w:ascii="Cambria Math" w:hAnsi="Cambria Math"/>
                              </w:rPr>
                            </m:ctrlPr>
                          </m:radPr>
                          <m:deg>
                            <m:ctrlPr>
                              <w:rPr>
                                <w:rFonts w:ascii="Cambria Math" w:hAnsi="Cambria Math"/>
                                <w:i/>
                              </w:rPr>
                            </m:ctrlPr>
                          </m:deg>
                          <m:e>
                            <m:r>
                              <w:rPr>
                                <w:rFonts w:ascii="Cambria Math" w:hAnsi="Cambria Math"/>
                              </w:rPr>
                              <m:t>a</m:t>
                            </m:r>
                            <m:r>
                              <m:rPr>
                                <m:sty m:val="p"/>
                              </m:rPr>
                              <w:rPr>
                                <w:rFonts w:ascii="Cambria Math" w:hAnsi="Cambria Math"/>
                              </w:rPr>
                              <m:t>λ</m:t>
                            </m:r>
                          </m:e>
                        </m:rad>
                        <m:r>
                          <w:rPr>
                            <w:rFonts w:ascii="Cambria Math" w:hAnsi="Cambria Math"/>
                          </w:rPr>
                          <m:t>v</m:t>
                        </m:r>
                      </m:e>
                      <m:e>
                        <m:f>
                          <m:fPr>
                            <m:type m:val="noBar"/>
                            <m:ctrlPr>
                              <w:rPr>
                                <w:rFonts w:ascii="Cambria Math" w:hAnsi="Cambria Math"/>
                                <w:i/>
                              </w:rPr>
                            </m:ctrlPr>
                          </m:fPr>
                          <m:num>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τ</m:t>
                                </m:r>
                              </m:e>
                              <m:sub>
                                <m:r>
                                  <w:rPr>
                                    <w:rFonts w:ascii="Cambria Math" w:hAnsi="Cambria Math"/>
                                  </w:rPr>
                                  <m:t>2</m:t>
                                </m:r>
                              </m:sub>
                            </m:sSub>
                            <m:r>
                              <w:rPr>
                                <w:rFonts w:ascii="Cambria Math" w:hAnsi="Cambria Math"/>
                              </w:rPr>
                              <m:t>=</m:t>
                            </m:r>
                            <m:f>
                              <m:fPr>
                                <m:ctrlPr>
                                  <w:rPr>
                                    <w:rFonts w:ascii="Cambria Math" w:hAnsi="Cambria Math"/>
                                  </w:rPr>
                                </m:ctrlPr>
                              </m:fPr>
                              <m:num>
                                <m:r>
                                  <m:rPr>
                                    <m:sty m:val="p"/>
                                  </m:rPr>
                                  <w:rPr>
                                    <w:rFonts w:ascii="Cambria Math" w:hAnsi="Cambria Math"/>
                                  </w:rPr>
                                  <m:t>τ</m:t>
                                </m:r>
                                <m:ctrlPr>
                                  <w:rPr>
                                    <w:rFonts w:ascii="Cambria Math" w:hAnsi="Cambria Math"/>
                                    <w:i/>
                                  </w:rPr>
                                </m:ctrlPr>
                              </m:num>
                              <m:den>
                                <m:r>
                                  <w:rPr>
                                    <w:rFonts w:ascii="Cambria Math" w:hAnsi="Cambria Math"/>
                                  </w:rPr>
                                  <m:t>2</m:t>
                                </m:r>
                                <m:ctrlPr>
                                  <w:rPr>
                                    <w:rFonts w:ascii="Cambria Math" w:hAnsi="Cambria Math"/>
                                    <w:i/>
                                  </w:rPr>
                                </m:ctrlPr>
                              </m:den>
                            </m:f>
                          </m:num>
                          <m:den>
                            <m:sSub>
                              <m:sSubPr>
                                <m:ctrlPr>
                                  <w:rPr>
                                    <w:rFonts w:ascii="Cambria Math" w:hAnsi="Cambria Math"/>
                                    <w:i/>
                                  </w:rPr>
                                </m:ctrlPr>
                              </m:sSubPr>
                              <m:e>
                                <m:r>
                                  <m:rPr>
                                    <m:sty m:val="p"/>
                                  </m:rPr>
                                  <w:rPr>
                                    <w:rFonts w:ascii="Cambria Math" w:hAnsi="Cambria Math"/>
                                  </w:rPr>
                                  <m:t>μ</m:t>
                                </m:r>
                              </m:e>
                              <m:sub>
                                <m:r>
                                  <w:rPr>
                                    <w:rFonts w:ascii="Cambria Math" w:hAnsi="Cambria Math"/>
                                  </w:rPr>
                                  <m:t>1</m:t>
                                </m:r>
                              </m:sub>
                            </m:sSub>
                            <m:r>
                              <w:rPr>
                                <w:rFonts w:ascii="Cambria Math" w:hAnsi="Cambria Math"/>
                              </w:rPr>
                              <m:t>=</m:t>
                            </m:r>
                            <m:r>
                              <m:rPr>
                                <m:sty m:val="p"/>
                              </m:rPr>
                              <w:rPr>
                                <w:rFonts w:ascii="Cambria Math" w:hAnsi="Cambria Math"/>
                              </w:rPr>
                              <m:t>μ</m:t>
                            </m:r>
                            <m:r>
                              <w:rPr>
                                <w:rFonts w:ascii="Cambria Math" w:hAnsi="Cambria Math"/>
                              </w:rPr>
                              <m:t>+</m:t>
                            </m:r>
                            <m:r>
                              <m:rPr>
                                <m:sty m:val="p"/>
                              </m:rPr>
                              <w:rPr>
                                <w:rFonts w:ascii="Cambria Math" w:hAnsi="Cambria Math"/>
                              </w:rPr>
                              <m:t>Δ</m:t>
                            </m:r>
                            <m:r>
                              <w:rPr>
                                <w:rFonts w:ascii="Cambria Math" w:hAnsi="Cambria Math"/>
                              </w:rPr>
                              <m:t>v</m:t>
                            </m:r>
                          </m:den>
                        </m:f>
                      </m:e>
                      <m:e>
                        <m:f>
                          <m:fPr>
                            <m:type m:val="noBar"/>
                            <m:ctrlPr>
                              <w:rPr>
                                <w:rFonts w:ascii="Cambria Math" w:hAnsi="Cambria Math"/>
                                <w:i/>
                              </w:rPr>
                            </m:ctrlPr>
                          </m:fPr>
                          <m:num>
                            <m:sSub>
                              <m:sSubPr>
                                <m:ctrlPr>
                                  <w:rPr>
                                    <w:rFonts w:ascii="Cambria Math" w:hAnsi="Cambria Math"/>
                                    <w:i/>
                                  </w:rPr>
                                </m:ctrlPr>
                              </m:sSubPr>
                              <m:e>
                                <m:r>
                                  <m:rPr>
                                    <m:sty m:val="p"/>
                                  </m:rPr>
                                  <w:rPr>
                                    <w:rFonts w:ascii="Cambria Math" w:hAnsi="Cambria Math"/>
                                  </w:rPr>
                                  <m:t>μ</m:t>
                                </m:r>
                              </m:e>
                              <m:sub>
                                <m:r>
                                  <w:rPr>
                                    <w:rFonts w:ascii="Cambria Math" w:hAnsi="Cambria Math"/>
                                  </w:rPr>
                                  <m:t>2</m:t>
                                </m:r>
                              </m:sub>
                            </m:sSub>
                            <m:r>
                              <w:rPr>
                                <w:rFonts w:ascii="Cambria Math" w:hAnsi="Cambria Math"/>
                              </w:rPr>
                              <m:t>=</m:t>
                            </m:r>
                            <m:r>
                              <m:rPr>
                                <m:sty m:val="p"/>
                              </m:rPr>
                              <w:rPr>
                                <w:rFonts w:ascii="Cambria Math" w:hAnsi="Cambria Math"/>
                              </w:rPr>
                              <m:t>μ - Δ</m:t>
                            </m:r>
                            <m:r>
                              <w:rPr>
                                <w:rFonts w:ascii="Cambria Math" w:hAnsi="Cambria Math"/>
                              </w:rPr>
                              <m:t>v</m:t>
                            </m:r>
                          </m:num>
                          <m:den>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2</m:t>
                                </m:r>
                              </m:sub>
                            </m:sSub>
                            <m:r>
                              <w:rPr>
                                <w:rFonts w:ascii="Cambria Math" w:hAnsi="Cambria Math"/>
                              </w:rPr>
                              <m:t>=</m:t>
                            </m:r>
                            <m:r>
                              <m:rPr>
                                <m:sty m:val="p"/>
                              </m:rPr>
                              <w:rPr>
                                <w:rFonts w:ascii="Cambria Math" w:hAnsi="Cambria Math"/>
                              </w:rPr>
                              <m:t>Σ</m:t>
                            </m:r>
                            <m:r>
                              <w:rPr>
                                <w:rFonts w:ascii="Cambria Math" w:hAnsi="Cambria Math"/>
                              </w:rPr>
                              <m:t>-</m:t>
                            </m:r>
                            <m:r>
                              <m:rPr>
                                <m:sty m:val="p"/>
                              </m:rPr>
                              <w:rPr>
                                <w:rFonts w:ascii="Cambria Math" w:hAnsi="Cambria Math"/>
                              </w:rPr>
                              <m:t>Δ</m:t>
                            </m:r>
                            <m:r>
                              <w:rPr>
                                <w:rFonts w:ascii="Cambria Math" w:hAnsi="Cambria Math"/>
                              </w:rPr>
                              <m:t>v</m:t>
                            </m:r>
                            <m:r>
                              <m:rPr>
                                <m:sty m:val="p"/>
                              </m:rPr>
                              <w:rPr>
                                <w:rFonts w:ascii="Cambria Math" w:hAnsi="Cambria Math"/>
                              </w:rPr>
                              <m:t>Δ</m:t>
                            </m:r>
                            <m:sSup>
                              <m:sSupPr>
                                <m:ctrlPr>
                                  <w:rPr>
                                    <w:rFonts w:ascii="Cambria Math" w:hAnsi="Cambria Math"/>
                                    <w:i/>
                                  </w:rPr>
                                </m:ctrlPr>
                              </m:sSupPr>
                              <m:e>
                                <m:r>
                                  <w:rPr>
                                    <w:rFonts w:ascii="Cambria Math" w:hAnsi="Cambria Math"/>
                                  </w:rPr>
                                  <m:t>v</m:t>
                                </m:r>
                              </m:e>
                              <m:sup>
                                <m:r>
                                  <w:rPr>
                                    <w:rFonts w:ascii="Cambria Math" w:hAnsi="Cambria Math"/>
                                  </w:rPr>
                                  <m:t>T</m:t>
                                </m:r>
                              </m:sup>
                            </m:sSup>
                          </m:den>
                        </m:f>
                      </m:e>
                    </m:eqArr>
                  </m:e>
                </m:d>
              </m:oMath>
            </m:oMathPara>
          </w:p>
        </w:tc>
        <w:tc>
          <w:tcPr>
            <w:tcW w:w="684" w:type="dxa"/>
            <w:vAlign w:val="center"/>
          </w:tcPr>
          <w:p w14:paraId="2613F220" w14:textId="659CE5E1" w:rsidR="002C7AD3" w:rsidRDefault="002C7AD3" w:rsidP="00B83C4A">
            <w:r>
              <w:t>(</w:t>
            </w:r>
            <w:r w:rsidR="0096173B">
              <w:fldChar w:fldCharType="begin"/>
            </w:r>
            <w:r w:rsidR="0096173B">
              <w:instrText xml:space="preserve"> SEQ Eq \* MERGEFORMAT </w:instrText>
            </w:r>
            <w:r w:rsidR="0096173B">
              <w:fldChar w:fldCharType="separate"/>
            </w:r>
            <w:r w:rsidR="00C955F8">
              <w:rPr>
                <w:noProof/>
              </w:rPr>
              <w:t>26</w:t>
            </w:r>
            <w:r w:rsidR="0096173B">
              <w:rPr>
                <w:noProof/>
              </w:rPr>
              <w:fldChar w:fldCharType="end"/>
            </w:r>
            <w:r>
              <w:t>)</w:t>
            </w:r>
          </w:p>
        </w:tc>
      </w:tr>
      <w:tr w:rsidR="001B13EF" w14:paraId="6F8B12AD" w14:textId="77777777" w:rsidTr="00560829">
        <w:trPr>
          <w:jc w:val="center"/>
        </w:trPr>
        <w:tc>
          <w:tcPr>
            <w:tcW w:w="625" w:type="dxa"/>
            <w:vAlign w:val="center"/>
          </w:tcPr>
          <w:p w14:paraId="1DA1E6FE" w14:textId="77777777" w:rsidR="001B13EF" w:rsidRDefault="001B13EF" w:rsidP="00B83C4A"/>
        </w:tc>
        <w:tc>
          <w:tcPr>
            <w:tcW w:w="8100" w:type="dxa"/>
            <w:vAlign w:val="center"/>
          </w:tcPr>
          <w:p w14:paraId="67276228" w14:textId="3B06E593" w:rsidR="001B13EF" w:rsidRDefault="009D4BEE" w:rsidP="00B83C4A">
            <w:pPr>
              <w:jc w:val="center"/>
            </w:pPr>
            <m:oMathPara>
              <m:oMath>
                <m:r>
                  <w:rPr>
                    <w:rFonts w:ascii="Cambria Math" w:hAnsi="Cambria Math"/>
                  </w:rPr>
                  <m:t>kld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ϕ</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ϕ</m:t>
                        </m:r>
                      </m:e>
                      <m:sub>
                        <m:r>
                          <w:rPr>
                            <w:rFonts w:ascii="Cambria Math" w:hAnsi="Cambria Math"/>
                          </w:rPr>
                          <m:t>2</m:t>
                        </m:r>
                      </m:sub>
                    </m:sSub>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log</m:t>
                    </m:r>
                    <m:d>
                      <m:dPr>
                        <m:ctrlPr>
                          <w:rPr>
                            <w:rFonts w:ascii="Cambria Math" w:hAnsi="Cambria Math"/>
                          </w:rPr>
                        </m:ctrlPr>
                      </m:dPr>
                      <m:e>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1</m:t>
                                    </m:r>
                                  </m:sub>
                                </m:sSub>
                              </m:e>
                            </m:d>
                          </m:den>
                        </m:f>
                        <m:ctrlPr>
                          <w:rPr>
                            <w:rFonts w:ascii="Cambria Math" w:hAnsi="Cambria Math"/>
                            <w:i/>
                          </w:rPr>
                        </m:ctrlPr>
                      </m:e>
                    </m:d>
                    <m:r>
                      <w:rPr>
                        <w:rFonts w:ascii="Cambria Math" w:hAnsi="Cambria Math"/>
                      </w:rPr>
                      <m:t>+tr</m:t>
                    </m:r>
                    <m:d>
                      <m:dPr>
                        <m:ctrlPr>
                          <w:rPr>
                            <w:rFonts w:ascii="Cambria Math" w:hAnsi="Cambria Math"/>
                            <w:i/>
                          </w:rPr>
                        </m:ctrlPr>
                      </m:dPr>
                      <m:e>
                        <m:sSubSup>
                          <m:sSubSupPr>
                            <m:ctrlPr>
                              <w:rPr>
                                <w:rFonts w:ascii="Cambria Math" w:hAnsi="Cambria Math"/>
                                <w:i/>
                              </w:rPr>
                            </m:ctrlPr>
                          </m:sSubSupPr>
                          <m:e>
                            <m:r>
                              <m:rPr>
                                <m:sty m:val="p"/>
                              </m:rPr>
                              <w:rPr>
                                <w:rFonts w:ascii="Cambria Math" w:hAnsi="Cambria Math"/>
                              </w:rPr>
                              <m:t>Σ</m:t>
                            </m:r>
                          </m:e>
                          <m:sub>
                            <m:r>
                              <w:rPr>
                                <w:rFonts w:ascii="Cambria Math" w:hAnsi="Cambria Math"/>
                              </w:rPr>
                              <m:t>2</m:t>
                            </m:r>
                          </m:sub>
                          <m:sup>
                            <m:r>
                              <w:rPr>
                                <w:rFonts w:ascii="Cambria Math" w:hAnsi="Cambria Math"/>
                              </w:rPr>
                              <m:t>-1</m:t>
                            </m:r>
                          </m:sup>
                        </m:sSubSup>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1</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p"/>
                                  </m:rPr>
                                  <w:rPr>
                                    <w:rFonts w:ascii="Cambria Math" w:hAnsi="Cambria Math"/>
                                  </w:rPr>
                                  <m:t>μ</m:t>
                                </m:r>
                              </m:e>
                              <m:sub>
                                <m:r>
                                  <w:rPr>
                                    <w:rFonts w:ascii="Cambria Math" w:hAnsi="Cambria Math"/>
                                  </w:rPr>
                                  <m:t>2</m:t>
                                </m:r>
                              </m:sub>
                            </m:sSub>
                            <m:r>
                              <w:rPr>
                                <w:rFonts w:ascii="Cambria Math" w:hAnsi="Cambria Math"/>
                              </w:rPr>
                              <m:t>-</m:t>
                            </m:r>
                            <m:r>
                              <m:rPr>
                                <m:sty m:val="p"/>
                              </m:rPr>
                              <w:rPr>
                                <w:rFonts w:ascii="Cambria Math" w:hAnsi="Cambria Math"/>
                              </w:rPr>
                              <m:t>μ</m:t>
                            </m:r>
                            <m:r>
                              <w:rPr>
                                <w:rFonts w:ascii="Cambria Math" w:hAnsi="Cambria Math"/>
                              </w:rPr>
                              <m:t>1</m:t>
                            </m:r>
                          </m:e>
                        </m:d>
                      </m:e>
                      <m:sup>
                        <m:r>
                          <w:rPr>
                            <w:rFonts w:ascii="Cambria Math" w:hAnsi="Cambria Math"/>
                          </w:rPr>
                          <m:t>T</m:t>
                        </m:r>
                      </m:sup>
                    </m:sSup>
                    <m:sSubSup>
                      <m:sSubSupPr>
                        <m:ctrlPr>
                          <w:rPr>
                            <w:rFonts w:ascii="Cambria Math" w:hAnsi="Cambria Math"/>
                            <w:i/>
                          </w:rPr>
                        </m:ctrlPr>
                      </m:sSubSupPr>
                      <m:e>
                        <m:r>
                          <m:rPr>
                            <m:sty m:val="p"/>
                          </m:rPr>
                          <w:rPr>
                            <w:rFonts w:ascii="Cambria Math" w:hAnsi="Cambria Math"/>
                          </w:rPr>
                          <m:t>Σ</m:t>
                        </m:r>
                        <m:ctrlPr>
                          <w:rPr>
                            <w:rFonts w:ascii="Cambria Math" w:hAnsi="Cambria Math"/>
                          </w:rPr>
                        </m:ctrlPr>
                      </m:e>
                      <m:sub>
                        <m:r>
                          <w:rPr>
                            <w:rFonts w:ascii="Cambria Math" w:hAnsi="Cambria Math"/>
                          </w:rPr>
                          <m:t>1</m:t>
                        </m:r>
                      </m:sub>
                      <m:sup>
                        <m:r>
                          <w:rPr>
                            <w:rFonts w:ascii="Cambria Math" w:hAnsi="Cambria Math"/>
                          </w:rPr>
                          <m:t>-1</m:t>
                        </m:r>
                      </m:sup>
                    </m:sSubSup>
                    <m:d>
                      <m:dPr>
                        <m:ctrlPr>
                          <w:rPr>
                            <w:rFonts w:ascii="Cambria Math" w:hAnsi="Cambria Math"/>
                            <w:i/>
                          </w:rPr>
                        </m:ctrlPr>
                      </m:dPr>
                      <m:e>
                        <m:sSub>
                          <m:sSubPr>
                            <m:ctrlPr>
                              <w:rPr>
                                <w:rFonts w:ascii="Cambria Math" w:hAnsi="Cambria Math"/>
                                <w:i/>
                              </w:rPr>
                            </m:ctrlPr>
                          </m:sSubPr>
                          <m:e>
                            <m:r>
                              <m:rPr>
                                <m:sty m:val="p"/>
                              </m:rPr>
                              <w:rPr>
                                <w:rFonts w:ascii="Cambria Math" w:hAnsi="Cambria Math"/>
                              </w:rPr>
                              <m:t>μ</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1</m:t>
                            </m:r>
                          </m:sub>
                        </m:sSub>
                      </m:e>
                    </m:d>
                    <m:r>
                      <w:rPr>
                        <w:rFonts w:ascii="Cambria Math" w:hAnsi="Cambria Math"/>
                      </w:rPr>
                      <m:t>-D</m:t>
                    </m:r>
                  </m:e>
                </m:d>
              </m:oMath>
            </m:oMathPara>
          </w:p>
        </w:tc>
        <w:tc>
          <w:tcPr>
            <w:tcW w:w="625" w:type="dxa"/>
            <w:vAlign w:val="center"/>
          </w:tcPr>
          <w:p w14:paraId="6CED8819" w14:textId="5EB763B6" w:rsidR="001B13EF" w:rsidRDefault="001B13EF" w:rsidP="00B83C4A">
            <w:r>
              <w:t>(</w:t>
            </w:r>
            <w:r w:rsidR="0096173B">
              <w:fldChar w:fldCharType="begin"/>
            </w:r>
            <w:r w:rsidR="0096173B">
              <w:instrText xml:space="preserve"> SEQ Eq \* MERGEFORMAT </w:instrText>
            </w:r>
            <w:r w:rsidR="0096173B">
              <w:fldChar w:fldCharType="separate"/>
            </w:r>
            <w:r w:rsidR="00C955F8">
              <w:rPr>
                <w:noProof/>
              </w:rPr>
              <w:t>27</w:t>
            </w:r>
            <w:r w:rsidR="0096173B">
              <w:rPr>
                <w:noProof/>
              </w:rPr>
              <w:fldChar w:fldCharType="end"/>
            </w:r>
            <w:r>
              <w:t>)</w:t>
            </w:r>
          </w:p>
        </w:tc>
      </w:tr>
      <w:tr w:rsidR="009D4BEE" w14:paraId="3E47BDC6" w14:textId="77777777" w:rsidTr="00560829">
        <w:trPr>
          <w:jc w:val="center"/>
        </w:trPr>
        <w:tc>
          <w:tcPr>
            <w:tcW w:w="625" w:type="dxa"/>
            <w:vAlign w:val="center"/>
          </w:tcPr>
          <w:p w14:paraId="743C8FB2" w14:textId="77777777" w:rsidR="009D4BEE" w:rsidRDefault="009D4BEE" w:rsidP="00B83C4A"/>
        </w:tc>
        <w:tc>
          <w:tcPr>
            <w:tcW w:w="8100" w:type="dxa"/>
            <w:vAlign w:val="center"/>
          </w:tcPr>
          <w:p w14:paraId="52619500" w14:textId="3CA47487" w:rsidR="009D4BEE" w:rsidRDefault="009D4BEE" w:rsidP="00B83C4A">
            <w:pPr>
              <w:jc w:val="center"/>
            </w:pPr>
            <m:oMathPara>
              <m:oMath>
                <m:r>
                  <w:rPr>
                    <w:rFonts w:ascii="Cambria Math" w:hAnsi="Cambria Math"/>
                  </w:rPr>
                  <m:t>skld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ϕ</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ϕ</m:t>
                        </m:r>
                      </m:e>
                      <m:sub>
                        <m:r>
                          <w:rPr>
                            <w:rFonts w:ascii="Cambria Math" w:hAnsi="Cambria Math"/>
                          </w:rPr>
                          <m:t>2</m:t>
                        </m:r>
                      </m:sub>
                    </m:sSub>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kld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ϕ</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ϕ</m:t>
                            </m:r>
                          </m:e>
                          <m:sub>
                            <m:r>
                              <w:rPr>
                                <w:rFonts w:ascii="Cambria Math" w:hAnsi="Cambria Math"/>
                              </w:rPr>
                              <m:t>2</m:t>
                            </m:r>
                          </m:sub>
                        </m:sSub>
                      </m:e>
                    </m:d>
                    <m:r>
                      <w:rPr>
                        <w:rFonts w:ascii="Cambria Math" w:hAnsi="Cambria Math"/>
                      </w:rPr>
                      <m:t>+kld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ϕ</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ϕ</m:t>
                            </m:r>
                          </m:e>
                          <m:sub>
                            <m:r>
                              <w:rPr>
                                <w:rFonts w:ascii="Cambria Math" w:hAnsi="Cambria Math"/>
                              </w:rPr>
                              <m:t>1</m:t>
                            </m:r>
                          </m:sub>
                        </m:sSub>
                      </m:e>
                    </m:d>
                  </m:e>
                </m:d>
              </m:oMath>
            </m:oMathPara>
          </w:p>
        </w:tc>
        <w:tc>
          <w:tcPr>
            <w:tcW w:w="625" w:type="dxa"/>
            <w:vAlign w:val="center"/>
          </w:tcPr>
          <w:p w14:paraId="049E0C3A" w14:textId="0C1C4A8F" w:rsidR="009D4BEE" w:rsidRDefault="009D4BEE" w:rsidP="00B83C4A">
            <w:r>
              <w:t>(</w:t>
            </w:r>
            <w:r w:rsidR="0096173B">
              <w:fldChar w:fldCharType="begin"/>
            </w:r>
            <w:r w:rsidR="0096173B">
              <w:instrText xml:space="preserve"> SEQ Eq \* MERGEFORMAT </w:instrText>
            </w:r>
            <w:r w:rsidR="0096173B">
              <w:fldChar w:fldCharType="separate"/>
            </w:r>
            <w:r w:rsidR="00C955F8">
              <w:rPr>
                <w:noProof/>
              </w:rPr>
              <w:t>28</w:t>
            </w:r>
            <w:r w:rsidR="0096173B">
              <w:rPr>
                <w:noProof/>
              </w:rPr>
              <w:fldChar w:fldCharType="end"/>
            </w:r>
            <w:r>
              <w:t>)</w:t>
            </w:r>
          </w:p>
        </w:tc>
      </w:tr>
      <w:tr w:rsidR="002A0D0C" w14:paraId="5846EDE8" w14:textId="77777777" w:rsidTr="00560829">
        <w:trPr>
          <w:jc w:val="center"/>
        </w:trPr>
        <w:tc>
          <w:tcPr>
            <w:tcW w:w="625" w:type="dxa"/>
            <w:vAlign w:val="center"/>
          </w:tcPr>
          <w:p w14:paraId="31EEB75D" w14:textId="77777777" w:rsidR="002A0D0C" w:rsidRDefault="002A0D0C" w:rsidP="00B83C4A"/>
        </w:tc>
        <w:tc>
          <w:tcPr>
            <w:tcW w:w="8100" w:type="dxa"/>
            <w:vAlign w:val="center"/>
          </w:tcPr>
          <w:p w14:paraId="2DFD47C6" w14:textId="4D4A0DAD" w:rsidR="002A0D0C" w:rsidRDefault="0096173B" w:rsidP="00B83C4A">
            <w:pPr>
              <w:jc w:val="cente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τ</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m:rPr>
                                    <m:sty m:val="p"/>
                                  </m:rPr>
                                  <w:rPr>
                                    <w:rFonts w:ascii="Cambria Math" w:hAnsi="Cambria Math"/>
                                  </w:rPr>
                                  <m:t>τ</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τ</m:t>
                                </m:r>
                              </m:e>
                              <m:sub>
                                <m:r>
                                  <w:rPr>
                                    <w:rFonts w:ascii="Cambria Math" w:hAnsi="Cambria Math"/>
                                  </w:rPr>
                                  <m:t>2</m:t>
                                </m:r>
                              </m:sub>
                            </m:sSub>
                            <m:ctrlPr>
                              <w:rPr>
                                <w:rFonts w:ascii="Cambria Math" w:hAnsi="Cambria Math"/>
                                <w:i/>
                              </w:rPr>
                            </m:ctrlPr>
                          </m:den>
                        </m:f>
                      </m:e>
                      <m:e>
                        <m:f>
                          <m:fPr>
                            <m:type m:val="noBa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τ</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m:rPr>
                                        <m:sty m:val="p"/>
                                      </m:rPr>
                                      <w:rPr>
                                        <w:rFonts w:ascii="Cambria Math" w:hAnsi="Cambria Math"/>
                                      </w:rPr>
                                      <m:t>τ</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τ</m:t>
                                    </m:r>
                                  </m:e>
                                  <m:sub>
                                    <m:r>
                                      <w:rPr>
                                        <w:rFonts w:ascii="Cambria Math" w:hAnsi="Cambria Math"/>
                                      </w:rPr>
                                      <m:t>2</m:t>
                                    </m:r>
                                  </m:sub>
                                </m:sSub>
                                <m:ctrlPr>
                                  <w:rPr>
                                    <w:rFonts w:ascii="Cambria Math" w:hAnsi="Cambria Math"/>
                                    <w:i/>
                                  </w:rPr>
                                </m:ctrlPr>
                              </m:den>
                            </m:f>
                          </m:num>
                          <m:den>
                            <m:r>
                              <m:rPr>
                                <m:sty m:val="p"/>
                              </m:rPr>
                              <w:rPr>
                                <w:rFonts w:ascii="Cambria Math" w:hAnsi="Cambria Math"/>
                              </w:rPr>
                              <m:t>τ</m:t>
                            </m:r>
                            <m:r>
                              <w:rPr>
                                <w:rFonts w:ascii="Cambria Math" w:hAnsi="Cambria Math"/>
                              </w:rPr>
                              <m:t>=</m:t>
                            </m:r>
                            <m:sSub>
                              <m:sSubPr>
                                <m:ctrlPr>
                                  <w:rPr>
                                    <w:rFonts w:ascii="Cambria Math" w:hAnsi="Cambria Math"/>
                                    <w:i/>
                                  </w:rPr>
                                </m:ctrlPr>
                              </m:sSubPr>
                              <m:e>
                                <m:r>
                                  <m:rPr>
                                    <m:sty m:val="p"/>
                                  </m:rPr>
                                  <w:rPr>
                                    <w:rFonts w:ascii="Cambria Math" w:hAnsi="Cambria Math"/>
                                  </w:rPr>
                                  <m:t>τ</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τ</m:t>
                                </m:r>
                              </m:e>
                              <m:sub>
                                <m:r>
                                  <w:rPr>
                                    <w:rFonts w:ascii="Cambria Math" w:hAnsi="Cambria Math"/>
                                  </w:rPr>
                                  <m:t>2</m:t>
                                </m:r>
                              </m:sub>
                            </m:sSub>
                          </m:den>
                        </m:f>
                      </m:e>
                      <m:e>
                        <m:f>
                          <m:fPr>
                            <m:type m:val="noBar"/>
                            <m:ctrlPr>
                              <w:rPr>
                                <w:rFonts w:ascii="Cambria Math" w:hAnsi="Cambria Math"/>
                                <w:i/>
                              </w:rPr>
                            </m:ctrlPr>
                          </m:fPr>
                          <m:num>
                            <m:r>
                              <w:rPr>
                                <w:rFonts w:ascii="Cambria Math" w:hAnsi="Cambria Math"/>
                              </w:rPr>
                              <m:t>mu=</m:t>
                            </m:r>
                            <m:sSub>
                              <m:sSubPr>
                                <m:ctrlPr>
                                  <w:rPr>
                                    <w:rFonts w:ascii="Cambria Math" w:hAnsi="Cambria Math"/>
                                    <w:i/>
                                  </w:rPr>
                                </m:ctrlPr>
                              </m:sSubPr>
                              <m:e>
                                <m:r>
                                  <w:rPr>
                                    <w:rFonts w:ascii="Cambria Math" w:hAnsi="Cambria Math"/>
                                  </w:rPr>
                                  <m:t>f</m:t>
                                </m:r>
                              </m:e>
                              <m:sub>
                                <m:r>
                                  <w:rPr>
                                    <w:rFonts w:ascii="Cambria Math" w:hAnsi="Cambria Math"/>
                                  </w:rPr>
                                  <m:t>1</m:t>
                                </m:r>
                                <m:sSub>
                                  <m:sSubPr>
                                    <m:ctrlPr>
                                      <w:rPr>
                                        <w:rFonts w:ascii="Cambria Math" w:hAnsi="Cambria Math"/>
                                        <w:i/>
                                      </w:rPr>
                                    </m:ctrlPr>
                                  </m:sSubPr>
                                  <m:e>
                                    <m:r>
                                      <m:rPr>
                                        <m:sty m:val="p"/>
                                      </m:rPr>
                                      <w:rPr>
                                        <w:rFonts w:ascii="Cambria Math" w:hAnsi="Cambria Math"/>
                                      </w:rPr>
                                      <m:t>μ</m:t>
                                    </m:r>
                                  </m:e>
                                  <m:sub>
                                    <m:r>
                                      <w:rPr>
                                        <w:rFonts w:ascii="Cambria Math" w:hAnsi="Cambria Math"/>
                                      </w:rPr>
                                      <m:t>1</m:t>
                                    </m:r>
                                  </m:sub>
                                </m:sSub>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Sub>
                                  <m:sSubPr>
                                    <m:ctrlPr>
                                      <w:rPr>
                                        <w:rFonts w:ascii="Cambria Math" w:hAnsi="Cambria Math"/>
                                        <w:i/>
                                      </w:rPr>
                                    </m:ctrlPr>
                                  </m:sSubPr>
                                  <m:e>
                                    <m:r>
                                      <m:rPr>
                                        <m:sty m:val="p"/>
                                      </m:rPr>
                                      <w:rPr>
                                        <w:rFonts w:ascii="Cambria Math" w:hAnsi="Cambria Math"/>
                                      </w:rPr>
                                      <m:t>μ</m:t>
                                    </m:r>
                                  </m:e>
                                  <m:sub>
                                    <m:r>
                                      <w:rPr>
                                        <w:rFonts w:ascii="Cambria Math" w:hAnsi="Cambria Math"/>
                                      </w:rPr>
                                      <m:t>2</m:t>
                                    </m:r>
                                  </m:sub>
                                </m:sSub>
                              </m:sub>
                            </m:sSub>
                          </m:num>
                          <m:den>
                            <m:r>
                              <m:rPr>
                                <m:sty m:val="p"/>
                              </m:rPr>
                              <w:rPr>
                                <w:rFonts w:ascii="Cambria Math" w:hAnsi="Cambria Math"/>
                              </w:rPr>
                              <m:t>Σ=</m:t>
                            </m:r>
                            <m:sSub>
                              <m:sSubPr>
                                <m:ctrlPr>
                                  <w:rPr>
                                    <w:rFonts w:ascii="Cambria Math" w:hAnsi="Cambria Math"/>
                                    <w:i/>
                                  </w:rPr>
                                </m:ctrlPr>
                              </m:sSubPr>
                              <m:e>
                                <m:sSub>
                                  <m:sSubPr>
                                    <m:ctrlPr>
                                      <w:rPr>
                                        <w:rFonts w:ascii="Cambria Math" w:hAnsi="Cambria Math"/>
                                      </w:rPr>
                                    </m:ctrlPr>
                                  </m:sSubPr>
                                  <m:e>
                                    <m:r>
                                      <m:rPr>
                                        <m:sty m:val="p"/>
                                      </m:rPr>
                                      <w:rPr>
                                        <w:rFonts w:ascii="Cambria Math" w:hAnsi="Cambria Math"/>
                                      </w:rPr>
                                      <m:t>f</m:t>
                                    </m:r>
                                  </m:e>
                                  <m:sub>
                                    <m:r>
                                      <m:rPr>
                                        <m:sty m:val="p"/>
                                      </m:rPr>
                                      <w:rPr>
                                        <w:rFonts w:ascii="Cambria Math" w:hAnsi="Cambria Math"/>
                                      </w:rPr>
                                      <m:t>1</m:t>
                                    </m:r>
                                  </m:sub>
                                </m:sSub>
                                <m:r>
                                  <m:rPr>
                                    <m:sty m:val="p"/>
                                  </m:rPr>
                                  <w:rPr>
                                    <w:rFonts w:ascii="Cambria Math" w:hAnsi="Cambria Math"/>
                                  </w:rPr>
                                  <m:t>Σ</m:t>
                                </m:r>
                                <m:ctrlPr>
                                  <w:rPr>
                                    <w:rFonts w:ascii="Cambria Math" w:hAnsi="Cambria Math"/>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Sub>
                                  <m:sSubPr>
                                    <m:ctrlPr>
                                      <w:rPr>
                                        <w:rFonts w:ascii="Cambria Math" w:hAnsi="Cambria Math"/>
                                        <w:i/>
                                      </w:rPr>
                                    </m:ctrlPr>
                                  </m:sSubPr>
                                  <m:e>
                                    <m:r>
                                      <m:rPr>
                                        <m:sty m:val="p"/>
                                      </m:rPr>
                                      <w:rPr>
                                        <w:rFonts w:ascii="Cambria Math" w:hAnsi="Cambria Math"/>
                                      </w:rPr>
                                      <m:t>Σ</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2</m:t>
                                    </m:r>
                                  </m:sub>
                                </m:sSub>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p"/>
                                          </m:rP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2</m:t>
                                        </m:r>
                                      </m:sub>
                                    </m:sSub>
                                  </m:e>
                                </m:d>
                              </m:e>
                              <m:sup>
                                <m:r>
                                  <w:rPr>
                                    <w:rFonts w:ascii="Cambria Math" w:hAnsi="Cambria Math"/>
                                  </w:rPr>
                                  <m:t>T</m:t>
                                </m:r>
                              </m:sup>
                            </m:sSup>
                          </m:den>
                        </m:f>
                      </m:e>
                    </m:eqArr>
                  </m:e>
                </m:d>
              </m:oMath>
            </m:oMathPara>
          </w:p>
        </w:tc>
        <w:tc>
          <w:tcPr>
            <w:tcW w:w="625" w:type="dxa"/>
            <w:vAlign w:val="center"/>
          </w:tcPr>
          <w:p w14:paraId="68B73A5D" w14:textId="2377B04E" w:rsidR="002A0D0C" w:rsidRDefault="002A0D0C" w:rsidP="00B83C4A">
            <w:r>
              <w:t>(</w:t>
            </w:r>
            <w:r w:rsidR="0096173B">
              <w:fldChar w:fldCharType="begin"/>
            </w:r>
            <w:r w:rsidR="0096173B">
              <w:instrText xml:space="preserve"> SEQ Eq \* MERGEFORMAT </w:instrText>
            </w:r>
            <w:r w:rsidR="0096173B">
              <w:fldChar w:fldCharType="separate"/>
            </w:r>
            <w:r w:rsidR="00C955F8">
              <w:rPr>
                <w:noProof/>
              </w:rPr>
              <w:t>29</w:t>
            </w:r>
            <w:r w:rsidR="0096173B">
              <w:rPr>
                <w:noProof/>
              </w:rPr>
              <w:fldChar w:fldCharType="end"/>
            </w:r>
            <w:r>
              <w:t>)</w:t>
            </w:r>
          </w:p>
        </w:tc>
      </w:tr>
    </w:tbl>
    <w:p w14:paraId="6EC046C0" w14:textId="2E1F4B6C" w:rsidR="0085203D" w:rsidRDefault="0085203D" w:rsidP="00B50A22">
      <w:pPr>
        <w:jc w:val="both"/>
      </w:pPr>
    </w:p>
    <w:p w14:paraId="019D49E0" w14:textId="0A27CF79" w:rsidR="000D6704" w:rsidRDefault="000D6704" w:rsidP="00B50A22">
      <w:pPr>
        <w:jc w:val="both"/>
      </w:pPr>
    </w:p>
    <w:p w14:paraId="27D9DDDA" w14:textId="547BA3E9" w:rsidR="000D6704" w:rsidRDefault="000D6704" w:rsidP="000D6704">
      <w:pPr>
        <w:pStyle w:val="Caption"/>
        <w:keepNext/>
      </w:pPr>
      <w:r>
        <w:t xml:space="preserve">Table </w:t>
      </w:r>
      <w:fldSimple w:instr=" SEQ Table \* ARABIC ">
        <w:r>
          <w:rPr>
            <w:noProof/>
          </w:rPr>
          <w:t>3</w:t>
        </w:r>
      </w:fldSimple>
      <w:r>
        <w:t xml:space="preserve"> Prediction performance comparison for different G</w:t>
      </w:r>
      <w:r w:rsidR="00844F19">
        <w:t>/</w:t>
      </w:r>
      <w:r>
        <w:t>GMR inputs</w:t>
      </w:r>
    </w:p>
    <w:tbl>
      <w:tblPr>
        <w:tblStyle w:val="TableGrid"/>
        <w:tblW w:w="0" w:type="auto"/>
        <w:tblLook w:val="04A0" w:firstRow="1" w:lastRow="0" w:firstColumn="1" w:lastColumn="0" w:noHBand="0" w:noVBand="1"/>
      </w:tblPr>
      <w:tblGrid>
        <w:gridCol w:w="4788"/>
        <w:gridCol w:w="4788"/>
      </w:tblGrid>
      <w:tr w:rsidR="000D6704" w14:paraId="012696F9" w14:textId="77777777" w:rsidTr="000D6704">
        <w:tc>
          <w:tcPr>
            <w:tcW w:w="4788" w:type="dxa"/>
          </w:tcPr>
          <w:p w14:paraId="2C3D5616" w14:textId="6116D9C3" w:rsidR="000D6704" w:rsidRPr="00844F19" w:rsidRDefault="00844F19" w:rsidP="00844F19">
            <w:pPr>
              <w:jc w:val="center"/>
              <w:rPr>
                <w:b/>
                <w:bCs/>
              </w:rPr>
            </w:pPr>
            <w:r w:rsidRPr="00844F19">
              <w:rPr>
                <w:b/>
                <w:bCs/>
              </w:rPr>
              <w:t>Input</w:t>
            </w:r>
          </w:p>
        </w:tc>
        <w:tc>
          <w:tcPr>
            <w:tcW w:w="4788" w:type="dxa"/>
          </w:tcPr>
          <w:p w14:paraId="481C4F9A" w14:textId="70D19F4E" w:rsidR="000D6704" w:rsidRPr="00844F19" w:rsidRDefault="00844F19" w:rsidP="00844F19">
            <w:pPr>
              <w:jc w:val="center"/>
              <w:rPr>
                <w:b/>
                <w:bCs/>
              </w:rPr>
            </w:pPr>
            <w:r w:rsidRPr="00844F19">
              <w:rPr>
                <w:b/>
                <w:bCs/>
              </w:rPr>
              <w:t>CVRMSE (%)</w:t>
            </w:r>
          </w:p>
        </w:tc>
      </w:tr>
      <w:tr w:rsidR="00844F19" w14:paraId="4B29686D" w14:textId="77777777" w:rsidTr="000D6704">
        <w:tc>
          <w:tcPr>
            <w:tcW w:w="4788" w:type="dxa"/>
          </w:tcPr>
          <w:p w14:paraId="407A81A2" w14:textId="37FA165B" w:rsidR="00844F19" w:rsidRDefault="00844F19" w:rsidP="00844F19">
            <w:pPr>
              <w:jc w:val="both"/>
            </w:pPr>
            <m:oMathPara>
              <m:oMath>
                <m:sSub>
                  <m:sSubPr>
                    <m:ctrlPr>
                      <w:rPr>
                        <w:rFonts w:ascii="Cambria Math" w:hAnsi="Cambria Math"/>
                      </w:rPr>
                    </m:ctrlPr>
                  </m:sSubPr>
                  <m:e>
                    <m:r>
                      <m:rPr>
                        <m:sty m:val="p"/>
                      </m:rPr>
                      <w:rPr>
                        <w:rFonts w:ascii="Cambria Math" w:hAnsi="Cambria Math"/>
                      </w:rPr>
                      <m:t>T</m:t>
                    </m:r>
                  </m:e>
                  <m:sub>
                    <m:r>
                      <m:rPr>
                        <m:sty m:val="p"/>
                      </m:rPr>
                      <w:rPr>
                        <w:rFonts w:ascii="Cambria Math" w:hAnsi="Cambria Math"/>
                      </w:rPr>
                      <m:t>out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slabs</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cav</m:t>
                    </m:r>
                  </m:sub>
                </m:sSub>
                <m:r>
                  <m:rPr>
                    <m:sty m:val="p"/>
                  </m:rPr>
                  <w:rPr>
                    <w:rFonts w:ascii="Cambria Math" w:hAnsi="Cambria Math"/>
                  </w:rPr>
                  <m:t>,</m:t>
                </m:r>
                <m:r>
                  <m:rPr>
                    <m:sty m:val="p"/>
                  </m:rPr>
                  <w:rPr>
                    <w:rFonts w:ascii="Cambria Math" w:hAnsi="Cambria Math"/>
                  </w:rPr>
                  <m:t>Valv</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cl</m:t>
                    </m:r>
                  </m:sub>
                </m:sSub>
                <m:r>
                  <m:rPr>
                    <m:sty m:val="p"/>
                  </m:rPr>
                  <w:rPr>
                    <w:rFonts w:ascii="Cambria Math" w:hAnsi="Cambria Math"/>
                  </w:rPr>
                  <m:t>,</m:t>
                </m:r>
                <m:r>
                  <m:rPr>
                    <m:sty m:val="p"/>
                  </m:rPr>
                  <w:rPr>
                    <w:rFonts w:ascii="Cambria Math" w:hAnsi="Cambria Math"/>
                  </w:rPr>
                  <m:t>Valv</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ht</m:t>
                    </m:r>
                  </m:sub>
                </m:sSub>
              </m:oMath>
            </m:oMathPara>
          </w:p>
        </w:tc>
        <w:tc>
          <w:tcPr>
            <w:tcW w:w="4788" w:type="dxa"/>
          </w:tcPr>
          <w:p w14:paraId="36CC0004" w14:textId="2DD04730" w:rsidR="00844F19" w:rsidRDefault="00844F19" w:rsidP="006A378B">
            <w:pPr>
              <w:jc w:val="center"/>
            </w:pPr>
            <w:r>
              <w:t>GMR: 26%; GGMR 24.8%</w:t>
            </w:r>
          </w:p>
        </w:tc>
      </w:tr>
      <w:tr w:rsidR="00844F19" w14:paraId="5CA6A6AA" w14:textId="77777777" w:rsidTr="000D6704">
        <w:tc>
          <w:tcPr>
            <w:tcW w:w="4788" w:type="dxa"/>
          </w:tcPr>
          <w:p w14:paraId="0E9808AC" w14:textId="74C52DD9" w:rsidR="00844F19" w:rsidRDefault="00844F19" w:rsidP="00844F19">
            <w:pPr>
              <w:jc w:val="both"/>
            </w:pPr>
            <m:oMathPara>
              <m:oMath>
                <m:sSub>
                  <m:sSubPr>
                    <m:ctrlPr>
                      <w:rPr>
                        <w:rFonts w:ascii="Cambria Math" w:hAnsi="Cambria Math"/>
                      </w:rPr>
                    </m:ctrlPr>
                  </m:sSubPr>
                  <m:e>
                    <m:r>
                      <w:rPr>
                        <w:rFonts w:ascii="Cambria Math" w:hAnsi="Cambria Math"/>
                      </w:rPr>
                      <m:t>T</m:t>
                    </m:r>
                  </m:e>
                  <m:sub>
                    <m:r>
                      <w:rPr>
                        <w:rFonts w:ascii="Cambria Math" w:hAnsi="Cambria Math"/>
                      </w:rPr>
                      <m:t>out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slabs</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cav</m:t>
                    </m:r>
                  </m:sub>
                </m:sSub>
                <m:r>
                  <m:rPr>
                    <m:sty m:val="p"/>
                  </m:rPr>
                  <w:rPr>
                    <w:rFonts w:ascii="Cambria Math" w:hAnsi="Cambria Math"/>
                  </w:rPr>
                  <m:t>,</m:t>
                </m:r>
                <m:r>
                  <w:rPr>
                    <w:rFonts w:ascii="Cambria Math" w:hAnsi="Cambria Math"/>
                  </w:rPr>
                  <m:t>Valv</m:t>
                </m:r>
                <m:sSub>
                  <m:sSubPr>
                    <m:ctrlPr>
                      <w:rPr>
                        <w:rFonts w:ascii="Cambria Math" w:hAnsi="Cambria Math"/>
                      </w:rPr>
                    </m:ctrlPr>
                  </m:sSubPr>
                  <m:e>
                    <m:r>
                      <w:rPr>
                        <w:rFonts w:ascii="Cambria Math" w:hAnsi="Cambria Math"/>
                      </w:rPr>
                      <m:t>e</m:t>
                    </m:r>
                  </m:e>
                  <m:sub>
                    <m:r>
                      <w:rPr>
                        <w:rFonts w:ascii="Cambria Math" w:hAnsi="Cambria Math"/>
                      </w:rPr>
                      <m:t>cl</m:t>
                    </m:r>
                  </m:sub>
                </m:sSub>
                <m:r>
                  <m:rPr>
                    <m:sty m:val="p"/>
                  </m:rPr>
                  <w:rPr>
                    <w:rFonts w:ascii="Cambria Math" w:hAnsi="Cambria Math"/>
                  </w:rPr>
                  <m:t>,</m:t>
                </m:r>
                <m:r>
                  <w:rPr>
                    <w:rFonts w:ascii="Cambria Math" w:hAnsi="Cambria Math"/>
                  </w:rPr>
                  <m:t>Valv</m:t>
                </m:r>
                <m:sSub>
                  <m:sSubPr>
                    <m:ctrlPr>
                      <w:rPr>
                        <w:rFonts w:ascii="Cambria Math" w:hAnsi="Cambria Math"/>
                      </w:rPr>
                    </m:ctrlPr>
                  </m:sSubPr>
                  <m:e>
                    <m:r>
                      <w:rPr>
                        <w:rFonts w:ascii="Cambria Math" w:hAnsi="Cambria Math"/>
                      </w:rPr>
                      <m:t>e</m:t>
                    </m:r>
                  </m:e>
                  <m:sub>
                    <m:r>
                      <w:rPr>
                        <w:rFonts w:ascii="Cambria Math" w:hAnsi="Cambria Math"/>
                      </w:rPr>
                      <m:t>ht</m:t>
                    </m:r>
                  </m:sub>
                </m:sSub>
                <m:r>
                  <w:rPr>
                    <w:rFonts w:ascii="Cambria Math" w:hAnsi="Cambria Math"/>
                  </w:rPr>
                  <m:t>,R</m:t>
                </m:r>
                <m:sSub>
                  <m:sSubPr>
                    <m:ctrlPr>
                      <w:rPr>
                        <w:rFonts w:ascii="Cambria Math" w:hAnsi="Cambria Math"/>
                        <w:i/>
                      </w:rPr>
                    </m:ctrlPr>
                  </m:sSubPr>
                  <m:e>
                    <m:r>
                      <w:rPr>
                        <w:rFonts w:ascii="Cambria Math" w:hAnsi="Cambria Math"/>
                      </w:rPr>
                      <m:t>C</m:t>
                    </m:r>
                  </m:e>
                  <m:sub>
                    <m:r>
                      <w:rPr>
                        <w:rFonts w:ascii="Cambria Math" w:hAnsi="Cambria Math"/>
                      </w:rPr>
                      <m:t>predicted</m:t>
                    </m:r>
                  </m:sub>
                </m:sSub>
              </m:oMath>
            </m:oMathPara>
          </w:p>
        </w:tc>
        <w:tc>
          <w:tcPr>
            <w:tcW w:w="4788" w:type="dxa"/>
          </w:tcPr>
          <w:p w14:paraId="7991779C" w14:textId="331A889E" w:rsidR="00844F19" w:rsidRDefault="00844F19" w:rsidP="006A378B">
            <w:pPr>
              <w:jc w:val="center"/>
            </w:pPr>
            <w:r>
              <w:t xml:space="preserve">GMR: </w:t>
            </w:r>
            <w:r w:rsidR="006A378B">
              <w:t>13.4 ~ 14.8</w:t>
            </w:r>
            <w:r>
              <w:t>%; GGMR</w:t>
            </w:r>
            <w:r w:rsidR="006A378B">
              <w:t xml:space="preserve"> 13.7 ~ 12.9</w:t>
            </w:r>
            <w:r>
              <w:t xml:space="preserve"> %</w:t>
            </w:r>
          </w:p>
        </w:tc>
      </w:tr>
    </w:tbl>
    <w:p w14:paraId="344F182C" w14:textId="77777777" w:rsidR="000D6704" w:rsidRDefault="000D6704" w:rsidP="00B50A22">
      <w:pPr>
        <w:jc w:val="both"/>
      </w:pPr>
    </w:p>
    <w:p w14:paraId="4643DBDB" w14:textId="7B610809" w:rsidR="003E3E05" w:rsidRPr="003E3E05" w:rsidRDefault="00A32B1B" w:rsidP="003E3E05">
      <w:pPr>
        <w:pStyle w:val="Heading2"/>
      </w:pPr>
      <w:r w:rsidRPr="00E07F2E">
        <w:t>2.</w:t>
      </w:r>
      <w:r w:rsidR="00C955F8">
        <w:t>3</w:t>
      </w:r>
      <w:r w:rsidRPr="00E07F2E">
        <w:t xml:space="preserve"> </w:t>
      </w:r>
      <w:r>
        <w:t>Model Performance Evaluation Criteria</w:t>
      </w:r>
    </w:p>
    <w:p w14:paraId="7D761878" w14:textId="3680E1EF" w:rsidR="00346C26" w:rsidRDefault="003E3E05" w:rsidP="00346C26">
      <w:r>
        <w:t xml:space="preserve">Four indices, normalized root mean square error (NRMSE), </w:t>
      </w:r>
      <w:r w:rsidR="00346C26">
        <w:t>coefficient of variation of root mean square error (CVRMSE), mean absolute error (MAE), and mean absolute percentage error (MAPE).</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8100"/>
        <w:gridCol w:w="625"/>
      </w:tblGrid>
      <w:tr w:rsidR="007B2BE9" w14:paraId="48B8CADE" w14:textId="77777777" w:rsidTr="0033121A">
        <w:trPr>
          <w:jc w:val="center"/>
        </w:trPr>
        <w:tc>
          <w:tcPr>
            <w:tcW w:w="625" w:type="dxa"/>
            <w:vAlign w:val="center"/>
          </w:tcPr>
          <w:p w14:paraId="343465E6" w14:textId="77777777" w:rsidR="007B2BE9" w:rsidRDefault="007B2BE9" w:rsidP="00B83C4A"/>
        </w:tc>
        <w:tc>
          <w:tcPr>
            <w:tcW w:w="8100" w:type="dxa"/>
            <w:vAlign w:val="center"/>
          </w:tcPr>
          <w:p w14:paraId="5935F0C9" w14:textId="4BDC54FD" w:rsidR="007B2BE9" w:rsidRDefault="007B2BE9" w:rsidP="00B83C4A">
            <w:pPr>
              <w:jc w:val="center"/>
            </w:pPr>
            <m:oMathPara>
              <m:oMath>
                <m:r>
                  <w:rPr>
                    <w:rFonts w:ascii="Cambria Math" w:hAnsi="Cambria Math"/>
                  </w:rPr>
                  <m:t xml:space="preserve">RMSE= </m:t>
                </m:r>
                <m:rad>
                  <m:radPr>
                    <m:degHide m:val="1"/>
                    <m:ctrlPr>
                      <w:rPr>
                        <w:rFonts w:ascii="Cambria Math" w:hAnsi="Cambria Math"/>
                        <w:i/>
                      </w:rPr>
                    </m:ctrlPr>
                  </m:radPr>
                  <m:deg/>
                  <m:e>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measured,k</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predicted,k</m:t>
                                        </m:r>
                                      </m:sub>
                                    </m:sSub>
                                  </m:e>
                                </m:d>
                              </m:e>
                              <m:sup>
                                <m:r>
                                  <w:rPr>
                                    <w:rFonts w:ascii="Cambria Math" w:hAnsi="Cambria Math"/>
                                  </w:rPr>
                                  <m:t>2</m:t>
                                </m:r>
                              </m:sup>
                            </m:sSup>
                          </m:e>
                        </m:nary>
                      </m:num>
                      <m:den>
                        <m:r>
                          <w:rPr>
                            <w:rFonts w:ascii="Cambria Math" w:hAnsi="Cambria Math"/>
                          </w:rPr>
                          <m:t>n-1</m:t>
                        </m:r>
                      </m:den>
                    </m:f>
                  </m:e>
                </m:rad>
              </m:oMath>
            </m:oMathPara>
          </w:p>
        </w:tc>
        <w:tc>
          <w:tcPr>
            <w:tcW w:w="625" w:type="dxa"/>
            <w:vAlign w:val="center"/>
          </w:tcPr>
          <w:p w14:paraId="05632CC2" w14:textId="19DC4AA1" w:rsidR="007B2BE9" w:rsidRDefault="007B2BE9" w:rsidP="00B83C4A">
            <w:r>
              <w:t>(</w:t>
            </w:r>
            <w:fldSimple w:instr=" SEQ Eq \* MERGEFORMAT ">
              <w:r w:rsidR="00C955F8">
                <w:rPr>
                  <w:noProof/>
                </w:rPr>
                <w:t>30</w:t>
              </w:r>
            </w:fldSimple>
            <w:r>
              <w:t>)</w:t>
            </w:r>
          </w:p>
        </w:tc>
      </w:tr>
      <w:tr w:rsidR="00EA6233" w14:paraId="774C421F" w14:textId="77777777" w:rsidTr="0033121A">
        <w:trPr>
          <w:jc w:val="center"/>
        </w:trPr>
        <w:tc>
          <w:tcPr>
            <w:tcW w:w="625" w:type="dxa"/>
            <w:vAlign w:val="center"/>
          </w:tcPr>
          <w:p w14:paraId="11BCF792" w14:textId="77777777" w:rsidR="00EA6233" w:rsidRDefault="00EA6233" w:rsidP="00B83C4A"/>
        </w:tc>
        <w:tc>
          <w:tcPr>
            <w:tcW w:w="8100" w:type="dxa"/>
            <w:vAlign w:val="center"/>
          </w:tcPr>
          <w:p w14:paraId="197251D7" w14:textId="64AF9A4B" w:rsidR="00EA6233" w:rsidRDefault="006934E4" w:rsidP="00B83C4A">
            <w:pPr>
              <w:jc w:val="center"/>
            </w:pPr>
            <m:oMathPara>
              <m:oMath>
                <m:r>
                  <m:rPr>
                    <m:sty m:val="p"/>
                  </m:rPr>
                  <w:rPr>
                    <w:rFonts w:ascii="Cambria Math" w:hAnsi="Cambria Math"/>
                  </w:rPr>
                  <m:t>NRMSE</m:t>
                </m:r>
                <m:r>
                  <w:rPr>
                    <w:rFonts w:ascii="Cambria Math" w:hAnsi="Cambria Math"/>
                  </w:rPr>
                  <m:t>=</m:t>
                </m:r>
                <m:f>
                  <m:fPr>
                    <m:ctrlPr>
                      <w:rPr>
                        <w:rFonts w:ascii="Cambria Math" w:hAnsi="Cambria Math"/>
                      </w:rPr>
                    </m:ctrlPr>
                  </m:fPr>
                  <m:num>
                    <m:r>
                      <w:rPr>
                        <w:rFonts w:ascii="Cambria Math" w:hAnsi="Cambria Math"/>
                      </w:rPr>
                      <m:t>RMSE</m:t>
                    </m:r>
                  </m:num>
                  <m:den>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predicted</m:t>
                            </m:r>
                          </m:sub>
                        </m:sSub>
                      </m:e>
                    </m:d>
                  </m:den>
                </m:f>
              </m:oMath>
            </m:oMathPara>
          </w:p>
        </w:tc>
        <w:tc>
          <w:tcPr>
            <w:tcW w:w="625" w:type="dxa"/>
            <w:vAlign w:val="center"/>
          </w:tcPr>
          <w:p w14:paraId="51BA689D" w14:textId="199E66D0" w:rsidR="00EA6233" w:rsidRDefault="00EA6233" w:rsidP="00B83C4A">
            <w:r>
              <w:t>(</w:t>
            </w:r>
            <w:fldSimple w:instr=" SEQ Eq \* MERGEFORMAT ">
              <w:r w:rsidR="00C955F8">
                <w:rPr>
                  <w:noProof/>
                </w:rPr>
                <w:t>31</w:t>
              </w:r>
            </w:fldSimple>
            <w:r>
              <w:t>)</w:t>
            </w:r>
          </w:p>
        </w:tc>
      </w:tr>
      <w:tr w:rsidR="00EA6233" w14:paraId="16FA2765" w14:textId="77777777" w:rsidTr="0033121A">
        <w:trPr>
          <w:jc w:val="center"/>
        </w:trPr>
        <w:tc>
          <w:tcPr>
            <w:tcW w:w="625" w:type="dxa"/>
            <w:vAlign w:val="center"/>
          </w:tcPr>
          <w:p w14:paraId="0A2E935D" w14:textId="77777777" w:rsidR="00EA6233" w:rsidRDefault="00EA6233" w:rsidP="00B83C4A"/>
        </w:tc>
        <w:tc>
          <w:tcPr>
            <w:tcW w:w="8100" w:type="dxa"/>
            <w:vAlign w:val="center"/>
          </w:tcPr>
          <w:p w14:paraId="37D8149A" w14:textId="71918B27" w:rsidR="00EA6233" w:rsidRDefault="006934E4" w:rsidP="00B83C4A">
            <w:pPr>
              <w:jc w:val="center"/>
            </w:pPr>
            <m:oMathPara>
              <m:oMath>
                <m:r>
                  <m:rPr>
                    <m:sty m:val="p"/>
                  </m:rPr>
                  <w:rPr>
                    <w:rFonts w:ascii="Cambria Math" w:hAnsi="Cambria Math"/>
                  </w:rPr>
                  <m:t>CVRMSE</m:t>
                </m:r>
                <m:r>
                  <w:rPr>
                    <w:rFonts w:ascii="Cambria Math" w:hAnsi="Cambria Math"/>
                  </w:rPr>
                  <m:t>=</m:t>
                </m:r>
                <m:f>
                  <m:fPr>
                    <m:ctrlPr>
                      <w:rPr>
                        <w:rFonts w:ascii="Cambria Math" w:hAnsi="Cambria Math"/>
                      </w:rPr>
                    </m:ctrlPr>
                  </m:fPr>
                  <m:num>
                    <m:r>
                      <w:rPr>
                        <w:rFonts w:ascii="Cambria Math" w:hAnsi="Cambria Math"/>
                      </w:rPr>
                      <m:t>RMSE</m:t>
                    </m:r>
                  </m:num>
                  <m:den>
                    <m:sSub>
                      <m:sSubPr>
                        <m:ctrlPr>
                          <w:rPr>
                            <w:rFonts w:ascii="Cambria Math" w:hAnsi="Cambria Math"/>
                            <w:i/>
                          </w:rPr>
                        </m:ctrlPr>
                      </m:sSubPr>
                      <m:e>
                        <m:acc>
                          <m:accPr>
                            <m:chr m:val="̅"/>
                            <m:ctrlPr>
                              <w:rPr>
                                <w:rFonts w:ascii="Cambria Math" w:hAnsi="Cambria Math"/>
                              </w:rPr>
                            </m:ctrlPr>
                          </m:accPr>
                          <m:e>
                            <m:r>
                              <w:rPr>
                                <w:rFonts w:ascii="Cambria Math" w:hAnsi="Cambria Math"/>
                              </w:rPr>
                              <m:t>y</m:t>
                            </m:r>
                          </m:e>
                        </m:acc>
                        <m:ctrlPr>
                          <w:rPr>
                            <w:rFonts w:ascii="Cambria Math" w:hAnsi="Cambria Math"/>
                          </w:rPr>
                        </m:ctrlPr>
                      </m:e>
                      <m:sub>
                        <m:r>
                          <w:rPr>
                            <w:rFonts w:ascii="Cambria Math" w:hAnsi="Cambria Math"/>
                          </w:rPr>
                          <m:t>measured</m:t>
                        </m:r>
                      </m:sub>
                    </m:sSub>
                  </m:den>
                </m:f>
              </m:oMath>
            </m:oMathPara>
          </w:p>
        </w:tc>
        <w:tc>
          <w:tcPr>
            <w:tcW w:w="625" w:type="dxa"/>
            <w:vAlign w:val="center"/>
          </w:tcPr>
          <w:p w14:paraId="779B2C29" w14:textId="28650C0B" w:rsidR="00EA6233" w:rsidRDefault="00EA6233" w:rsidP="00B83C4A">
            <w:r>
              <w:t>(</w:t>
            </w:r>
            <w:fldSimple w:instr=" SEQ Eq \* MERGEFORMAT ">
              <w:r w:rsidR="00C955F8">
                <w:rPr>
                  <w:noProof/>
                </w:rPr>
                <w:t>32</w:t>
              </w:r>
            </w:fldSimple>
            <w:r>
              <w:t>)</w:t>
            </w:r>
          </w:p>
        </w:tc>
      </w:tr>
      <w:tr w:rsidR="00EA6233" w14:paraId="4E37315A" w14:textId="77777777" w:rsidTr="0033121A">
        <w:trPr>
          <w:jc w:val="center"/>
        </w:trPr>
        <w:tc>
          <w:tcPr>
            <w:tcW w:w="625" w:type="dxa"/>
            <w:vAlign w:val="center"/>
          </w:tcPr>
          <w:p w14:paraId="3211A461" w14:textId="77777777" w:rsidR="00EA6233" w:rsidRDefault="00EA6233" w:rsidP="00B83C4A"/>
        </w:tc>
        <w:tc>
          <w:tcPr>
            <w:tcW w:w="8100" w:type="dxa"/>
            <w:vAlign w:val="center"/>
          </w:tcPr>
          <w:p w14:paraId="69DBEDA2" w14:textId="39538263" w:rsidR="00EA6233" w:rsidRDefault="00EA6233" w:rsidP="00B83C4A">
            <w:pPr>
              <w:jc w:val="center"/>
            </w:pPr>
            <m:oMathPara>
              <m:oMath>
                <m:r>
                  <w:rPr>
                    <w:rFonts w:ascii="Cambria Math" w:hAnsi="Cambria Math"/>
                  </w:rPr>
                  <m:t>MAE=</m:t>
                </m:r>
                <m:f>
                  <m:fPr>
                    <m:ctrlPr>
                      <w:rPr>
                        <w:rFonts w:ascii="Cambria Math" w:hAnsi="Cambria Math"/>
                      </w:rPr>
                    </m:ctrlPr>
                  </m:fPr>
                  <m:num>
                    <m:nary>
                      <m:naryPr>
                        <m:chr m:val="∑"/>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abs</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measured,k</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predicted,k</m:t>
                                </m:r>
                              </m:sub>
                            </m:sSub>
                          </m:e>
                        </m:d>
                        <m:ctrlPr>
                          <w:rPr>
                            <w:rFonts w:ascii="Cambria Math" w:hAnsi="Cambria Math"/>
                            <w:i/>
                          </w:rPr>
                        </m:ctrlPr>
                      </m:e>
                    </m:nary>
                    <m:ctrlPr>
                      <w:rPr>
                        <w:rFonts w:ascii="Cambria Math" w:hAnsi="Cambria Math"/>
                        <w:i/>
                      </w:rPr>
                    </m:ctrlPr>
                  </m:num>
                  <m:den>
                    <m:r>
                      <w:rPr>
                        <w:rFonts w:ascii="Cambria Math" w:hAnsi="Cambria Math"/>
                      </w:rPr>
                      <m:t>n</m:t>
                    </m:r>
                    <m:ctrlPr>
                      <w:rPr>
                        <w:rFonts w:ascii="Cambria Math" w:hAnsi="Cambria Math"/>
                        <w:i/>
                      </w:rPr>
                    </m:ctrlPr>
                  </m:den>
                </m:f>
              </m:oMath>
            </m:oMathPara>
          </w:p>
        </w:tc>
        <w:tc>
          <w:tcPr>
            <w:tcW w:w="625" w:type="dxa"/>
            <w:vAlign w:val="center"/>
          </w:tcPr>
          <w:p w14:paraId="35385C3C" w14:textId="5AA2FC3E" w:rsidR="00EA6233" w:rsidRDefault="00EA6233" w:rsidP="00B83C4A">
            <w:r>
              <w:t>(</w:t>
            </w:r>
            <w:fldSimple w:instr=" SEQ Eq \* MERGEFORMAT ">
              <w:r w:rsidR="00C955F8">
                <w:rPr>
                  <w:noProof/>
                </w:rPr>
                <w:t>33</w:t>
              </w:r>
            </w:fldSimple>
            <w:r>
              <w:t>)</w:t>
            </w:r>
          </w:p>
        </w:tc>
      </w:tr>
      <w:tr w:rsidR="00EA6233" w14:paraId="0BE41D38" w14:textId="77777777" w:rsidTr="0033121A">
        <w:trPr>
          <w:jc w:val="center"/>
        </w:trPr>
        <w:tc>
          <w:tcPr>
            <w:tcW w:w="625" w:type="dxa"/>
            <w:vAlign w:val="center"/>
          </w:tcPr>
          <w:p w14:paraId="21276EB7" w14:textId="77777777" w:rsidR="00EA6233" w:rsidRDefault="00EA6233" w:rsidP="00B83C4A"/>
        </w:tc>
        <w:tc>
          <w:tcPr>
            <w:tcW w:w="8100" w:type="dxa"/>
            <w:vAlign w:val="center"/>
          </w:tcPr>
          <w:p w14:paraId="00CF27CB" w14:textId="28AC6F93" w:rsidR="00EA6233" w:rsidRDefault="00EA6233" w:rsidP="00B83C4A">
            <w:pPr>
              <w:jc w:val="center"/>
            </w:pPr>
            <m:oMath>
              <m:r>
                <w:rPr>
                  <w:rFonts w:ascii="Cambria Math" w:hAnsi="Cambria Math"/>
                </w:rPr>
                <m:t>MAPE</m:t>
              </m:r>
            </m:oMath>
            <w:r>
              <w:t xml:space="preserve"> = </w:t>
            </w:r>
            <m:oMath>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abs</m:t>
                  </m:r>
                  <m:d>
                    <m:dPr>
                      <m:ctrlPr>
                        <w:rPr>
                          <w:rFonts w:ascii="Cambria Math" w:hAnsi="Cambria Math"/>
                          <w:i/>
                        </w:rPr>
                      </m:ctrlPr>
                    </m:dPr>
                    <m:e>
                      <m:f>
                        <m:fPr>
                          <m:ctrlPr>
                            <w:rPr>
                              <w:rFonts w:ascii="Cambria Math" w:hAnsi="Cambria Math"/>
                            </w:rPr>
                          </m:ctrlPr>
                        </m:fPr>
                        <m:num>
                          <m:sSub>
                            <m:sSubPr>
                              <m:ctrlPr>
                                <w:rPr>
                                  <w:rFonts w:ascii="Cambria Math" w:hAnsi="Cambria Math"/>
                                  <w:i/>
                                </w:rPr>
                              </m:ctrlPr>
                            </m:sSubPr>
                            <m:e>
                              <m:r>
                                <w:rPr>
                                  <w:rFonts w:ascii="Cambria Math" w:hAnsi="Cambria Math"/>
                                </w:rPr>
                                <m:t>y</m:t>
                              </m:r>
                            </m:e>
                            <m:sub>
                              <m:r>
                                <w:rPr>
                                  <w:rFonts w:ascii="Cambria Math" w:hAnsi="Cambria Math"/>
                                </w:rPr>
                                <m:t>measured,k</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predicted,k</m:t>
                              </m:r>
                            </m:sub>
                          </m:sSub>
                        </m:num>
                        <m:den>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measured,k</m:t>
                              </m:r>
                            </m:sub>
                          </m:sSub>
                        </m:den>
                      </m:f>
                      <m:ctrlPr>
                        <w:rPr>
                          <w:rFonts w:ascii="Cambria Math" w:hAnsi="Cambria Math"/>
                        </w:rPr>
                      </m:ctrlPr>
                    </m:e>
                  </m:d>
                  <m:ctrlPr>
                    <w:rPr>
                      <w:rFonts w:ascii="Cambria Math" w:hAnsi="Cambria Math"/>
                      <w:i/>
                    </w:rPr>
                  </m:ctrlPr>
                </m:e>
              </m:nary>
            </m:oMath>
          </w:p>
        </w:tc>
        <w:tc>
          <w:tcPr>
            <w:tcW w:w="625" w:type="dxa"/>
            <w:vAlign w:val="center"/>
          </w:tcPr>
          <w:p w14:paraId="26364AE6" w14:textId="3E61E75F" w:rsidR="00EA6233" w:rsidRDefault="00EA6233" w:rsidP="00B83C4A">
            <w:r>
              <w:t>(</w:t>
            </w:r>
            <w:fldSimple w:instr=" SEQ Eq \* MERGEFORMAT ">
              <w:r w:rsidR="00C955F8">
                <w:rPr>
                  <w:noProof/>
                </w:rPr>
                <w:t>34</w:t>
              </w:r>
            </w:fldSimple>
            <w:r>
              <w:t>)</w:t>
            </w:r>
          </w:p>
        </w:tc>
      </w:tr>
    </w:tbl>
    <w:p w14:paraId="69BA3DBE" w14:textId="5764C3EB" w:rsidR="00B50A22" w:rsidRDefault="00C924D4" w:rsidP="00120FD7">
      <w:pPr>
        <w:jc w:val="both"/>
        <w:rPr>
          <w:szCs w:val="24"/>
        </w:rPr>
      </w:pPr>
      <w:r>
        <w:rPr>
          <w:szCs w:val="24"/>
        </w:rPr>
        <w:t xml:space="preserve">where n the number of observations, </w:t>
      </w:r>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predicted</m:t>
                </m:r>
              </m:sub>
            </m:sSub>
          </m:e>
        </m:d>
      </m:oMath>
      <w:r>
        <w:t xml:space="preserve">is the standard deviation of predictions,  </w:t>
      </w:r>
      <m:oMath>
        <m:sSub>
          <m:sSubPr>
            <m:ctrlPr>
              <w:rPr>
                <w:rFonts w:ascii="Cambria Math" w:hAnsi="Cambria Math"/>
                <w:i/>
              </w:rPr>
            </m:ctrlPr>
          </m:sSubPr>
          <m:e>
            <m:acc>
              <m:accPr>
                <m:chr m:val="̅"/>
                <m:ctrlPr>
                  <w:rPr>
                    <w:rFonts w:ascii="Cambria Math" w:hAnsi="Cambria Math"/>
                  </w:rPr>
                </m:ctrlPr>
              </m:accPr>
              <m:e>
                <m:r>
                  <w:rPr>
                    <w:rFonts w:ascii="Cambria Math" w:hAnsi="Cambria Math"/>
                  </w:rPr>
                  <m:t>y</m:t>
                </m:r>
              </m:e>
            </m:acc>
            <m:ctrlPr>
              <w:rPr>
                <w:rFonts w:ascii="Cambria Math" w:hAnsi="Cambria Math"/>
              </w:rPr>
            </m:ctrlPr>
          </m:e>
          <m:sub>
            <m:r>
              <w:rPr>
                <w:rFonts w:ascii="Cambria Math" w:hAnsi="Cambria Math"/>
              </w:rPr>
              <m:t>measured</m:t>
            </m:r>
          </m:sub>
        </m:sSub>
      </m:oMath>
      <w:r>
        <w:t xml:space="preserve"> is the average of measured values.</w:t>
      </w:r>
    </w:p>
    <w:p w14:paraId="0C608CE3" w14:textId="77777777" w:rsidR="00C924D4" w:rsidRPr="001A2A06" w:rsidRDefault="00C924D4" w:rsidP="00120FD7">
      <w:pPr>
        <w:jc w:val="both"/>
        <w:rPr>
          <w:szCs w:val="24"/>
        </w:rPr>
      </w:pPr>
    </w:p>
    <w:p w14:paraId="28DF8528" w14:textId="18FE0A0D" w:rsidR="00B50A22" w:rsidRDefault="00B50A22" w:rsidP="00BD1E49">
      <w:pPr>
        <w:pStyle w:val="Heading1"/>
      </w:pPr>
      <w:r w:rsidRPr="00E07F2E">
        <w:t>3.</w:t>
      </w:r>
      <w:r w:rsidR="00C601F8">
        <w:t xml:space="preserve"> CASE STUDY</w:t>
      </w:r>
    </w:p>
    <w:p w14:paraId="64D45263" w14:textId="40698C9C" w:rsidR="00A27328" w:rsidRDefault="00A27328" w:rsidP="00A27328"/>
    <w:p w14:paraId="2C44250C" w14:textId="5C22E0EB" w:rsidR="00A27328" w:rsidRPr="00A27328" w:rsidRDefault="00301C84" w:rsidP="00A27328">
      <w:r w:rsidRPr="00301C84">
        <w:t xml:space="preserve">This section gives a case study for the creation of the Hybrid Model of the RC network model and the GGMR technique. It begins with a description of the data collection procedure and </w:t>
      </w:r>
      <w:r w:rsidR="00A27328">
        <w:t xml:space="preserve">then presents with the development and performance of each modeling approach. </w:t>
      </w:r>
    </w:p>
    <w:p w14:paraId="22040EEC" w14:textId="77777777" w:rsidR="00B50A22" w:rsidRPr="00F76945" w:rsidRDefault="00B50A22" w:rsidP="00120FD7">
      <w:pPr>
        <w:rPr>
          <w:szCs w:val="24"/>
        </w:rPr>
      </w:pPr>
    </w:p>
    <w:p w14:paraId="10BD40D7" w14:textId="6D993299" w:rsidR="00E07F2E" w:rsidRDefault="00E07F2E" w:rsidP="00B26135">
      <w:pPr>
        <w:pStyle w:val="Heading2"/>
      </w:pPr>
      <w:r>
        <w:t>3.1</w:t>
      </w:r>
      <w:r w:rsidRPr="00B50A22">
        <w:t xml:space="preserve"> </w:t>
      </w:r>
      <w:r w:rsidR="00B26135">
        <w:t>Data Description</w:t>
      </w:r>
    </w:p>
    <w:p w14:paraId="476D280F" w14:textId="2DCA6175" w:rsidR="00A81326" w:rsidRDefault="000342C1" w:rsidP="00C156E5">
      <w:pPr>
        <w:widowControl w:val="0"/>
        <w:jc w:val="both"/>
      </w:pPr>
      <w:r>
        <w:t xml:space="preserve">The minutely data </w:t>
      </w:r>
      <w:r w:rsidR="00A439FF">
        <w:t xml:space="preserve">consists of two types, onsite sensor data and estimated data. </w:t>
      </w:r>
      <w:r w:rsidR="003D3E87">
        <w:t>O</w:t>
      </w:r>
      <w:r>
        <w:t>nsite sensor data</w:t>
      </w:r>
      <w:r w:rsidR="003D3E87">
        <w:t xml:space="preserve"> </w:t>
      </w:r>
      <w:r>
        <w:t>include</w:t>
      </w:r>
      <w:r w:rsidR="003D3E87">
        <w:t>s</w:t>
      </w:r>
      <w:r>
        <w:t xml:space="preserve"> the followings: </w:t>
      </w:r>
      <w:r w:rsidR="008C7C82">
        <w:t xml:space="preserve">outdoor air temperature denoted as </w:t>
      </w:r>
      <m:oMath>
        <m:sSub>
          <m:sSubPr>
            <m:ctrlPr>
              <w:rPr>
                <w:rFonts w:ascii="Cambria Math" w:hAnsi="Cambria Math"/>
                <w:i/>
              </w:rPr>
            </m:ctrlPr>
          </m:sSubPr>
          <m:e>
            <m:r>
              <w:rPr>
                <w:rFonts w:ascii="Cambria Math" w:hAnsi="Cambria Math"/>
              </w:rPr>
              <m:t>T</m:t>
            </m:r>
          </m:e>
          <m:sub>
            <m:r>
              <w:rPr>
                <w:rFonts w:ascii="Cambria Math" w:hAnsi="Cambria Math"/>
              </w:rPr>
              <m:t>out</m:t>
            </m:r>
          </m:sub>
        </m:sSub>
      </m:oMath>
      <w:r w:rsidR="008C7C82">
        <w:t xml:space="preserve">, Façade cavity space temperature denoted as </w:t>
      </w:r>
      <m:oMath>
        <m:sSub>
          <m:sSubPr>
            <m:ctrlPr>
              <w:rPr>
                <w:rFonts w:ascii="Cambria Math" w:hAnsi="Cambria Math"/>
                <w:i/>
              </w:rPr>
            </m:ctrlPr>
          </m:sSubPr>
          <m:e>
            <m:r>
              <w:rPr>
                <w:rFonts w:ascii="Cambria Math" w:hAnsi="Cambria Math"/>
              </w:rPr>
              <m:t>T</m:t>
            </m:r>
          </m:e>
          <m:sub>
            <m:r>
              <w:rPr>
                <w:rFonts w:ascii="Cambria Math" w:hAnsi="Cambria Math"/>
              </w:rPr>
              <m:t>cav</m:t>
            </m:r>
          </m:sub>
        </m:sSub>
      </m:oMath>
      <w:r w:rsidR="008C7C82">
        <w:t xml:space="preserve">, slab concrete temperature denoted as </w:t>
      </w:r>
      <m:oMath>
        <m:sSub>
          <m:sSubPr>
            <m:ctrlPr>
              <w:rPr>
                <w:rFonts w:ascii="Cambria Math" w:hAnsi="Cambria Math"/>
                <w:i/>
              </w:rPr>
            </m:ctrlPr>
          </m:sSubPr>
          <m:e>
            <m:r>
              <w:rPr>
                <w:rFonts w:ascii="Cambria Math" w:hAnsi="Cambria Math"/>
              </w:rPr>
              <m:t>T</m:t>
            </m:r>
          </m:e>
          <m:sub>
            <m:r>
              <w:rPr>
                <w:rFonts w:ascii="Cambria Math" w:hAnsi="Cambria Math"/>
              </w:rPr>
              <m:t>slab</m:t>
            </m:r>
          </m:sub>
        </m:sSub>
      </m:oMath>
      <w:r w:rsidR="008C7C82">
        <w:t xml:space="preserve">, </w:t>
      </w:r>
      <w:r w:rsidR="00A439FF">
        <w:t>flowing</w:t>
      </w:r>
      <w:r>
        <w:t xml:space="preserve"> water </w:t>
      </w:r>
      <w:r w:rsidR="00A439FF">
        <w:t xml:space="preserve">temperature </w:t>
      </w:r>
      <w:r>
        <w:t xml:space="preserve">within slab pipe denoted as </w:t>
      </w:r>
      <m:oMath>
        <m:sSub>
          <m:sSubPr>
            <m:ctrlPr>
              <w:rPr>
                <w:rFonts w:ascii="Cambria Math" w:hAnsi="Cambria Math"/>
                <w:i/>
              </w:rPr>
            </m:ctrlPr>
          </m:sSubPr>
          <m:e>
            <m:r>
              <w:rPr>
                <w:rFonts w:ascii="Cambria Math" w:hAnsi="Cambria Math"/>
              </w:rPr>
              <m:t>T</m:t>
            </m:r>
          </m:e>
          <m:sub>
            <m:r>
              <w:rPr>
                <w:rFonts w:ascii="Cambria Math" w:hAnsi="Cambria Math"/>
              </w:rPr>
              <m:t>source</m:t>
            </m:r>
          </m:sub>
        </m:sSub>
      </m:oMath>
      <w:r w:rsidR="00A439FF">
        <w:t xml:space="preserve">, solar radiation retrieved from a weather station denoted as </w:t>
      </w:r>
      <m:oMath>
        <m:sSub>
          <m:sSubPr>
            <m:ctrlPr>
              <w:rPr>
                <w:rFonts w:ascii="Cambria Math" w:hAnsi="Cambria Math"/>
                <w:i/>
              </w:rPr>
            </m:ctrlPr>
          </m:sSubPr>
          <m:e>
            <m:acc>
              <m:accPr>
                <m:chr m:val="̇"/>
                <m:ctrlPr>
                  <w:rPr>
                    <w:rFonts w:ascii="Cambria Math" w:hAnsi="Cambria Math"/>
                  </w:rPr>
                </m:ctrlPr>
              </m:accPr>
              <m:e>
                <m:r>
                  <w:rPr>
                    <w:rFonts w:ascii="Cambria Math" w:hAnsi="Cambria Math"/>
                  </w:rPr>
                  <m:t>Q</m:t>
                </m:r>
              </m:e>
            </m:acc>
          </m:e>
          <m:sub>
            <m:r>
              <w:rPr>
                <w:rFonts w:ascii="Cambria Math" w:hAnsi="Cambria Math"/>
              </w:rPr>
              <m:t>solar</m:t>
            </m:r>
          </m:sub>
        </m:sSub>
      </m:oMath>
      <w:r w:rsidR="002234F5">
        <w:t xml:space="preserve">, air handling unit consumed heating power </w:t>
      </w:r>
      <m:oMath>
        <m:sSub>
          <m:sSubPr>
            <m:ctrlPr>
              <w:rPr>
                <w:rFonts w:ascii="Cambria Math" w:hAnsi="Cambria Math"/>
                <w:i/>
              </w:rPr>
            </m:ctrlPr>
          </m:sSubPr>
          <m:e>
            <m:acc>
              <m:accPr>
                <m:chr m:val="̇"/>
                <m:ctrlPr>
                  <w:rPr>
                    <w:rFonts w:ascii="Cambria Math" w:hAnsi="Cambria Math"/>
                  </w:rPr>
                </m:ctrlPr>
              </m:accPr>
              <m:e>
                <m:r>
                  <w:rPr>
                    <w:rFonts w:ascii="Cambria Math" w:hAnsi="Cambria Math"/>
                  </w:rPr>
                  <m:t>Q</m:t>
                </m:r>
              </m:e>
            </m:acc>
          </m:e>
          <m:sub>
            <m:r>
              <w:rPr>
                <w:rFonts w:ascii="Cambria Math" w:hAnsi="Cambria Math"/>
              </w:rPr>
              <m:t>AHU</m:t>
            </m:r>
          </m:sub>
        </m:sSub>
      </m:oMath>
      <w:r>
        <w:t xml:space="preserve">. </w:t>
      </w:r>
      <w:r w:rsidR="003D3E87">
        <w:t>The</w:t>
      </w:r>
      <w:r w:rsidR="00A439FF">
        <w:t xml:space="preserve"> </w:t>
      </w:r>
      <w:r w:rsidR="00C36FC7">
        <w:t xml:space="preserve">estimated input </w:t>
      </w:r>
      <w:r w:rsidR="003D3E87">
        <w:t xml:space="preserve">values are calculated in accordance with </w:t>
      </w:r>
      <w:r w:rsidR="007B5D76">
        <w:t xml:space="preserve">ASHRAE 90.1 </w:t>
      </w:r>
      <w:r w:rsidR="007B5D76">
        <w:fldChar w:fldCharType="begin"/>
      </w:r>
      <w:r w:rsidR="002234F5">
        <w:instrText xml:space="preserve"> ADDIN ZOTERO_ITEM CSL_CITATION {"citationID":"lqT0ihn8","properties":{"formattedCitation":"({\\i{}ANSI/ASHRAE/IES 90.1-2016, Energy Standard for Buildings Except Low Rise Residential Buildings.}, n.d.)","plainCitation":"(ANSI/ASHRAE/IES 90.1-2016, Energy Standard for Buildings Except Low Rise Residential Buildings., n.d.)","noteIndex":0},"citationItems":[{"id":765,"uris":["http://zotero.org/users/3944343/items/C3AQI6V2"],"itemData":{"id":765,"type":"book","publisher":"American Society of Heating, Refrigerating and Air-Conditioning Engineers","title":"ANSI/ASHRAE/IES 90.1-2016, Energy Standard for Buildings Except Low Rise Residential Buildings."}}],"schema":"https://github.com/citation-style-language/schema/raw/master/csl-citation.json"} </w:instrText>
      </w:r>
      <w:r w:rsidR="007B5D76">
        <w:fldChar w:fldCharType="separate"/>
      </w:r>
      <w:r w:rsidR="002234F5" w:rsidRPr="002234F5">
        <w:rPr>
          <w:szCs w:val="24"/>
        </w:rPr>
        <w:t>(</w:t>
      </w:r>
      <w:r w:rsidR="002234F5" w:rsidRPr="002234F5">
        <w:rPr>
          <w:i/>
          <w:iCs/>
          <w:szCs w:val="24"/>
        </w:rPr>
        <w:t>ANSI/ASHRAE/IES 90.1-2016, Energy Standard for Buildings Except Low Rise Residential Buildings.</w:t>
      </w:r>
      <w:r w:rsidR="002234F5" w:rsidRPr="002234F5">
        <w:rPr>
          <w:szCs w:val="24"/>
        </w:rPr>
        <w:t>, n.d.)</w:t>
      </w:r>
      <w:r w:rsidR="007B5D76">
        <w:fldChar w:fldCharType="end"/>
      </w:r>
      <w:r w:rsidR="002234F5">
        <w:t xml:space="preserve">, such as internal heating radiation denoted as </w:t>
      </w:r>
      <m:oMath>
        <m:sSub>
          <m:sSubPr>
            <m:ctrlPr>
              <w:rPr>
                <w:rFonts w:ascii="Cambria Math" w:hAnsi="Cambria Math"/>
                <w:i/>
              </w:rPr>
            </m:ctrlPr>
          </m:sSubPr>
          <m:e>
            <m:acc>
              <m:accPr>
                <m:chr m:val="̇"/>
                <m:ctrlPr>
                  <w:rPr>
                    <w:rFonts w:ascii="Cambria Math" w:hAnsi="Cambria Math"/>
                  </w:rPr>
                </m:ctrlPr>
              </m:accPr>
              <m:e>
                <m:r>
                  <w:rPr>
                    <w:rFonts w:ascii="Cambria Math" w:hAnsi="Cambria Math"/>
                  </w:rPr>
                  <m:t>Q</m:t>
                </m:r>
              </m:e>
            </m:acc>
          </m:e>
          <m:sub>
            <m:r>
              <w:rPr>
                <w:rFonts w:ascii="Cambria Math" w:hAnsi="Cambria Math"/>
              </w:rPr>
              <m:t>int</m:t>
            </m:r>
          </m:sub>
        </m:sSub>
      </m:oMath>
      <w:r w:rsidR="002234F5">
        <w:t xml:space="preserve">, lighting radiation </w:t>
      </w:r>
      <m:oMath>
        <m:sSub>
          <m:sSubPr>
            <m:ctrlPr>
              <w:rPr>
                <w:rFonts w:ascii="Cambria Math" w:hAnsi="Cambria Math"/>
                <w:i/>
              </w:rPr>
            </m:ctrlPr>
          </m:sSubPr>
          <m:e>
            <m:acc>
              <m:accPr>
                <m:chr m:val="̇"/>
                <m:ctrlPr>
                  <w:rPr>
                    <w:rFonts w:ascii="Cambria Math" w:hAnsi="Cambria Math"/>
                  </w:rPr>
                </m:ctrlPr>
              </m:accPr>
              <m:e>
                <m:r>
                  <w:rPr>
                    <w:rFonts w:ascii="Cambria Math" w:hAnsi="Cambria Math"/>
                  </w:rPr>
                  <m:t>Q</m:t>
                </m:r>
              </m:e>
            </m:acc>
          </m:e>
          <m:sub>
            <m:r>
              <w:rPr>
                <w:rFonts w:ascii="Cambria Math" w:hAnsi="Cambria Math"/>
              </w:rPr>
              <m:t>light</m:t>
            </m:r>
          </m:sub>
        </m:sSub>
      </m:oMath>
      <w:r w:rsidR="002234F5">
        <w:t>.</w:t>
      </w:r>
    </w:p>
    <w:p w14:paraId="7301F50F" w14:textId="2D233424" w:rsidR="00B26135" w:rsidRDefault="00B26135" w:rsidP="00C156E5">
      <w:pPr>
        <w:widowControl w:val="0"/>
        <w:jc w:val="both"/>
      </w:pPr>
    </w:p>
    <w:p w14:paraId="5CE78741" w14:textId="0D4F7F06" w:rsidR="00B26135" w:rsidRPr="00B50A22" w:rsidRDefault="00B26135" w:rsidP="002234F5">
      <w:pPr>
        <w:pStyle w:val="Heading2"/>
      </w:pPr>
      <w:r>
        <w:t>3.</w:t>
      </w:r>
      <w:r w:rsidR="001C7869">
        <w:t>2</w:t>
      </w:r>
      <w:r w:rsidRPr="00B50A22">
        <w:t xml:space="preserve"> </w:t>
      </w:r>
      <w:r w:rsidR="00A86194">
        <w:t>Performance Comparison</w:t>
      </w:r>
    </w:p>
    <w:p w14:paraId="756CC18E" w14:textId="684A48B0" w:rsidR="005D15F8" w:rsidRDefault="005D15F8" w:rsidP="005D15F8">
      <w:pPr>
        <w:rPr>
          <w:lang w:eastAsia="zh-CN"/>
        </w:rPr>
      </w:pPr>
    </w:p>
    <w:p w14:paraId="04D37B8E" w14:textId="77777777" w:rsidR="005D15F8" w:rsidRPr="005D15F8" w:rsidRDefault="005D15F8" w:rsidP="005D15F8">
      <w:pPr>
        <w:rPr>
          <w:lang w:eastAsia="zh-CN"/>
        </w:rPr>
      </w:pPr>
    </w:p>
    <w:p w14:paraId="72E0377F" w14:textId="273DCDDB" w:rsidR="00FC1139" w:rsidRDefault="00FC1139" w:rsidP="00FC1139">
      <w:pPr>
        <w:pStyle w:val="Caption"/>
        <w:keepNext/>
      </w:pPr>
      <w:r w:rsidRPr="00FC1139">
        <w:rPr>
          <w:b/>
          <w:bCs/>
        </w:rPr>
        <w:t xml:space="preserve">Table </w:t>
      </w:r>
      <w:r w:rsidRPr="00FC1139">
        <w:rPr>
          <w:b/>
          <w:bCs/>
        </w:rPr>
        <w:fldChar w:fldCharType="begin"/>
      </w:r>
      <w:r w:rsidRPr="00FC1139">
        <w:rPr>
          <w:b/>
          <w:bCs/>
        </w:rPr>
        <w:instrText xml:space="preserve"> SEQ Table \* ARABIC </w:instrText>
      </w:r>
      <w:r w:rsidRPr="00FC1139">
        <w:rPr>
          <w:b/>
          <w:bCs/>
        </w:rPr>
        <w:fldChar w:fldCharType="separate"/>
      </w:r>
      <w:r w:rsidR="000D6704">
        <w:rPr>
          <w:b/>
          <w:bCs/>
          <w:noProof/>
        </w:rPr>
        <w:t>4</w:t>
      </w:r>
      <w:r w:rsidRPr="00FC1139">
        <w:rPr>
          <w:b/>
          <w:bCs/>
        </w:rPr>
        <w:fldChar w:fldCharType="end"/>
      </w:r>
      <w:r>
        <w:t xml:space="preserve"> Comparison of proposed model</w:t>
      </w:r>
      <w:r w:rsidR="007059B7">
        <w:t>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70"/>
        <w:gridCol w:w="1870"/>
        <w:gridCol w:w="1870"/>
        <w:gridCol w:w="1870"/>
        <w:gridCol w:w="1870"/>
      </w:tblGrid>
      <w:tr w:rsidR="00447E3E" w14:paraId="266AEAE3" w14:textId="77777777" w:rsidTr="00FC1139">
        <w:trPr>
          <w:jc w:val="center"/>
        </w:trPr>
        <w:tc>
          <w:tcPr>
            <w:tcW w:w="1870" w:type="dxa"/>
            <w:tcBorders>
              <w:top w:val="single" w:sz="4" w:space="0" w:color="auto"/>
              <w:bottom w:val="single" w:sz="4" w:space="0" w:color="auto"/>
            </w:tcBorders>
            <w:vAlign w:val="center"/>
          </w:tcPr>
          <w:p w14:paraId="008C9650" w14:textId="4348ED32" w:rsidR="00447E3E" w:rsidRPr="00FC1139" w:rsidRDefault="009A7900" w:rsidP="00FC1139">
            <w:pPr>
              <w:jc w:val="center"/>
              <w:rPr>
                <w:b/>
                <w:bCs/>
                <w:lang w:eastAsia="zh-CN"/>
              </w:rPr>
            </w:pPr>
            <w:r w:rsidRPr="00FC1139">
              <w:rPr>
                <w:b/>
                <w:bCs/>
                <w:lang w:eastAsia="zh-CN"/>
              </w:rPr>
              <w:t>Models</w:t>
            </w:r>
          </w:p>
        </w:tc>
        <w:tc>
          <w:tcPr>
            <w:tcW w:w="1870" w:type="dxa"/>
            <w:tcBorders>
              <w:top w:val="single" w:sz="4" w:space="0" w:color="auto"/>
              <w:bottom w:val="single" w:sz="4" w:space="0" w:color="auto"/>
            </w:tcBorders>
            <w:vAlign w:val="center"/>
          </w:tcPr>
          <w:p w14:paraId="2C6F3CA0" w14:textId="4EA9CE54" w:rsidR="00447E3E" w:rsidRPr="00FC1139" w:rsidRDefault="00AF72CB" w:rsidP="00FC1139">
            <w:pPr>
              <w:jc w:val="center"/>
              <w:rPr>
                <w:b/>
                <w:bCs/>
                <w:lang w:eastAsia="zh-CN"/>
              </w:rPr>
            </w:pPr>
            <w:r w:rsidRPr="00FC1139">
              <w:rPr>
                <w:b/>
                <w:bCs/>
                <w:lang w:eastAsia="zh-CN"/>
              </w:rPr>
              <w:t>NRMSE</w:t>
            </w:r>
            <w:r w:rsidR="003D4C94">
              <w:rPr>
                <w:b/>
                <w:bCs/>
                <w:lang w:eastAsia="zh-CN"/>
              </w:rPr>
              <w:t xml:space="preserve"> (%)</w:t>
            </w:r>
          </w:p>
        </w:tc>
        <w:tc>
          <w:tcPr>
            <w:tcW w:w="1870" w:type="dxa"/>
            <w:tcBorders>
              <w:top w:val="single" w:sz="4" w:space="0" w:color="auto"/>
              <w:bottom w:val="single" w:sz="4" w:space="0" w:color="auto"/>
            </w:tcBorders>
            <w:vAlign w:val="center"/>
          </w:tcPr>
          <w:p w14:paraId="42759D7E" w14:textId="541F4F44" w:rsidR="00447E3E" w:rsidRPr="00FC1139" w:rsidRDefault="00AF72CB" w:rsidP="00FC1139">
            <w:pPr>
              <w:jc w:val="center"/>
              <w:rPr>
                <w:b/>
                <w:bCs/>
                <w:lang w:eastAsia="zh-CN"/>
              </w:rPr>
            </w:pPr>
            <w:r w:rsidRPr="00FC1139">
              <w:rPr>
                <w:b/>
                <w:bCs/>
                <w:lang w:eastAsia="zh-CN"/>
              </w:rPr>
              <w:t>CVRMSE</w:t>
            </w:r>
            <w:r w:rsidR="003D4C94">
              <w:rPr>
                <w:b/>
                <w:bCs/>
                <w:lang w:eastAsia="zh-CN"/>
              </w:rPr>
              <w:t xml:space="preserve"> (%)</w:t>
            </w:r>
          </w:p>
        </w:tc>
        <w:tc>
          <w:tcPr>
            <w:tcW w:w="1870" w:type="dxa"/>
            <w:tcBorders>
              <w:top w:val="single" w:sz="4" w:space="0" w:color="auto"/>
              <w:bottom w:val="single" w:sz="4" w:space="0" w:color="auto"/>
            </w:tcBorders>
            <w:vAlign w:val="center"/>
          </w:tcPr>
          <w:p w14:paraId="3527C82C" w14:textId="6AE43B7C" w:rsidR="00447E3E" w:rsidRPr="00FC1139" w:rsidRDefault="00AF72CB" w:rsidP="00FC1139">
            <w:pPr>
              <w:jc w:val="center"/>
              <w:rPr>
                <w:b/>
                <w:bCs/>
                <w:lang w:eastAsia="zh-CN"/>
              </w:rPr>
            </w:pPr>
            <w:r w:rsidRPr="00FC1139">
              <w:rPr>
                <w:b/>
                <w:bCs/>
                <w:lang w:eastAsia="zh-CN"/>
              </w:rPr>
              <w:t>MAE</w:t>
            </w:r>
            <w:r w:rsidR="003D4C94">
              <w:rPr>
                <w:b/>
                <w:bCs/>
                <w:lang w:eastAsia="zh-CN"/>
              </w:rPr>
              <w:t xml:space="preserve"> (W)</w:t>
            </w:r>
          </w:p>
        </w:tc>
        <w:tc>
          <w:tcPr>
            <w:tcW w:w="1870" w:type="dxa"/>
            <w:tcBorders>
              <w:top w:val="single" w:sz="4" w:space="0" w:color="auto"/>
              <w:bottom w:val="single" w:sz="4" w:space="0" w:color="auto"/>
            </w:tcBorders>
            <w:vAlign w:val="center"/>
          </w:tcPr>
          <w:p w14:paraId="5237169A" w14:textId="17355F96" w:rsidR="00447E3E" w:rsidRPr="00FC1139" w:rsidRDefault="00AF72CB" w:rsidP="00FC1139">
            <w:pPr>
              <w:jc w:val="center"/>
              <w:rPr>
                <w:b/>
                <w:bCs/>
                <w:lang w:eastAsia="zh-CN"/>
              </w:rPr>
            </w:pPr>
            <w:r w:rsidRPr="00FC1139">
              <w:rPr>
                <w:b/>
                <w:bCs/>
                <w:lang w:eastAsia="zh-CN"/>
              </w:rPr>
              <w:t>MAPE</w:t>
            </w:r>
            <w:r w:rsidR="003D4C94">
              <w:rPr>
                <w:b/>
                <w:bCs/>
                <w:lang w:eastAsia="zh-CN"/>
              </w:rPr>
              <w:t xml:space="preserve"> (%)</w:t>
            </w:r>
          </w:p>
        </w:tc>
      </w:tr>
      <w:tr w:rsidR="00447E3E" w14:paraId="3597AD3A" w14:textId="77777777" w:rsidTr="00FC1139">
        <w:trPr>
          <w:jc w:val="center"/>
        </w:trPr>
        <w:tc>
          <w:tcPr>
            <w:tcW w:w="1870" w:type="dxa"/>
            <w:tcBorders>
              <w:top w:val="single" w:sz="4" w:space="0" w:color="auto"/>
            </w:tcBorders>
            <w:vAlign w:val="center"/>
          </w:tcPr>
          <w:p w14:paraId="6EC1D13E" w14:textId="3DE02B85" w:rsidR="00447E3E" w:rsidRDefault="00A86194" w:rsidP="00FC1139">
            <w:pPr>
              <w:jc w:val="center"/>
              <w:rPr>
                <w:lang w:eastAsia="zh-CN"/>
              </w:rPr>
            </w:pPr>
            <w:r>
              <w:rPr>
                <w:lang w:eastAsia="zh-CN"/>
              </w:rPr>
              <w:t>RC</w:t>
            </w:r>
          </w:p>
        </w:tc>
        <w:tc>
          <w:tcPr>
            <w:tcW w:w="1870" w:type="dxa"/>
            <w:tcBorders>
              <w:top w:val="single" w:sz="4" w:space="0" w:color="auto"/>
            </w:tcBorders>
            <w:vAlign w:val="center"/>
          </w:tcPr>
          <w:p w14:paraId="1C851C01" w14:textId="45CB79BF" w:rsidR="00447E3E" w:rsidRDefault="00A86194" w:rsidP="00FC1139">
            <w:pPr>
              <w:jc w:val="center"/>
              <w:rPr>
                <w:lang w:eastAsia="zh-CN"/>
              </w:rPr>
            </w:pPr>
            <w:r>
              <w:rPr>
                <w:lang w:eastAsia="zh-CN"/>
              </w:rPr>
              <w:t>16.15</w:t>
            </w:r>
          </w:p>
        </w:tc>
        <w:tc>
          <w:tcPr>
            <w:tcW w:w="1870" w:type="dxa"/>
            <w:tcBorders>
              <w:top w:val="single" w:sz="4" w:space="0" w:color="auto"/>
            </w:tcBorders>
            <w:vAlign w:val="center"/>
          </w:tcPr>
          <w:p w14:paraId="39901C2B" w14:textId="418EAAD1" w:rsidR="00447E3E" w:rsidRDefault="00A86194" w:rsidP="00FC1139">
            <w:pPr>
              <w:jc w:val="center"/>
              <w:rPr>
                <w:lang w:eastAsia="zh-CN"/>
              </w:rPr>
            </w:pPr>
            <w:r>
              <w:rPr>
                <w:lang w:eastAsia="zh-CN"/>
              </w:rPr>
              <w:t>21.37</w:t>
            </w:r>
          </w:p>
        </w:tc>
        <w:tc>
          <w:tcPr>
            <w:tcW w:w="1870" w:type="dxa"/>
            <w:tcBorders>
              <w:top w:val="single" w:sz="4" w:space="0" w:color="auto"/>
            </w:tcBorders>
            <w:vAlign w:val="center"/>
          </w:tcPr>
          <w:p w14:paraId="6895743C" w14:textId="3FB91687" w:rsidR="00447E3E" w:rsidRDefault="00A86194" w:rsidP="00FC1139">
            <w:pPr>
              <w:jc w:val="center"/>
              <w:rPr>
                <w:lang w:eastAsia="zh-CN"/>
              </w:rPr>
            </w:pPr>
            <w:r>
              <w:rPr>
                <w:lang w:eastAsia="zh-CN"/>
              </w:rPr>
              <w:t>835.30</w:t>
            </w:r>
          </w:p>
        </w:tc>
        <w:tc>
          <w:tcPr>
            <w:tcW w:w="1870" w:type="dxa"/>
            <w:tcBorders>
              <w:top w:val="single" w:sz="4" w:space="0" w:color="auto"/>
            </w:tcBorders>
            <w:vAlign w:val="center"/>
          </w:tcPr>
          <w:p w14:paraId="4899211A" w14:textId="5E86DC77" w:rsidR="00447E3E" w:rsidRDefault="00A86194" w:rsidP="00FC1139">
            <w:pPr>
              <w:jc w:val="center"/>
              <w:rPr>
                <w:lang w:eastAsia="zh-CN"/>
              </w:rPr>
            </w:pPr>
            <w:r>
              <w:rPr>
                <w:lang w:eastAsia="zh-CN"/>
              </w:rPr>
              <w:t>26.10</w:t>
            </w:r>
          </w:p>
        </w:tc>
      </w:tr>
      <w:tr w:rsidR="00447E3E" w14:paraId="0B479C13" w14:textId="77777777" w:rsidTr="004633EB">
        <w:trPr>
          <w:jc w:val="center"/>
        </w:trPr>
        <w:tc>
          <w:tcPr>
            <w:tcW w:w="1870" w:type="dxa"/>
            <w:vAlign w:val="center"/>
          </w:tcPr>
          <w:p w14:paraId="16DD4830" w14:textId="33439AF7" w:rsidR="00447E3E" w:rsidRDefault="00A86194" w:rsidP="00FC1139">
            <w:pPr>
              <w:jc w:val="center"/>
              <w:rPr>
                <w:lang w:eastAsia="zh-CN"/>
              </w:rPr>
            </w:pPr>
            <w:r>
              <w:rPr>
                <w:lang w:eastAsia="zh-CN"/>
              </w:rPr>
              <w:lastRenderedPageBreak/>
              <w:t>GMR</w:t>
            </w:r>
          </w:p>
        </w:tc>
        <w:tc>
          <w:tcPr>
            <w:tcW w:w="1870" w:type="dxa"/>
            <w:vAlign w:val="center"/>
          </w:tcPr>
          <w:p w14:paraId="4227232B" w14:textId="300954BE" w:rsidR="00447E3E" w:rsidRPr="001C7869" w:rsidRDefault="002F69FD" w:rsidP="00FC1139">
            <w:pPr>
              <w:jc w:val="center"/>
              <w:rPr>
                <w:lang w:eastAsia="zh-CN"/>
              </w:rPr>
            </w:pPr>
            <w:r w:rsidRPr="001C7869">
              <w:rPr>
                <w:lang w:eastAsia="zh-CN"/>
              </w:rPr>
              <w:t>1</w:t>
            </w:r>
            <w:r w:rsidR="001C7869">
              <w:rPr>
                <w:lang w:eastAsia="zh-CN"/>
              </w:rPr>
              <w:t>5.69</w:t>
            </w:r>
          </w:p>
        </w:tc>
        <w:tc>
          <w:tcPr>
            <w:tcW w:w="1870" w:type="dxa"/>
            <w:vAlign w:val="center"/>
          </w:tcPr>
          <w:p w14:paraId="727CF844" w14:textId="550FF6EA" w:rsidR="00447E3E" w:rsidRPr="001C7869" w:rsidRDefault="002F69FD" w:rsidP="00FC1139">
            <w:pPr>
              <w:jc w:val="center"/>
              <w:rPr>
                <w:lang w:eastAsia="zh-CN"/>
              </w:rPr>
            </w:pPr>
            <w:r w:rsidRPr="001C7869">
              <w:rPr>
                <w:lang w:eastAsia="zh-CN"/>
              </w:rPr>
              <w:t>2</w:t>
            </w:r>
            <w:r w:rsidR="001C7869">
              <w:rPr>
                <w:lang w:eastAsia="zh-CN"/>
              </w:rPr>
              <w:t>0.33</w:t>
            </w:r>
          </w:p>
        </w:tc>
        <w:tc>
          <w:tcPr>
            <w:tcW w:w="1870" w:type="dxa"/>
            <w:vAlign w:val="center"/>
          </w:tcPr>
          <w:p w14:paraId="3F4D4C21" w14:textId="24C1CE6B" w:rsidR="00447E3E" w:rsidRPr="001C7869" w:rsidRDefault="001C7869" w:rsidP="00FC1139">
            <w:pPr>
              <w:jc w:val="center"/>
              <w:rPr>
                <w:lang w:eastAsia="zh-CN"/>
              </w:rPr>
            </w:pPr>
            <w:r>
              <w:rPr>
                <w:lang w:eastAsia="zh-CN"/>
              </w:rPr>
              <w:t>501.68</w:t>
            </w:r>
          </w:p>
        </w:tc>
        <w:tc>
          <w:tcPr>
            <w:tcW w:w="1870" w:type="dxa"/>
            <w:vAlign w:val="center"/>
          </w:tcPr>
          <w:p w14:paraId="136E588C" w14:textId="2757559F" w:rsidR="00447E3E" w:rsidRPr="001C7869" w:rsidRDefault="001C7869" w:rsidP="00FC1139">
            <w:pPr>
              <w:jc w:val="center"/>
              <w:rPr>
                <w:lang w:eastAsia="zh-CN"/>
              </w:rPr>
            </w:pPr>
            <w:r>
              <w:rPr>
                <w:lang w:eastAsia="zh-CN"/>
              </w:rPr>
              <w:t>10.66</w:t>
            </w:r>
          </w:p>
        </w:tc>
      </w:tr>
      <w:tr w:rsidR="004633EB" w14:paraId="5EB8E2C2" w14:textId="77777777" w:rsidTr="00FC1139">
        <w:trPr>
          <w:jc w:val="center"/>
        </w:trPr>
        <w:tc>
          <w:tcPr>
            <w:tcW w:w="1870" w:type="dxa"/>
            <w:tcBorders>
              <w:bottom w:val="single" w:sz="4" w:space="0" w:color="auto"/>
            </w:tcBorders>
            <w:vAlign w:val="center"/>
          </w:tcPr>
          <w:p w14:paraId="6E871287" w14:textId="1DD88C60" w:rsidR="004633EB" w:rsidRDefault="00A86194" w:rsidP="00FC1139">
            <w:pPr>
              <w:jc w:val="center"/>
              <w:rPr>
                <w:lang w:eastAsia="zh-CN"/>
              </w:rPr>
            </w:pPr>
            <w:r>
              <w:rPr>
                <w:lang w:eastAsia="zh-CN"/>
              </w:rPr>
              <w:t>GGMR</w:t>
            </w:r>
          </w:p>
        </w:tc>
        <w:tc>
          <w:tcPr>
            <w:tcW w:w="1870" w:type="dxa"/>
            <w:tcBorders>
              <w:bottom w:val="single" w:sz="4" w:space="0" w:color="auto"/>
            </w:tcBorders>
            <w:vAlign w:val="center"/>
          </w:tcPr>
          <w:p w14:paraId="4EDEAE2B" w14:textId="3F9CC034" w:rsidR="004633EB" w:rsidRPr="004633EB" w:rsidRDefault="001C7869" w:rsidP="00FC1139">
            <w:pPr>
              <w:jc w:val="center"/>
              <w:rPr>
                <w:lang w:eastAsia="zh-CN"/>
              </w:rPr>
            </w:pPr>
            <w:r>
              <w:rPr>
                <w:lang w:eastAsia="zh-CN"/>
              </w:rPr>
              <w:t>6.00</w:t>
            </w:r>
          </w:p>
        </w:tc>
        <w:tc>
          <w:tcPr>
            <w:tcW w:w="1870" w:type="dxa"/>
            <w:tcBorders>
              <w:bottom w:val="single" w:sz="4" w:space="0" w:color="auto"/>
            </w:tcBorders>
            <w:vAlign w:val="center"/>
          </w:tcPr>
          <w:p w14:paraId="4FCC7B77" w14:textId="65236208" w:rsidR="004633EB" w:rsidRPr="004633EB" w:rsidRDefault="001C7869" w:rsidP="00FC1139">
            <w:pPr>
              <w:jc w:val="center"/>
              <w:rPr>
                <w:lang w:eastAsia="zh-CN"/>
              </w:rPr>
            </w:pPr>
            <w:r>
              <w:rPr>
                <w:lang w:eastAsia="zh-CN"/>
              </w:rPr>
              <w:t>7.56</w:t>
            </w:r>
          </w:p>
        </w:tc>
        <w:tc>
          <w:tcPr>
            <w:tcW w:w="1870" w:type="dxa"/>
            <w:tcBorders>
              <w:bottom w:val="single" w:sz="4" w:space="0" w:color="auto"/>
            </w:tcBorders>
            <w:vAlign w:val="center"/>
          </w:tcPr>
          <w:p w14:paraId="72A967E2" w14:textId="6B58AA78" w:rsidR="004633EB" w:rsidRPr="004633EB" w:rsidRDefault="001C7869" w:rsidP="00FC1139">
            <w:pPr>
              <w:jc w:val="center"/>
              <w:rPr>
                <w:lang w:eastAsia="zh-CN"/>
              </w:rPr>
            </w:pPr>
            <w:r>
              <w:rPr>
                <w:lang w:eastAsia="zh-CN"/>
              </w:rPr>
              <w:t>361.60</w:t>
            </w:r>
          </w:p>
        </w:tc>
        <w:tc>
          <w:tcPr>
            <w:tcW w:w="1870" w:type="dxa"/>
            <w:tcBorders>
              <w:bottom w:val="single" w:sz="4" w:space="0" w:color="auto"/>
            </w:tcBorders>
            <w:vAlign w:val="center"/>
          </w:tcPr>
          <w:p w14:paraId="68033944" w14:textId="4753F23A" w:rsidR="004633EB" w:rsidRPr="004633EB" w:rsidRDefault="001C7869" w:rsidP="00FC1139">
            <w:pPr>
              <w:jc w:val="center"/>
              <w:rPr>
                <w:lang w:eastAsia="zh-CN"/>
              </w:rPr>
            </w:pPr>
            <w:r>
              <w:rPr>
                <w:lang w:eastAsia="zh-CN"/>
              </w:rPr>
              <w:t>7.68</w:t>
            </w:r>
          </w:p>
        </w:tc>
      </w:tr>
    </w:tbl>
    <w:p w14:paraId="3696ADE7" w14:textId="1C829D04" w:rsidR="00447E3E" w:rsidRDefault="00447E3E" w:rsidP="00447E3E">
      <w:pPr>
        <w:rPr>
          <w:lang w:eastAsia="zh-CN"/>
        </w:rPr>
      </w:pPr>
    </w:p>
    <w:p w14:paraId="59CE6A9C" w14:textId="5EDCB970" w:rsidR="00707894" w:rsidRDefault="00707894" w:rsidP="00447E3E">
      <w:pPr>
        <w:rPr>
          <w:lang w:eastAsia="zh-CN"/>
        </w:rPr>
      </w:pPr>
    </w:p>
    <w:p w14:paraId="53C75136" w14:textId="3BB66644" w:rsidR="00707894" w:rsidRDefault="00D659F1" w:rsidP="004845F2">
      <w:pPr>
        <w:pStyle w:val="Heading1"/>
      </w:pPr>
      <w:r>
        <w:t>NOMENCLATURE</w:t>
      </w:r>
    </w:p>
    <w:p w14:paraId="5F7E0236" w14:textId="79C508ED" w:rsidR="00D659F1" w:rsidRDefault="00D659F1" w:rsidP="00707894">
      <w:pPr>
        <w:jc w:val="center"/>
        <w:rPr>
          <w:b/>
          <w:sz w:val="24"/>
        </w:rPr>
      </w:pPr>
    </w:p>
    <w:tbl>
      <w:tblPr>
        <w:tblStyle w:val="TableGrid"/>
        <w:tblW w:w="9445" w:type="dxa"/>
        <w:tblLook w:val="04A0" w:firstRow="1" w:lastRow="0" w:firstColumn="1" w:lastColumn="0" w:noHBand="0" w:noVBand="1"/>
      </w:tblPr>
      <w:tblGrid>
        <w:gridCol w:w="1039"/>
        <w:gridCol w:w="2301"/>
        <w:gridCol w:w="1437"/>
        <w:gridCol w:w="1257"/>
        <w:gridCol w:w="2154"/>
        <w:gridCol w:w="1257"/>
      </w:tblGrid>
      <w:tr w:rsidR="003A30ED" w:rsidRPr="008702EA" w14:paraId="5ED355A3" w14:textId="77777777" w:rsidTr="004C21F9">
        <w:tc>
          <w:tcPr>
            <w:tcW w:w="1039" w:type="dxa"/>
            <w:tcBorders>
              <w:top w:val="single" w:sz="4" w:space="0" w:color="auto"/>
              <w:left w:val="single" w:sz="4" w:space="0" w:color="auto"/>
              <w:bottom w:val="nil"/>
              <w:right w:val="nil"/>
            </w:tcBorders>
          </w:tcPr>
          <w:p w14:paraId="28343F29" w14:textId="0529D6E5" w:rsidR="003A30ED" w:rsidRPr="00CC6B14" w:rsidRDefault="003A30ED" w:rsidP="003A30ED">
            <w:pPr>
              <w:jc w:val="center"/>
              <w:rPr>
                <w:i/>
              </w:rPr>
            </w:pPr>
            <m:oMathPara>
              <m:oMath>
                <m:r>
                  <w:rPr>
                    <w:rFonts w:ascii="Cambria Math" w:hAnsi="Cambria Math"/>
                  </w:rPr>
                  <m:t>A</m:t>
                </m:r>
              </m:oMath>
            </m:oMathPara>
          </w:p>
        </w:tc>
        <w:tc>
          <w:tcPr>
            <w:tcW w:w="2301" w:type="dxa"/>
            <w:tcBorders>
              <w:top w:val="single" w:sz="4" w:space="0" w:color="auto"/>
              <w:left w:val="nil"/>
              <w:bottom w:val="nil"/>
              <w:right w:val="nil"/>
            </w:tcBorders>
          </w:tcPr>
          <w:p w14:paraId="7767E27B" w14:textId="69932580" w:rsidR="003A30ED" w:rsidRPr="008702EA" w:rsidRDefault="003A30ED" w:rsidP="003A30ED">
            <w:pPr>
              <w:jc w:val="center"/>
            </w:pPr>
            <w:r>
              <w:t>area</w:t>
            </w:r>
          </w:p>
        </w:tc>
        <w:tc>
          <w:tcPr>
            <w:tcW w:w="1437" w:type="dxa"/>
            <w:tcBorders>
              <w:top w:val="single" w:sz="4" w:space="0" w:color="auto"/>
              <w:left w:val="nil"/>
              <w:bottom w:val="nil"/>
              <w:right w:val="nil"/>
            </w:tcBorders>
          </w:tcPr>
          <w:p w14:paraId="676879AC" w14:textId="5A06D25C" w:rsidR="003A30ED" w:rsidRPr="0031035B" w:rsidRDefault="0096173B" w:rsidP="003A30ED">
            <w:pPr>
              <w:jc w:val="center"/>
              <w:rPr>
                <w:iCs/>
              </w:rPr>
            </w:pPr>
            <m:oMathPara>
              <m:oMath>
                <m:sSup>
                  <m:sSupPr>
                    <m:ctrlPr>
                      <w:rPr>
                        <w:rFonts w:ascii="Cambria Math" w:hAnsi="Cambria Math"/>
                        <w:iCs/>
                      </w:rPr>
                    </m:ctrlPr>
                  </m:sSupPr>
                  <m:e>
                    <m:r>
                      <m:rPr>
                        <m:sty m:val="p"/>
                      </m:rPr>
                      <w:rPr>
                        <w:rFonts w:ascii="Cambria Math" w:hAnsi="Cambria Math"/>
                      </w:rPr>
                      <m:t>m</m:t>
                    </m:r>
                  </m:e>
                  <m:sup>
                    <m:r>
                      <m:rPr>
                        <m:sty m:val="p"/>
                      </m:rPr>
                      <w:rPr>
                        <w:rFonts w:ascii="Cambria Math" w:hAnsi="Cambria Math"/>
                      </w:rPr>
                      <m:t>2</m:t>
                    </m:r>
                  </m:sup>
                </m:sSup>
              </m:oMath>
            </m:oMathPara>
          </w:p>
        </w:tc>
        <w:tc>
          <w:tcPr>
            <w:tcW w:w="1257" w:type="dxa"/>
            <w:tcBorders>
              <w:top w:val="single" w:sz="4" w:space="0" w:color="auto"/>
              <w:left w:val="nil"/>
              <w:bottom w:val="nil"/>
              <w:right w:val="nil"/>
            </w:tcBorders>
          </w:tcPr>
          <w:p w14:paraId="2E10B864" w14:textId="272D647A" w:rsidR="003A30ED" w:rsidRPr="008702EA" w:rsidRDefault="003A30ED" w:rsidP="003A30ED">
            <w:pPr>
              <w:jc w:val="center"/>
            </w:pPr>
            <w:r w:rsidRPr="00CC6B14">
              <w:rPr>
                <w:i/>
              </w:rPr>
              <w:t>R</w:t>
            </w:r>
          </w:p>
        </w:tc>
        <w:tc>
          <w:tcPr>
            <w:tcW w:w="2154" w:type="dxa"/>
            <w:tcBorders>
              <w:top w:val="single" w:sz="4" w:space="0" w:color="auto"/>
              <w:left w:val="nil"/>
              <w:bottom w:val="nil"/>
              <w:right w:val="nil"/>
            </w:tcBorders>
          </w:tcPr>
          <w:p w14:paraId="527EA64D" w14:textId="13745C89" w:rsidR="003A30ED" w:rsidRPr="008702EA" w:rsidRDefault="003A30ED" w:rsidP="003A30ED">
            <w:pPr>
              <w:jc w:val="center"/>
            </w:pPr>
            <w:r>
              <w:t>resistors</w:t>
            </w:r>
          </w:p>
        </w:tc>
        <w:tc>
          <w:tcPr>
            <w:tcW w:w="1257" w:type="dxa"/>
            <w:tcBorders>
              <w:top w:val="single" w:sz="4" w:space="0" w:color="auto"/>
              <w:left w:val="nil"/>
              <w:bottom w:val="nil"/>
              <w:right w:val="single" w:sz="4" w:space="0" w:color="auto"/>
            </w:tcBorders>
          </w:tcPr>
          <w:p w14:paraId="5FBEA6DF" w14:textId="720EC0CB" w:rsidR="003A30ED" w:rsidRPr="0031035B" w:rsidRDefault="003A30ED" w:rsidP="003A30ED">
            <w:pPr>
              <w:jc w:val="center"/>
              <w:rPr>
                <w:i/>
                <w:iCs/>
              </w:rPr>
            </w:pPr>
            <w:r w:rsidRPr="0031035B">
              <w:rPr>
                <w:iCs/>
              </w:rPr>
              <w:t>K/W</w:t>
            </w:r>
          </w:p>
        </w:tc>
      </w:tr>
      <w:tr w:rsidR="003A30ED" w:rsidRPr="008702EA" w14:paraId="70543BF0" w14:textId="77777777" w:rsidTr="004C21F9">
        <w:tc>
          <w:tcPr>
            <w:tcW w:w="1039" w:type="dxa"/>
            <w:tcBorders>
              <w:top w:val="nil"/>
              <w:left w:val="single" w:sz="4" w:space="0" w:color="auto"/>
              <w:bottom w:val="nil"/>
              <w:right w:val="nil"/>
            </w:tcBorders>
          </w:tcPr>
          <w:p w14:paraId="6C892A39" w14:textId="4E4C95A8" w:rsidR="003A30ED" w:rsidRPr="00CC6B14" w:rsidRDefault="003A30ED" w:rsidP="003A30ED">
            <w:pPr>
              <w:jc w:val="center"/>
              <w:rPr>
                <w:i/>
              </w:rPr>
            </w:pPr>
            <m:oMathPara>
              <m:oMath>
                <m:r>
                  <w:rPr>
                    <w:rFonts w:ascii="Cambria Math" w:hAnsi="Cambria Math"/>
                  </w:rPr>
                  <m:t>C</m:t>
                </m:r>
              </m:oMath>
            </m:oMathPara>
          </w:p>
        </w:tc>
        <w:tc>
          <w:tcPr>
            <w:tcW w:w="2301" w:type="dxa"/>
            <w:tcBorders>
              <w:top w:val="nil"/>
              <w:left w:val="nil"/>
              <w:bottom w:val="nil"/>
              <w:right w:val="nil"/>
            </w:tcBorders>
          </w:tcPr>
          <w:p w14:paraId="6525CF01" w14:textId="250E334F" w:rsidR="003A30ED" w:rsidRPr="008702EA" w:rsidRDefault="003A30ED" w:rsidP="003A30ED">
            <w:pPr>
              <w:jc w:val="center"/>
            </w:pPr>
            <w:r>
              <w:t>capacitors</w:t>
            </w:r>
          </w:p>
        </w:tc>
        <w:tc>
          <w:tcPr>
            <w:tcW w:w="1437" w:type="dxa"/>
            <w:tcBorders>
              <w:top w:val="nil"/>
              <w:left w:val="nil"/>
              <w:bottom w:val="nil"/>
              <w:right w:val="nil"/>
            </w:tcBorders>
          </w:tcPr>
          <w:p w14:paraId="768354C4" w14:textId="4FB9C842" w:rsidR="003A30ED" w:rsidRPr="0031035B" w:rsidRDefault="003A30ED" w:rsidP="003A30ED">
            <w:pPr>
              <w:jc w:val="center"/>
              <w:rPr>
                <w:iCs/>
              </w:rPr>
            </w:pPr>
            <w:r w:rsidRPr="0031035B">
              <w:rPr>
                <w:iCs/>
              </w:rPr>
              <w:t>J/K</w:t>
            </w:r>
          </w:p>
        </w:tc>
        <w:tc>
          <w:tcPr>
            <w:tcW w:w="1257" w:type="dxa"/>
            <w:tcBorders>
              <w:top w:val="nil"/>
              <w:left w:val="nil"/>
              <w:bottom w:val="nil"/>
              <w:right w:val="nil"/>
            </w:tcBorders>
          </w:tcPr>
          <w:p w14:paraId="2757E9A0" w14:textId="01250F7A" w:rsidR="003A30ED" w:rsidRPr="008702EA" w:rsidRDefault="006934E4" w:rsidP="003A30ED">
            <w:pPr>
              <w:jc w:val="center"/>
            </w:pPr>
            <m:oMathPara>
              <m:oMath>
                <m:r>
                  <m:rPr>
                    <m:sty m:val="p"/>
                  </m:rPr>
                  <w:rPr>
                    <w:rFonts w:ascii="Cambria Math" w:hAnsi="Cambria Math"/>
                  </w:rPr>
                  <m:t>ρ</m:t>
                </m:r>
              </m:oMath>
            </m:oMathPara>
          </w:p>
        </w:tc>
        <w:tc>
          <w:tcPr>
            <w:tcW w:w="2154" w:type="dxa"/>
            <w:tcBorders>
              <w:top w:val="nil"/>
              <w:left w:val="nil"/>
              <w:bottom w:val="nil"/>
              <w:right w:val="nil"/>
            </w:tcBorders>
          </w:tcPr>
          <w:p w14:paraId="72AA73DE" w14:textId="5EDF5712" w:rsidR="003A30ED" w:rsidRPr="008702EA" w:rsidRDefault="003A30ED" w:rsidP="003A30ED">
            <w:pPr>
              <w:jc w:val="center"/>
            </w:pPr>
            <w:r>
              <w:t>density</w:t>
            </w:r>
          </w:p>
        </w:tc>
        <w:tc>
          <w:tcPr>
            <w:tcW w:w="1257" w:type="dxa"/>
            <w:tcBorders>
              <w:top w:val="nil"/>
              <w:left w:val="nil"/>
              <w:bottom w:val="nil"/>
              <w:right w:val="single" w:sz="4" w:space="0" w:color="auto"/>
            </w:tcBorders>
          </w:tcPr>
          <w:p w14:paraId="102BF633" w14:textId="391C44FA" w:rsidR="003A30ED" w:rsidRPr="0031035B" w:rsidRDefault="003A30ED" w:rsidP="003A30ED">
            <w:pPr>
              <w:jc w:val="center"/>
              <w:rPr>
                <w:i/>
                <w:iCs/>
              </w:rPr>
            </w:pPr>
            <w:r>
              <w:rPr>
                <w:i/>
                <w:iCs/>
              </w:rPr>
              <w:t>k</w:t>
            </w:r>
            <w:r w:rsidRPr="0031035B">
              <w:rPr>
                <w:i/>
                <w:iCs/>
              </w:rPr>
              <w:t>g/m3</w:t>
            </w:r>
          </w:p>
        </w:tc>
      </w:tr>
      <w:tr w:rsidR="003A30ED" w:rsidRPr="008702EA" w14:paraId="621C63EA" w14:textId="0D6D8630" w:rsidTr="004C21F9">
        <w:tc>
          <w:tcPr>
            <w:tcW w:w="1039" w:type="dxa"/>
            <w:tcBorders>
              <w:top w:val="nil"/>
              <w:left w:val="single" w:sz="4" w:space="0" w:color="auto"/>
              <w:bottom w:val="nil"/>
              <w:right w:val="nil"/>
            </w:tcBorders>
          </w:tcPr>
          <w:p w14:paraId="6A8C68BF" w14:textId="1579407E" w:rsidR="003A30ED" w:rsidRPr="00CC6B14" w:rsidRDefault="0096173B" w:rsidP="003A30ED">
            <w:pPr>
              <w:jc w:val="center"/>
              <w:rPr>
                <w:i/>
              </w:rPr>
            </w:pPr>
            <m:oMathPara>
              <m:oMath>
                <m:sSub>
                  <m:sSubPr>
                    <m:ctrlPr>
                      <w:rPr>
                        <w:rFonts w:ascii="Cambria Math" w:hAnsi="Cambria Math"/>
                        <w:i/>
                      </w:rPr>
                    </m:ctrlPr>
                  </m:sSubPr>
                  <m:e>
                    <m:r>
                      <w:rPr>
                        <w:rFonts w:ascii="Cambria Math" w:hAnsi="Cambria Math"/>
                      </w:rPr>
                      <m:t>C</m:t>
                    </m:r>
                  </m:e>
                  <m:sub>
                    <m:r>
                      <w:rPr>
                        <w:rFonts w:ascii="Cambria Math" w:hAnsi="Cambria Math"/>
                      </w:rPr>
                      <m:t>p</m:t>
                    </m:r>
                  </m:sub>
                </m:sSub>
              </m:oMath>
            </m:oMathPara>
          </w:p>
        </w:tc>
        <w:tc>
          <w:tcPr>
            <w:tcW w:w="2301" w:type="dxa"/>
            <w:tcBorders>
              <w:top w:val="nil"/>
              <w:left w:val="nil"/>
              <w:bottom w:val="nil"/>
              <w:right w:val="nil"/>
            </w:tcBorders>
          </w:tcPr>
          <w:p w14:paraId="279B680A" w14:textId="437A8C7F" w:rsidR="003A30ED" w:rsidRPr="008702EA" w:rsidRDefault="003A30ED" w:rsidP="003A30ED">
            <w:pPr>
              <w:jc w:val="center"/>
            </w:pPr>
            <w:r>
              <w:t>Specific heat</w:t>
            </w:r>
          </w:p>
        </w:tc>
        <w:tc>
          <w:tcPr>
            <w:tcW w:w="1437" w:type="dxa"/>
            <w:tcBorders>
              <w:top w:val="nil"/>
              <w:left w:val="nil"/>
              <w:bottom w:val="nil"/>
              <w:right w:val="nil"/>
            </w:tcBorders>
          </w:tcPr>
          <w:p w14:paraId="0FF31CC1" w14:textId="4F6CAA7E" w:rsidR="003A30ED" w:rsidRPr="0031035B" w:rsidRDefault="003A30ED" w:rsidP="003A30ED">
            <w:pPr>
              <w:jc w:val="center"/>
              <w:rPr>
                <w:iCs/>
              </w:rPr>
            </w:pPr>
            <w:r w:rsidRPr="0031035B">
              <w:rPr>
                <w:iCs/>
              </w:rPr>
              <w:t>J/Kg/K</w:t>
            </w:r>
          </w:p>
        </w:tc>
        <w:tc>
          <w:tcPr>
            <w:tcW w:w="1257" w:type="dxa"/>
            <w:tcBorders>
              <w:top w:val="nil"/>
              <w:left w:val="nil"/>
              <w:bottom w:val="nil"/>
              <w:right w:val="nil"/>
            </w:tcBorders>
          </w:tcPr>
          <w:p w14:paraId="7CA2D8C6" w14:textId="18027EE7" w:rsidR="003A30ED" w:rsidRPr="008702EA" w:rsidRDefault="003A30ED" w:rsidP="003A30ED">
            <w:pPr>
              <w:jc w:val="center"/>
            </w:pPr>
            <w:r w:rsidRPr="00CC6B14">
              <w:rPr>
                <w:i/>
              </w:rPr>
              <w:t>T</w:t>
            </w:r>
          </w:p>
        </w:tc>
        <w:tc>
          <w:tcPr>
            <w:tcW w:w="2154" w:type="dxa"/>
            <w:tcBorders>
              <w:top w:val="nil"/>
              <w:left w:val="nil"/>
              <w:bottom w:val="nil"/>
              <w:right w:val="nil"/>
            </w:tcBorders>
          </w:tcPr>
          <w:p w14:paraId="0E631AC5" w14:textId="32CB287A" w:rsidR="003A30ED" w:rsidRPr="008702EA" w:rsidRDefault="003A30ED" w:rsidP="003A30ED">
            <w:pPr>
              <w:jc w:val="center"/>
            </w:pPr>
            <w:r>
              <w:t>temperature</w:t>
            </w:r>
          </w:p>
        </w:tc>
        <w:tc>
          <w:tcPr>
            <w:tcW w:w="1257" w:type="dxa"/>
            <w:tcBorders>
              <w:top w:val="nil"/>
              <w:left w:val="nil"/>
              <w:bottom w:val="nil"/>
              <w:right w:val="single" w:sz="4" w:space="0" w:color="auto"/>
            </w:tcBorders>
          </w:tcPr>
          <w:p w14:paraId="0B06AE58" w14:textId="36DCB1E1" w:rsidR="003A30ED" w:rsidRPr="0031035B" w:rsidRDefault="003A30ED" w:rsidP="003A30ED">
            <w:pPr>
              <w:jc w:val="center"/>
              <w:rPr>
                <w:i/>
                <w:iCs/>
              </w:rPr>
            </w:pPr>
            <w:r w:rsidRPr="0031035B">
              <w:rPr>
                <w:iCs/>
              </w:rPr>
              <w:t>K</w:t>
            </w:r>
          </w:p>
        </w:tc>
      </w:tr>
      <w:tr w:rsidR="003A30ED" w:rsidRPr="008702EA" w14:paraId="6B646069" w14:textId="77777777" w:rsidTr="004C21F9">
        <w:tc>
          <w:tcPr>
            <w:tcW w:w="1039" w:type="dxa"/>
            <w:tcBorders>
              <w:top w:val="nil"/>
              <w:left w:val="single" w:sz="4" w:space="0" w:color="auto"/>
              <w:bottom w:val="nil"/>
              <w:right w:val="nil"/>
            </w:tcBorders>
          </w:tcPr>
          <w:p w14:paraId="7631E212" w14:textId="476E3AEB" w:rsidR="003A30ED" w:rsidRPr="00CC6B14" w:rsidRDefault="003A30ED" w:rsidP="003A30ED">
            <w:pPr>
              <w:jc w:val="center"/>
              <w:rPr>
                <w:i/>
              </w:rPr>
            </w:pPr>
            <m:oMathPara>
              <m:oMathParaPr>
                <m:jc m:val="center"/>
              </m:oMathParaPr>
              <m:oMath>
                <m:r>
                  <w:rPr>
                    <w:rFonts w:ascii="Cambria Math" w:hAnsi="Cambria Math"/>
                  </w:rPr>
                  <m:t>h</m:t>
                </m:r>
              </m:oMath>
            </m:oMathPara>
          </w:p>
        </w:tc>
        <w:tc>
          <w:tcPr>
            <w:tcW w:w="2301" w:type="dxa"/>
            <w:tcBorders>
              <w:top w:val="nil"/>
              <w:left w:val="nil"/>
              <w:bottom w:val="nil"/>
              <w:right w:val="nil"/>
            </w:tcBorders>
          </w:tcPr>
          <w:p w14:paraId="72BAB31D" w14:textId="1C42544B" w:rsidR="003A30ED" w:rsidRPr="008702EA" w:rsidRDefault="003A30ED" w:rsidP="003A30ED">
            <w:pPr>
              <w:jc w:val="center"/>
            </w:pPr>
            <w:r>
              <w:t>heat transfer coefficient</w:t>
            </w:r>
          </w:p>
        </w:tc>
        <w:tc>
          <w:tcPr>
            <w:tcW w:w="1437" w:type="dxa"/>
            <w:tcBorders>
              <w:top w:val="nil"/>
              <w:left w:val="nil"/>
              <w:bottom w:val="nil"/>
              <w:right w:val="nil"/>
            </w:tcBorders>
          </w:tcPr>
          <w:p w14:paraId="7F7652FF" w14:textId="3DC6F545" w:rsidR="003A30ED" w:rsidRPr="0031035B" w:rsidRDefault="006934E4" w:rsidP="003A30ED">
            <w:pPr>
              <w:jc w:val="center"/>
              <w:rPr>
                <w:iCs/>
              </w:rPr>
            </w:pPr>
            <m:oMathPara>
              <m:oMath>
                <m:r>
                  <m:rPr>
                    <m:sty m:val="p"/>
                  </m:rPr>
                  <w:rPr>
                    <w:rFonts w:ascii="Cambria Math" w:hAnsi="Cambria Math"/>
                  </w:rPr>
                  <m:t>W</m:t>
                </m:r>
                <m:r>
                  <m:rPr>
                    <m:lit/>
                    <m:sty m:val="p"/>
                  </m:rPr>
                  <w:rPr>
                    <w:rFonts w:ascii="Cambria Math" w:hAnsi="Cambria Math"/>
                  </w:rPr>
                  <m:t>/</m:t>
                </m:r>
                <m:d>
                  <m:dPr>
                    <m:ctrlPr>
                      <w:rPr>
                        <w:rFonts w:ascii="Cambria Math" w:hAnsi="Cambria Math"/>
                        <w:iCs/>
                      </w:rPr>
                    </m:ctrlPr>
                  </m:dPr>
                  <m:e>
                    <m:sSup>
                      <m:sSupPr>
                        <m:ctrlPr>
                          <w:rPr>
                            <w:rFonts w:ascii="Cambria Math" w:hAnsi="Cambria Math"/>
                            <w:iCs/>
                          </w:rPr>
                        </m:ctrlPr>
                      </m:sSupPr>
                      <m:e>
                        <m:r>
                          <w:rPr>
                            <w:rFonts w:ascii="Cambria Math" w:hAnsi="Cambria Math"/>
                          </w:rPr>
                          <m:t>m</m:t>
                        </m:r>
                      </m:e>
                      <m:sup>
                        <m:r>
                          <m:rPr>
                            <m:sty m:val="p"/>
                          </m:rPr>
                          <w:rPr>
                            <w:rFonts w:ascii="Cambria Math" w:hAnsi="Cambria Math"/>
                          </w:rPr>
                          <m:t>2</m:t>
                        </m:r>
                      </m:sup>
                    </m:sSup>
                    <m:r>
                      <m:rPr>
                        <m:sty m:val="p"/>
                      </m:rPr>
                      <w:rPr>
                        <w:rFonts w:ascii="Cambria Math" w:hAnsi="Cambria Math"/>
                      </w:rPr>
                      <m:t>K</m:t>
                    </m:r>
                  </m:e>
                </m:d>
              </m:oMath>
            </m:oMathPara>
          </w:p>
        </w:tc>
        <w:tc>
          <w:tcPr>
            <w:tcW w:w="1257" w:type="dxa"/>
            <w:tcBorders>
              <w:top w:val="nil"/>
              <w:left w:val="nil"/>
              <w:bottom w:val="nil"/>
              <w:right w:val="nil"/>
            </w:tcBorders>
          </w:tcPr>
          <w:p w14:paraId="795AFD64" w14:textId="4BA0CB3F" w:rsidR="003A30ED" w:rsidRPr="008702EA" w:rsidRDefault="003A30ED" w:rsidP="003A30ED">
            <w:pPr>
              <w:jc w:val="center"/>
            </w:pPr>
            <w:r w:rsidRPr="00CC6B14">
              <w:rPr>
                <w:i/>
              </w:rPr>
              <w:t>t</w:t>
            </w:r>
          </w:p>
        </w:tc>
        <w:tc>
          <w:tcPr>
            <w:tcW w:w="2154" w:type="dxa"/>
            <w:tcBorders>
              <w:top w:val="nil"/>
              <w:left w:val="nil"/>
              <w:bottom w:val="nil"/>
              <w:right w:val="nil"/>
            </w:tcBorders>
          </w:tcPr>
          <w:p w14:paraId="32B7CFCD" w14:textId="72A206CD" w:rsidR="003A30ED" w:rsidRPr="008702EA" w:rsidRDefault="003A30ED" w:rsidP="003A30ED">
            <w:pPr>
              <w:jc w:val="center"/>
            </w:pPr>
            <w:r>
              <w:t>time</w:t>
            </w:r>
          </w:p>
        </w:tc>
        <w:tc>
          <w:tcPr>
            <w:tcW w:w="1257" w:type="dxa"/>
            <w:tcBorders>
              <w:top w:val="nil"/>
              <w:left w:val="nil"/>
              <w:bottom w:val="nil"/>
              <w:right w:val="single" w:sz="4" w:space="0" w:color="auto"/>
            </w:tcBorders>
          </w:tcPr>
          <w:p w14:paraId="50ABC9A8" w14:textId="4CEBDB49" w:rsidR="003A30ED" w:rsidRPr="0031035B" w:rsidRDefault="003A30ED" w:rsidP="003A30ED">
            <w:pPr>
              <w:jc w:val="center"/>
              <w:rPr>
                <w:i/>
                <w:iCs/>
              </w:rPr>
            </w:pPr>
            <w:r w:rsidRPr="0031035B">
              <w:rPr>
                <w:iCs/>
              </w:rPr>
              <w:t>second</w:t>
            </w:r>
          </w:p>
        </w:tc>
      </w:tr>
      <w:tr w:rsidR="003A30ED" w:rsidRPr="008702EA" w14:paraId="3311CBE7" w14:textId="77777777" w:rsidTr="004C21F9">
        <w:tc>
          <w:tcPr>
            <w:tcW w:w="1039" w:type="dxa"/>
            <w:tcBorders>
              <w:top w:val="nil"/>
              <w:left w:val="single" w:sz="4" w:space="0" w:color="auto"/>
              <w:bottom w:val="nil"/>
              <w:right w:val="nil"/>
            </w:tcBorders>
          </w:tcPr>
          <w:p w14:paraId="63C7FA96" w14:textId="0CD34638" w:rsidR="003A30ED" w:rsidRPr="00CC6B14" w:rsidRDefault="003A30ED" w:rsidP="003A30ED">
            <w:pPr>
              <w:jc w:val="center"/>
              <w:rPr>
                <w:i/>
              </w:rPr>
            </w:pPr>
            <w:r>
              <w:t>L</w:t>
            </w:r>
          </w:p>
        </w:tc>
        <w:tc>
          <w:tcPr>
            <w:tcW w:w="2301" w:type="dxa"/>
            <w:tcBorders>
              <w:top w:val="nil"/>
              <w:left w:val="nil"/>
              <w:bottom w:val="nil"/>
              <w:right w:val="nil"/>
            </w:tcBorders>
          </w:tcPr>
          <w:p w14:paraId="09E53698" w14:textId="20399C00" w:rsidR="003A30ED" w:rsidRDefault="003A30ED" w:rsidP="003A30ED">
            <w:pPr>
              <w:jc w:val="center"/>
            </w:pPr>
            <w:r>
              <w:t>thickness</w:t>
            </w:r>
          </w:p>
        </w:tc>
        <w:tc>
          <w:tcPr>
            <w:tcW w:w="1437" w:type="dxa"/>
            <w:tcBorders>
              <w:top w:val="nil"/>
              <w:left w:val="nil"/>
              <w:bottom w:val="nil"/>
              <w:right w:val="nil"/>
            </w:tcBorders>
          </w:tcPr>
          <w:p w14:paraId="396C207D" w14:textId="5D2274AE" w:rsidR="003A30ED" w:rsidRPr="0031035B" w:rsidRDefault="003A30ED" w:rsidP="003A30ED">
            <w:pPr>
              <w:jc w:val="center"/>
              <w:rPr>
                <w:iCs/>
              </w:rPr>
            </w:pPr>
            <w:r w:rsidRPr="0031035B">
              <w:rPr>
                <w:i/>
                <w:iCs/>
              </w:rPr>
              <w:t>m</w:t>
            </w:r>
          </w:p>
        </w:tc>
        <w:tc>
          <w:tcPr>
            <w:tcW w:w="1257" w:type="dxa"/>
            <w:tcBorders>
              <w:top w:val="nil"/>
              <w:left w:val="nil"/>
              <w:bottom w:val="nil"/>
              <w:right w:val="nil"/>
            </w:tcBorders>
          </w:tcPr>
          <w:p w14:paraId="042728E4" w14:textId="36473398" w:rsidR="003A30ED" w:rsidRDefault="003A30ED" w:rsidP="003A30ED">
            <w:pPr>
              <w:jc w:val="center"/>
            </w:pPr>
          </w:p>
        </w:tc>
        <w:tc>
          <w:tcPr>
            <w:tcW w:w="2154" w:type="dxa"/>
            <w:tcBorders>
              <w:top w:val="nil"/>
              <w:left w:val="nil"/>
              <w:bottom w:val="nil"/>
              <w:right w:val="nil"/>
            </w:tcBorders>
          </w:tcPr>
          <w:p w14:paraId="6D585F42" w14:textId="2EB6CF9B" w:rsidR="003A30ED" w:rsidRDefault="003A30ED" w:rsidP="003A30ED">
            <w:pPr>
              <w:jc w:val="center"/>
            </w:pPr>
          </w:p>
        </w:tc>
        <w:tc>
          <w:tcPr>
            <w:tcW w:w="1257" w:type="dxa"/>
            <w:tcBorders>
              <w:top w:val="nil"/>
              <w:left w:val="nil"/>
              <w:bottom w:val="nil"/>
              <w:right w:val="single" w:sz="4" w:space="0" w:color="auto"/>
            </w:tcBorders>
          </w:tcPr>
          <w:p w14:paraId="724B5C29" w14:textId="372F5AAF" w:rsidR="003A30ED" w:rsidRPr="0031035B" w:rsidRDefault="003A30ED" w:rsidP="003A30ED">
            <w:pPr>
              <w:jc w:val="center"/>
              <w:rPr>
                <w:i/>
                <w:iCs/>
              </w:rPr>
            </w:pPr>
          </w:p>
        </w:tc>
      </w:tr>
      <w:tr w:rsidR="003A30ED" w:rsidRPr="008702EA" w14:paraId="3AEF1CE5" w14:textId="77777777" w:rsidTr="004C21F9">
        <w:tc>
          <w:tcPr>
            <w:tcW w:w="1039" w:type="dxa"/>
            <w:tcBorders>
              <w:top w:val="nil"/>
              <w:left w:val="single" w:sz="4" w:space="0" w:color="auto"/>
              <w:bottom w:val="nil"/>
              <w:right w:val="nil"/>
            </w:tcBorders>
          </w:tcPr>
          <w:p w14:paraId="4CC8278C" w14:textId="1099A3E1" w:rsidR="003A30ED" w:rsidRPr="00CC6B14" w:rsidRDefault="006934E4" w:rsidP="003A30ED">
            <w:pPr>
              <w:jc w:val="center"/>
              <w:rPr>
                <w:i/>
              </w:rPr>
            </w:pPr>
            <m:oMathPara>
              <m:oMath>
                <m:r>
                  <m:rPr>
                    <m:sty m:val="p"/>
                  </m:rPr>
                  <w:rPr>
                    <w:rFonts w:ascii="Cambria Math" w:hAnsi="Cambria Math"/>
                  </w:rPr>
                  <m:t>λ</m:t>
                </m:r>
              </m:oMath>
            </m:oMathPara>
          </w:p>
        </w:tc>
        <w:tc>
          <w:tcPr>
            <w:tcW w:w="2301" w:type="dxa"/>
            <w:tcBorders>
              <w:top w:val="nil"/>
              <w:left w:val="nil"/>
              <w:bottom w:val="nil"/>
              <w:right w:val="nil"/>
            </w:tcBorders>
          </w:tcPr>
          <w:p w14:paraId="35A1FC67" w14:textId="7AF0D650" w:rsidR="003A30ED" w:rsidRDefault="003A30ED" w:rsidP="003A30ED">
            <w:pPr>
              <w:jc w:val="center"/>
            </w:pPr>
            <w:r>
              <w:t>conductivity</w:t>
            </w:r>
          </w:p>
        </w:tc>
        <w:tc>
          <w:tcPr>
            <w:tcW w:w="1437" w:type="dxa"/>
            <w:tcBorders>
              <w:top w:val="nil"/>
              <w:left w:val="nil"/>
              <w:bottom w:val="nil"/>
              <w:right w:val="nil"/>
            </w:tcBorders>
          </w:tcPr>
          <w:p w14:paraId="225CCD64" w14:textId="045ABF3D" w:rsidR="003A30ED" w:rsidRPr="0031035B" w:rsidRDefault="003A30ED" w:rsidP="003A30ED">
            <w:pPr>
              <w:jc w:val="center"/>
              <w:rPr>
                <w:iCs/>
              </w:rPr>
            </w:pPr>
            <w:r w:rsidRPr="0031035B">
              <w:rPr>
                <w:i/>
                <w:iCs/>
              </w:rPr>
              <w:t>w/m/K</w:t>
            </w:r>
          </w:p>
        </w:tc>
        <w:tc>
          <w:tcPr>
            <w:tcW w:w="1257" w:type="dxa"/>
            <w:tcBorders>
              <w:top w:val="nil"/>
              <w:left w:val="nil"/>
              <w:bottom w:val="nil"/>
              <w:right w:val="nil"/>
            </w:tcBorders>
          </w:tcPr>
          <w:p w14:paraId="5D40443A" w14:textId="442ECF4B" w:rsidR="003A30ED" w:rsidRDefault="003A30ED" w:rsidP="003A30ED">
            <w:pPr>
              <w:jc w:val="center"/>
            </w:pPr>
          </w:p>
        </w:tc>
        <w:tc>
          <w:tcPr>
            <w:tcW w:w="2154" w:type="dxa"/>
            <w:tcBorders>
              <w:top w:val="nil"/>
              <w:left w:val="nil"/>
              <w:bottom w:val="nil"/>
              <w:right w:val="nil"/>
            </w:tcBorders>
          </w:tcPr>
          <w:p w14:paraId="0586492E" w14:textId="41D2846B" w:rsidR="003A30ED" w:rsidRDefault="003A30ED" w:rsidP="003A30ED">
            <w:pPr>
              <w:jc w:val="center"/>
            </w:pPr>
          </w:p>
        </w:tc>
        <w:tc>
          <w:tcPr>
            <w:tcW w:w="1257" w:type="dxa"/>
            <w:tcBorders>
              <w:top w:val="nil"/>
              <w:left w:val="nil"/>
              <w:bottom w:val="nil"/>
              <w:right w:val="single" w:sz="4" w:space="0" w:color="auto"/>
            </w:tcBorders>
          </w:tcPr>
          <w:p w14:paraId="0BB2109A" w14:textId="07256CFB" w:rsidR="003A30ED" w:rsidRPr="0031035B" w:rsidRDefault="003A30ED" w:rsidP="003A30ED">
            <w:pPr>
              <w:jc w:val="center"/>
              <w:rPr>
                <w:i/>
                <w:iCs/>
              </w:rPr>
            </w:pPr>
          </w:p>
        </w:tc>
      </w:tr>
      <w:tr w:rsidR="003A30ED" w:rsidRPr="008702EA" w14:paraId="1FC5181A" w14:textId="77777777" w:rsidTr="004C21F9">
        <w:tc>
          <w:tcPr>
            <w:tcW w:w="1039" w:type="dxa"/>
            <w:tcBorders>
              <w:top w:val="nil"/>
              <w:left w:val="single" w:sz="4" w:space="0" w:color="auto"/>
              <w:bottom w:val="single" w:sz="4" w:space="0" w:color="auto"/>
              <w:right w:val="nil"/>
            </w:tcBorders>
          </w:tcPr>
          <w:p w14:paraId="0234522A" w14:textId="018C46F8" w:rsidR="003A30ED" w:rsidRPr="00CC6B14" w:rsidRDefault="003A30ED" w:rsidP="003A30ED">
            <w:pPr>
              <w:jc w:val="center"/>
              <w:rPr>
                <w:i/>
              </w:rPr>
            </w:pPr>
            <w:r>
              <w:t>Q</w:t>
            </w:r>
          </w:p>
        </w:tc>
        <w:tc>
          <w:tcPr>
            <w:tcW w:w="2301" w:type="dxa"/>
            <w:tcBorders>
              <w:top w:val="nil"/>
              <w:left w:val="nil"/>
              <w:bottom w:val="single" w:sz="4" w:space="0" w:color="auto"/>
              <w:right w:val="nil"/>
            </w:tcBorders>
          </w:tcPr>
          <w:p w14:paraId="2C40C7FC" w14:textId="7D8B4379" w:rsidR="003A30ED" w:rsidRDefault="003A30ED" w:rsidP="003A30ED">
            <w:pPr>
              <w:jc w:val="center"/>
            </w:pPr>
            <w:r>
              <w:t>heating flux</w:t>
            </w:r>
          </w:p>
        </w:tc>
        <w:tc>
          <w:tcPr>
            <w:tcW w:w="1437" w:type="dxa"/>
            <w:tcBorders>
              <w:top w:val="nil"/>
              <w:left w:val="nil"/>
              <w:bottom w:val="single" w:sz="4" w:space="0" w:color="auto"/>
              <w:right w:val="nil"/>
            </w:tcBorders>
          </w:tcPr>
          <w:p w14:paraId="4C44E744" w14:textId="62A87FAD" w:rsidR="003A30ED" w:rsidRPr="0031035B" w:rsidRDefault="003A30ED" w:rsidP="003A30ED">
            <w:pPr>
              <w:jc w:val="center"/>
              <w:rPr>
                <w:iCs/>
              </w:rPr>
            </w:pPr>
            <w:r w:rsidRPr="0031035B">
              <w:rPr>
                <w:i/>
                <w:iCs/>
              </w:rPr>
              <w:t>W</w:t>
            </w:r>
          </w:p>
        </w:tc>
        <w:tc>
          <w:tcPr>
            <w:tcW w:w="1257" w:type="dxa"/>
            <w:tcBorders>
              <w:top w:val="nil"/>
              <w:left w:val="nil"/>
              <w:bottom w:val="single" w:sz="4" w:space="0" w:color="auto"/>
              <w:right w:val="nil"/>
            </w:tcBorders>
          </w:tcPr>
          <w:p w14:paraId="0A68E895" w14:textId="7C549914" w:rsidR="003A30ED" w:rsidRDefault="003A30ED" w:rsidP="003A30ED">
            <w:pPr>
              <w:jc w:val="center"/>
            </w:pPr>
          </w:p>
        </w:tc>
        <w:tc>
          <w:tcPr>
            <w:tcW w:w="2154" w:type="dxa"/>
            <w:tcBorders>
              <w:top w:val="nil"/>
              <w:left w:val="nil"/>
              <w:bottom w:val="single" w:sz="4" w:space="0" w:color="auto"/>
              <w:right w:val="nil"/>
            </w:tcBorders>
          </w:tcPr>
          <w:p w14:paraId="75AF5D8A" w14:textId="0DAE8C9A" w:rsidR="003A30ED" w:rsidRDefault="003A30ED" w:rsidP="003A30ED">
            <w:pPr>
              <w:jc w:val="center"/>
            </w:pPr>
          </w:p>
        </w:tc>
        <w:tc>
          <w:tcPr>
            <w:tcW w:w="1257" w:type="dxa"/>
            <w:tcBorders>
              <w:top w:val="nil"/>
              <w:left w:val="nil"/>
              <w:bottom w:val="single" w:sz="4" w:space="0" w:color="auto"/>
              <w:right w:val="single" w:sz="4" w:space="0" w:color="auto"/>
            </w:tcBorders>
          </w:tcPr>
          <w:p w14:paraId="63A466ED" w14:textId="52D34297" w:rsidR="003A30ED" w:rsidRPr="0031035B" w:rsidRDefault="003A30ED" w:rsidP="003A30ED">
            <w:pPr>
              <w:jc w:val="center"/>
              <w:rPr>
                <w:i/>
                <w:iCs/>
              </w:rPr>
            </w:pPr>
          </w:p>
        </w:tc>
      </w:tr>
      <w:tr w:rsidR="003A30ED" w:rsidRPr="008702EA" w14:paraId="02C39443" w14:textId="77777777" w:rsidTr="004C21F9">
        <w:tc>
          <w:tcPr>
            <w:tcW w:w="1039" w:type="dxa"/>
            <w:tcBorders>
              <w:top w:val="single" w:sz="4" w:space="0" w:color="auto"/>
              <w:left w:val="single" w:sz="4" w:space="0" w:color="auto"/>
              <w:bottom w:val="nil"/>
              <w:right w:val="nil"/>
            </w:tcBorders>
          </w:tcPr>
          <w:p w14:paraId="0EB6F9F3" w14:textId="14DA86A1" w:rsidR="003A30ED" w:rsidRPr="00CC6B14" w:rsidRDefault="003A30ED" w:rsidP="003A30ED">
            <w:pPr>
              <w:jc w:val="center"/>
              <w:rPr>
                <w:b/>
                <w:bCs/>
              </w:rPr>
            </w:pPr>
            <w:r w:rsidRPr="00CC6B14">
              <w:rPr>
                <w:b/>
                <w:bCs/>
              </w:rPr>
              <w:t>Subscript</w:t>
            </w:r>
          </w:p>
        </w:tc>
        <w:tc>
          <w:tcPr>
            <w:tcW w:w="2301" w:type="dxa"/>
            <w:tcBorders>
              <w:top w:val="single" w:sz="4" w:space="0" w:color="auto"/>
              <w:left w:val="nil"/>
              <w:bottom w:val="nil"/>
              <w:right w:val="nil"/>
            </w:tcBorders>
          </w:tcPr>
          <w:p w14:paraId="1C9F9408" w14:textId="77777777" w:rsidR="003A30ED" w:rsidRDefault="003A30ED" w:rsidP="003A30ED">
            <w:pPr>
              <w:jc w:val="center"/>
            </w:pPr>
          </w:p>
        </w:tc>
        <w:tc>
          <w:tcPr>
            <w:tcW w:w="1437" w:type="dxa"/>
            <w:tcBorders>
              <w:top w:val="single" w:sz="4" w:space="0" w:color="auto"/>
              <w:left w:val="nil"/>
              <w:bottom w:val="nil"/>
              <w:right w:val="nil"/>
            </w:tcBorders>
          </w:tcPr>
          <w:p w14:paraId="30FEA596" w14:textId="77777777" w:rsidR="003A30ED" w:rsidRPr="0031035B" w:rsidRDefault="003A30ED" w:rsidP="003A30ED">
            <w:pPr>
              <w:jc w:val="center"/>
              <w:rPr>
                <w:iCs/>
              </w:rPr>
            </w:pPr>
          </w:p>
        </w:tc>
        <w:tc>
          <w:tcPr>
            <w:tcW w:w="1257" w:type="dxa"/>
            <w:tcBorders>
              <w:top w:val="single" w:sz="4" w:space="0" w:color="auto"/>
              <w:left w:val="nil"/>
              <w:bottom w:val="nil"/>
              <w:right w:val="nil"/>
            </w:tcBorders>
          </w:tcPr>
          <w:p w14:paraId="34234B8D" w14:textId="6368BA0A" w:rsidR="003A30ED" w:rsidRDefault="003A30ED" w:rsidP="003A30ED">
            <w:pPr>
              <w:jc w:val="center"/>
            </w:pPr>
          </w:p>
        </w:tc>
        <w:tc>
          <w:tcPr>
            <w:tcW w:w="2154" w:type="dxa"/>
            <w:tcBorders>
              <w:top w:val="single" w:sz="4" w:space="0" w:color="auto"/>
              <w:left w:val="nil"/>
              <w:bottom w:val="nil"/>
              <w:right w:val="nil"/>
            </w:tcBorders>
          </w:tcPr>
          <w:p w14:paraId="491634D1" w14:textId="4C152CE9" w:rsidR="003A30ED" w:rsidRDefault="003A30ED" w:rsidP="003A30ED">
            <w:pPr>
              <w:jc w:val="center"/>
            </w:pPr>
          </w:p>
        </w:tc>
        <w:tc>
          <w:tcPr>
            <w:tcW w:w="1257" w:type="dxa"/>
            <w:tcBorders>
              <w:top w:val="single" w:sz="4" w:space="0" w:color="auto"/>
              <w:left w:val="nil"/>
              <w:bottom w:val="nil"/>
            </w:tcBorders>
          </w:tcPr>
          <w:p w14:paraId="73F51289" w14:textId="77777777" w:rsidR="003A30ED" w:rsidRPr="0031035B" w:rsidRDefault="003A30ED" w:rsidP="003A30ED">
            <w:pPr>
              <w:jc w:val="center"/>
              <w:rPr>
                <w:i/>
                <w:iCs/>
              </w:rPr>
            </w:pPr>
          </w:p>
        </w:tc>
      </w:tr>
      <w:tr w:rsidR="003A30ED" w:rsidRPr="008702EA" w14:paraId="066B5473" w14:textId="77777777" w:rsidTr="004C21F9">
        <w:tc>
          <w:tcPr>
            <w:tcW w:w="1039" w:type="dxa"/>
            <w:tcBorders>
              <w:top w:val="nil"/>
              <w:left w:val="single" w:sz="4" w:space="0" w:color="auto"/>
              <w:bottom w:val="nil"/>
              <w:right w:val="nil"/>
            </w:tcBorders>
          </w:tcPr>
          <w:p w14:paraId="241B7933" w14:textId="5B67EF4B" w:rsidR="003A30ED" w:rsidRPr="00CC6B14" w:rsidRDefault="003A30ED" w:rsidP="003A30ED">
            <w:pPr>
              <w:jc w:val="center"/>
              <w:rPr>
                <w:i/>
                <w:iCs/>
              </w:rPr>
            </w:pPr>
            <w:r w:rsidRPr="00CC6B14">
              <w:rPr>
                <w:i/>
                <w:iCs/>
              </w:rPr>
              <w:t>adj</w:t>
            </w:r>
          </w:p>
        </w:tc>
        <w:tc>
          <w:tcPr>
            <w:tcW w:w="2301" w:type="dxa"/>
            <w:tcBorders>
              <w:top w:val="nil"/>
              <w:left w:val="nil"/>
              <w:bottom w:val="nil"/>
              <w:right w:val="nil"/>
            </w:tcBorders>
          </w:tcPr>
          <w:p w14:paraId="4D056F79" w14:textId="427D6987" w:rsidR="003A30ED" w:rsidRDefault="003A30ED" w:rsidP="003A30ED">
            <w:pPr>
              <w:jc w:val="center"/>
            </w:pPr>
            <w:r>
              <w:t>adjacent</w:t>
            </w:r>
          </w:p>
        </w:tc>
        <w:tc>
          <w:tcPr>
            <w:tcW w:w="1437" w:type="dxa"/>
            <w:tcBorders>
              <w:top w:val="nil"/>
              <w:left w:val="nil"/>
              <w:bottom w:val="nil"/>
              <w:right w:val="nil"/>
            </w:tcBorders>
          </w:tcPr>
          <w:p w14:paraId="64924C8C" w14:textId="77777777" w:rsidR="003A30ED" w:rsidRPr="0031035B" w:rsidRDefault="003A30ED" w:rsidP="003A30ED">
            <w:pPr>
              <w:jc w:val="center"/>
              <w:rPr>
                <w:iCs/>
              </w:rPr>
            </w:pPr>
          </w:p>
        </w:tc>
        <w:tc>
          <w:tcPr>
            <w:tcW w:w="1257" w:type="dxa"/>
            <w:tcBorders>
              <w:top w:val="nil"/>
              <w:left w:val="nil"/>
              <w:bottom w:val="nil"/>
              <w:right w:val="nil"/>
            </w:tcBorders>
          </w:tcPr>
          <w:p w14:paraId="5B8F7DA9" w14:textId="7043C3F8" w:rsidR="003A30ED" w:rsidRPr="0031035B" w:rsidRDefault="003A30ED" w:rsidP="003A30ED">
            <w:pPr>
              <w:jc w:val="center"/>
              <w:rPr>
                <w:i/>
                <w:iCs/>
              </w:rPr>
            </w:pPr>
            <w:proofErr w:type="spellStart"/>
            <w:r w:rsidRPr="0031035B">
              <w:rPr>
                <w:i/>
                <w:iCs/>
              </w:rPr>
              <w:t>intwall</w:t>
            </w:r>
            <w:proofErr w:type="spellEnd"/>
          </w:p>
        </w:tc>
        <w:tc>
          <w:tcPr>
            <w:tcW w:w="2154" w:type="dxa"/>
            <w:tcBorders>
              <w:top w:val="nil"/>
              <w:left w:val="nil"/>
              <w:bottom w:val="nil"/>
              <w:right w:val="nil"/>
            </w:tcBorders>
          </w:tcPr>
          <w:p w14:paraId="2AD49E54" w14:textId="72C1EA11" w:rsidR="003A30ED" w:rsidRDefault="003A30ED" w:rsidP="003A30ED">
            <w:pPr>
              <w:jc w:val="center"/>
            </w:pPr>
            <w:r>
              <w:t>internal wall</w:t>
            </w:r>
          </w:p>
        </w:tc>
        <w:tc>
          <w:tcPr>
            <w:tcW w:w="1257" w:type="dxa"/>
            <w:tcBorders>
              <w:top w:val="nil"/>
              <w:left w:val="nil"/>
              <w:bottom w:val="nil"/>
            </w:tcBorders>
          </w:tcPr>
          <w:p w14:paraId="39CABF81" w14:textId="77777777" w:rsidR="003A30ED" w:rsidRPr="0031035B" w:rsidRDefault="003A30ED" w:rsidP="003A30ED">
            <w:pPr>
              <w:jc w:val="center"/>
              <w:rPr>
                <w:i/>
                <w:iCs/>
              </w:rPr>
            </w:pPr>
          </w:p>
        </w:tc>
      </w:tr>
      <w:tr w:rsidR="003A30ED" w:rsidRPr="008702EA" w14:paraId="5B588AFB" w14:textId="77777777" w:rsidTr="004C21F9">
        <w:tc>
          <w:tcPr>
            <w:tcW w:w="1039" w:type="dxa"/>
            <w:tcBorders>
              <w:top w:val="nil"/>
              <w:left w:val="single" w:sz="4" w:space="0" w:color="auto"/>
              <w:bottom w:val="nil"/>
              <w:right w:val="nil"/>
            </w:tcBorders>
          </w:tcPr>
          <w:p w14:paraId="5E9384EF" w14:textId="30C865F5" w:rsidR="003A30ED" w:rsidRPr="00CC6B14" w:rsidRDefault="003A30ED" w:rsidP="003A30ED">
            <w:pPr>
              <w:jc w:val="center"/>
              <w:rPr>
                <w:i/>
                <w:iCs/>
              </w:rPr>
            </w:pPr>
            <w:r w:rsidRPr="0031035B">
              <w:rPr>
                <w:i/>
                <w:iCs/>
              </w:rPr>
              <w:t>AHU</w:t>
            </w:r>
          </w:p>
        </w:tc>
        <w:tc>
          <w:tcPr>
            <w:tcW w:w="2301" w:type="dxa"/>
            <w:tcBorders>
              <w:top w:val="nil"/>
              <w:left w:val="nil"/>
              <w:bottom w:val="nil"/>
              <w:right w:val="nil"/>
            </w:tcBorders>
          </w:tcPr>
          <w:p w14:paraId="5C5FB7C3" w14:textId="0704BCCD" w:rsidR="003A30ED" w:rsidRDefault="003A30ED" w:rsidP="003A30ED">
            <w:pPr>
              <w:jc w:val="center"/>
            </w:pPr>
            <w:r>
              <w:t>air handling unit</w:t>
            </w:r>
          </w:p>
        </w:tc>
        <w:tc>
          <w:tcPr>
            <w:tcW w:w="1437" w:type="dxa"/>
            <w:tcBorders>
              <w:top w:val="nil"/>
              <w:left w:val="nil"/>
              <w:bottom w:val="nil"/>
              <w:right w:val="nil"/>
            </w:tcBorders>
          </w:tcPr>
          <w:p w14:paraId="5F19A61B" w14:textId="77777777" w:rsidR="003A30ED" w:rsidRPr="0031035B" w:rsidRDefault="003A30ED" w:rsidP="003A30ED">
            <w:pPr>
              <w:jc w:val="center"/>
              <w:rPr>
                <w:iCs/>
              </w:rPr>
            </w:pPr>
          </w:p>
        </w:tc>
        <w:tc>
          <w:tcPr>
            <w:tcW w:w="1257" w:type="dxa"/>
            <w:tcBorders>
              <w:top w:val="nil"/>
              <w:left w:val="nil"/>
              <w:bottom w:val="nil"/>
              <w:right w:val="nil"/>
            </w:tcBorders>
          </w:tcPr>
          <w:p w14:paraId="760633B8" w14:textId="143D7A73" w:rsidR="003A30ED" w:rsidRPr="0031035B" w:rsidRDefault="003A30ED" w:rsidP="003A30ED">
            <w:pPr>
              <w:jc w:val="center"/>
              <w:rPr>
                <w:i/>
                <w:iCs/>
              </w:rPr>
            </w:pPr>
            <w:r>
              <w:rPr>
                <w:i/>
                <w:iCs/>
              </w:rPr>
              <w:t>i</w:t>
            </w:r>
            <w:r w:rsidRPr="00CC6B14">
              <w:rPr>
                <w:i/>
                <w:iCs/>
              </w:rPr>
              <w:t>nt</w:t>
            </w:r>
          </w:p>
        </w:tc>
        <w:tc>
          <w:tcPr>
            <w:tcW w:w="2154" w:type="dxa"/>
            <w:tcBorders>
              <w:top w:val="nil"/>
              <w:left w:val="nil"/>
              <w:bottom w:val="nil"/>
              <w:right w:val="nil"/>
            </w:tcBorders>
          </w:tcPr>
          <w:p w14:paraId="66FB18D8" w14:textId="158F5363" w:rsidR="003A30ED" w:rsidRDefault="003A30ED" w:rsidP="003A30ED">
            <w:pPr>
              <w:jc w:val="center"/>
            </w:pPr>
            <w:r>
              <w:t>internal heating</w:t>
            </w:r>
          </w:p>
        </w:tc>
        <w:tc>
          <w:tcPr>
            <w:tcW w:w="1257" w:type="dxa"/>
            <w:tcBorders>
              <w:top w:val="nil"/>
              <w:left w:val="nil"/>
              <w:bottom w:val="nil"/>
            </w:tcBorders>
          </w:tcPr>
          <w:p w14:paraId="49F5122D" w14:textId="77777777" w:rsidR="003A30ED" w:rsidRPr="0031035B" w:rsidRDefault="003A30ED" w:rsidP="003A30ED">
            <w:pPr>
              <w:jc w:val="center"/>
              <w:rPr>
                <w:i/>
                <w:iCs/>
              </w:rPr>
            </w:pPr>
          </w:p>
        </w:tc>
      </w:tr>
      <w:tr w:rsidR="003A30ED" w:rsidRPr="008702EA" w14:paraId="37502CBA" w14:textId="77777777" w:rsidTr="00375C20">
        <w:tc>
          <w:tcPr>
            <w:tcW w:w="1039" w:type="dxa"/>
            <w:tcBorders>
              <w:top w:val="nil"/>
              <w:left w:val="single" w:sz="4" w:space="0" w:color="auto"/>
              <w:bottom w:val="nil"/>
              <w:right w:val="nil"/>
            </w:tcBorders>
          </w:tcPr>
          <w:p w14:paraId="6ED893DA" w14:textId="6282872F" w:rsidR="003A30ED" w:rsidRPr="00CC6B14" w:rsidRDefault="003A30ED" w:rsidP="003A30ED">
            <w:pPr>
              <w:jc w:val="center"/>
              <w:rPr>
                <w:i/>
                <w:iCs/>
              </w:rPr>
            </w:pPr>
            <w:proofErr w:type="spellStart"/>
            <w:r>
              <w:rPr>
                <w:i/>
                <w:iCs/>
              </w:rPr>
              <w:t>c</w:t>
            </w:r>
            <w:r w:rsidRPr="00CC6B14">
              <w:rPr>
                <w:i/>
                <w:iCs/>
              </w:rPr>
              <w:t>av</w:t>
            </w:r>
            <w:proofErr w:type="spellEnd"/>
          </w:p>
        </w:tc>
        <w:tc>
          <w:tcPr>
            <w:tcW w:w="2301" w:type="dxa"/>
            <w:tcBorders>
              <w:top w:val="nil"/>
              <w:left w:val="nil"/>
              <w:bottom w:val="nil"/>
              <w:right w:val="nil"/>
            </w:tcBorders>
          </w:tcPr>
          <w:p w14:paraId="05ACF5C7" w14:textId="5CFB54F6" w:rsidR="003A30ED" w:rsidRDefault="003A30ED" w:rsidP="003A30ED">
            <w:pPr>
              <w:jc w:val="center"/>
            </w:pPr>
            <w:r>
              <w:t>cavity</w:t>
            </w:r>
          </w:p>
        </w:tc>
        <w:tc>
          <w:tcPr>
            <w:tcW w:w="1437" w:type="dxa"/>
            <w:tcBorders>
              <w:top w:val="nil"/>
              <w:left w:val="nil"/>
              <w:bottom w:val="nil"/>
              <w:right w:val="nil"/>
            </w:tcBorders>
          </w:tcPr>
          <w:p w14:paraId="575D9634" w14:textId="77777777" w:rsidR="003A30ED" w:rsidRPr="0031035B" w:rsidRDefault="003A30ED" w:rsidP="003A30ED">
            <w:pPr>
              <w:jc w:val="center"/>
              <w:rPr>
                <w:iCs/>
              </w:rPr>
            </w:pPr>
          </w:p>
        </w:tc>
        <w:tc>
          <w:tcPr>
            <w:tcW w:w="1257" w:type="dxa"/>
            <w:tcBorders>
              <w:top w:val="nil"/>
              <w:left w:val="nil"/>
              <w:bottom w:val="nil"/>
              <w:right w:val="nil"/>
            </w:tcBorders>
          </w:tcPr>
          <w:p w14:paraId="3C582A99" w14:textId="67FC134E" w:rsidR="003A30ED" w:rsidRPr="0031035B" w:rsidRDefault="003A30ED" w:rsidP="003A30ED">
            <w:pPr>
              <w:jc w:val="center"/>
              <w:rPr>
                <w:i/>
                <w:iCs/>
              </w:rPr>
            </w:pPr>
            <w:r>
              <w:rPr>
                <w:i/>
                <w:iCs/>
              </w:rPr>
              <w:t>rad</w:t>
            </w:r>
          </w:p>
        </w:tc>
        <w:tc>
          <w:tcPr>
            <w:tcW w:w="2154" w:type="dxa"/>
            <w:tcBorders>
              <w:top w:val="nil"/>
              <w:left w:val="nil"/>
              <w:bottom w:val="nil"/>
              <w:right w:val="nil"/>
            </w:tcBorders>
          </w:tcPr>
          <w:p w14:paraId="1D670407" w14:textId="161D6770" w:rsidR="003A30ED" w:rsidRDefault="003A30ED" w:rsidP="003A30ED">
            <w:pPr>
              <w:jc w:val="center"/>
            </w:pPr>
            <w:r>
              <w:t>radiant heating flux</w:t>
            </w:r>
          </w:p>
        </w:tc>
        <w:tc>
          <w:tcPr>
            <w:tcW w:w="1257" w:type="dxa"/>
            <w:tcBorders>
              <w:top w:val="nil"/>
              <w:left w:val="nil"/>
              <w:bottom w:val="nil"/>
            </w:tcBorders>
          </w:tcPr>
          <w:p w14:paraId="14124F38" w14:textId="77777777" w:rsidR="003A30ED" w:rsidRPr="0031035B" w:rsidRDefault="003A30ED" w:rsidP="003A30ED">
            <w:pPr>
              <w:jc w:val="center"/>
              <w:rPr>
                <w:i/>
                <w:iCs/>
              </w:rPr>
            </w:pPr>
          </w:p>
        </w:tc>
      </w:tr>
      <w:tr w:rsidR="003A30ED" w:rsidRPr="008702EA" w14:paraId="38D592BB" w14:textId="77777777" w:rsidTr="004C21F9">
        <w:tc>
          <w:tcPr>
            <w:tcW w:w="1039" w:type="dxa"/>
            <w:tcBorders>
              <w:top w:val="nil"/>
              <w:left w:val="single" w:sz="4" w:space="0" w:color="auto"/>
              <w:bottom w:val="single" w:sz="4" w:space="0" w:color="auto"/>
              <w:right w:val="nil"/>
            </w:tcBorders>
          </w:tcPr>
          <w:p w14:paraId="2FBCEA6D" w14:textId="7D9AEB23" w:rsidR="003A30ED" w:rsidRDefault="003A30ED" w:rsidP="003A30ED">
            <w:pPr>
              <w:jc w:val="center"/>
              <w:rPr>
                <w:i/>
                <w:iCs/>
              </w:rPr>
            </w:pPr>
            <w:r w:rsidRPr="0031035B">
              <w:rPr>
                <w:i/>
                <w:iCs/>
              </w:rPr>
              <w:t>env</w:t>
            </w:r>
          </w:p>
        </w:tc>
        <w:tc>
          <w:tcPr>
            <w:tcW w:w="2301" w:type="dxa"/>
            <w:tcBorders>
              <w:top w:val="nil"/>
              <w:left w:val="nil"/>
              <w:bottom w:val="single" w:sz="4" w:space="0" w:color="auto"/>
              <w:right w:val="nil"/>
            </w:tcBorders>
          </w:tcPr>
          <w:p w14:paraId="7D7A2E5C" w14:textId="3B3B9E84" w:rsidR="003A30ED" w:rsidRDefault="003A30ED" w:rsidP="003A30ED">
            <w:pPr>
              <w:jc w:val="center"/>
            </w:pPr>
            <w:r>
              <w:t>envelope</w:t>
            </w:r>
          </w:p>
        </w:tc>
        <w:tc>
          <w:tcPr>
            <w:tcW w:w="1437" w:type="dxa"/>
            <w:tcBorders>
              <w:top w:val="nil"/>
              <w:left w:val="nil"/>
              <w:bottom w:val="single" w:sz="4" w:space="0" w:color="auto"/>
              <w:right w:val="nil"/>
            </w:tcBorders>
          </w:tcPr>
          <w:p w14:paraId="53518CA9" w14:textId="77777777" w:rsidR="003A30ED" w:rsidRPr="0031035B" w:rsidRDefault="003A30ED" w:rsidP="003A30ED">
            <w:pPr>
              <w:jc w:val="center"/>
              <w:rPr>
                <w:iCs/>
              </w:rPr>
            </w:pPr>
          </w:p>
        </w:tc>
        <w:tc>
          <w:tcPr>
            <w:tcW w:w="1257" w:type="dxa"/>
            <w:tcBorders>
              <w:top w:val="nil"/>
              <w:left w:val="nil"/>
              <w:right w:val="nil"/>
            </w:tcBorders>
          </w:tcPr>
          <w:p w14:paraId="7A8E185E" w14:textId="77777777" w:rsidR="003A30ED" w:rsidRDefault="003A30ED" w:rsidP="003A30ED">
            <w:pPr>
              <w:jc w:val="center"/>
              <w:rPr>
                <w:i/>
                <w:iCs/>
              </w:rPr>
            </w:pPr>
          </w:p>
        </w:tc>
        <w:tc>
          <w:tcPr>
            <w:tcW w:w="2154" w:type="dxa"/>
            <w:tcBorders>
              <w:top w:val="nil"/>
              <w:left w:val="nil"/>
              <w:right w:val="nil"/>
            </w:tcBorders>
          </w:tcPr>
          <w:p w14:paraId="3849BA58" w14:textId="77777777" w:rsidR="003A30ED" w:rsidRDefault="003A30ED" w:rsidP="003A30ED">
            <w:pPr>
              <w:jc w:val="center"/>
            </w:pPr>
          </w:p>
        </w:tc>
        <w:tc>
          <w:tcPr>
            <w:tcW w:w="1257" w:type="dxa"/>
            <w:tcBorders>
              <w:top w:val="nil"/>
              <w:left w:val="nil"/>
            </w:tcBorders>
          </w:tcPr>
          <w:p w14:paraId="7F7EA6E5" w14:textId="77777777" w:rsidR="003A30ED" w:rsidRPr="0031035B" w:rsidRDefault="003A30ED" w:rsidP="003A30ED">
            <w:pPr>
              <w:jc w:val="center"/>
              <w:rPr>
                <w:i/>
                <w:iCs/>
              </w:rPr>
            </w:pPr>
          </w:p>
        </w:tc>
      </w:tr>
    </w:tbl>
    <w:p w14:paraId="54C2E490" w14:textId="01006933" w:rsidR="00707894" w:rsidRDefault="00707894" w:rsidP="00447E3E"/>
    <w:p w14:paraId="07D086D3" w14:textId="65D0F018" w:rsidR="001E3D5B" w:rsidRDefault="001E3D5B" w:rsidP="00447E3E"/>
    <w:p w14:paraId="2481BB4C" w14:textId="53719EF9" w:rsidR="001E3D5B" w:rsidRDefault="001E3D5B" w:rsidP="001E3D5B">
      <w:pPr>
        <w:pStyle w:val="Heading1"/>
      </w:pPr>
      <w:r w:rsidRPr="006A6864">
        <w:t>REFERENCES</w:t>
      </w:r>
    </w:p>
    <w:p w14:paraId="48ECAA25" w14:textId="77777777" w:rsidR="00BC1BE2" w:rsidRPr="00BC1BE2" w:rsidRDefault="00BC1BE2" w:rsidP="00BC1BE2"/>
    <w:p w14:paraId="4ED8D1DB" w14:textId="77777777" w:rsidR="001E3D5B" w:rsidRPr="001E3D5B" w:rsidRDefault="001E3D5B" w:rsidP="001E3D5B">
      <w:pPr>
        <w:pStyle w:val="Bibliography"/>
      </w:pPr>
      <w:r>
        <w:fldChar w:fldCharType="begin"/>
      </w:r>
      <w:r>
        <w:instrText xml:space="preserve"> ADDIN ZOTERO_BIBL {"uncited":[],"omitted":[],"custom":[]} CSL_BIBLIOGRAPHY </w:instrText>
      </w:r>
      <w:r>
        <w:fldChar w:fldCharType="separate"/>
      </w:r>
      <w:r w:rsidRPr="001E3D5B">
        <w:rPr>
          <w:i/>
          <w:iCs/>
        </w:rPr>
        <w:t>ANSI/ASHRAE/IES 90.1-2016, Energy Standard for Buildings Except Low Rise Residential Buildings.</w:t>
      </w:r>
      <w:r w:rsidRPr="001E3D5B">
        <w:t xml:space="preserve"> (n.d.). American Society of Heating, Refrigerating and Air-Conditioning Engineers.</w:t>
      </w:r>
    </w:p>
    <w:p w14:paraId="6EF78CEE" w14:textId="77777777" w:rsidR="001E3D5B" w:rsidRPr="001E3D5B" w:rsidRDefault="001E3D5B" w:rsidP="001E3D5B">
      <w:pPr>
        <w:pStyle w:val="Bibliography"/>
      </w:pPr>
      <w:r w:rsidRPr="001E3D5B">
        <w:t xml:space="preserve">Braun, J. E., &amp; Chaturvedi, N. (2002). An Inverse Gray-Box Model for Transient Building Load Prediction. </w:t>
      </w:r>
      <w:r w:rsidRPr="001E3D5B">
        <w:rPr>
          <w:i/>
          <w:iCs/>
        </w:rPr>
        <w:t>HVAC&amp;R Research</w:t>
      </w:r>
      <w:r w:rsidRPr="001E3D5B">
        <w:t xml:space="preserve">, </w:t>
      </w:r>
      <w:r w:rsidRPr="001E3D5B">
        <w:rPr>
          <w:i/>
          <w:iCs/>
        </w:rPr>
        <w:t>8</w:t>
      </w:r>
      <w:r w:rsidRPr="001E3D5B">
        <w:t>(1), 73–99. https://doi.org/10.1080/10789669.2002.10391290</w:t>
      </w:r>
    </w:p>
    <w:p w14:paraId="29E68684" w14:textId="77777777" w:rsidR="001E3D5B" w:rsidRPr="001E3D5B" w:rsidRDefault="001E3D5B" w:rsidP="001E3D5B">
      <w:pPr>
        <w:pStyle w:val="Bibliography"/>
      </w:pPr>
      <w:r w:rsidRPr="001E3D5B">
        <w:t xml:space="preserve">James V. Miranda, L. (2018). PySwarms: A research toolkit for Particle Swarm Optimization in Python. </w:t>
      </w:r>
      <w:r w:rsidRPr="001E3D5B">
        <w:rPr>
          <w:i/>
          <w:iCs/>
        </w:rPr>
        <w:t>The Journal of Open Source Software</w:t>
      </w:r>
      <w:r w:rsidRPr="001E3D5B">
        <w:t xml:space="preserve">, </w:t>
      </w:r>
      <w:r w:rsidRPr="001E3D5B">
        <w:rPr>
          <w:i/>
          <w:iCs/>
        </w:rPr>
        <w:t>3</w:t>
      </w:r>
      <w:r w:rsidRPr="001E3D5B">
        <w:t>(21), 433. https://doi.org/10.21105/joss.00433</w:t>
      </w:r>
    </w:p>
    <w:p w14:paraId="0BC339C4" w14:textId="77777777" w:rsidR="001E3D5B" w:rsidRPr="001E3D5B" w:rsidRDefault="001E3D5B" w:rsidP="001E3D5B">
      <w:pPr>
        <w:pStyle w:val="Bibliography"/>
      </w:pPr>
      <w:r w:rsidRPr="001E3D5B">
        <w:t xml:space="preserve">Joe, J., &amp; Karava, P. (2017). Agent-based system identification for control-oriented building models. </w:t>
      </w:r>
      <w:r w:rsidRPr="001E3D5B">
        <w:rPr>
          <w:i/>
          <w:iCs/>
        </w:rPr>
        <w:t>Journal of Building Performance Simulation</w:t>
      </w:r>
      <w:r w:rsidRPr="001E3D5B">
        <w:t xml:space="preserve">, </w:t>
      </w:r>
      <w:r w:rsidRPr="001E3D5B">
        <w:rPr>
          <w:i/>
          <w:iCs/>
        </w:rPr>
        <w:t>10</w:t>
      </w:r>
      <w:r w:rsidRPr="001E3D5B">
        <w:t>(2), 183–204. https://doi.org/10.1080/19401493.2016.1212272</w:t>
      </w:r>
    </w:p>
    <w:p w14:paraId="0AA2E933" w14:textId="260146F4" w:rsidR="001E3D5B" w:rsidRPr="001E3D5B" w:rsidRDefault="001E3D5B" w:rsidP="001E3D5B">
      <w:r>
        <w:fldChar w:fldCharType="end"/>
      </w:r>
    </w:p>
    <w:p w14:paraId="1B97AAD7" w14:textId="77777777" w:rsidR="001E3D5B" w:rsidRPr="00447E3E" w:rsidRDefault="001E3D5B" w:rsidP="00447E3E">
      <w:pPr>
        <w:rPr>
          <w:lang w:eastAsia="zh-CN"/>
        </w:rPr>
      </w:pPr>
    </w:p>
    <w:sectPr w:rsidR="001E3D5B" w:rsidRPr="00447E3E" w:rsidSect="00803E74">
      <w:headerReference w:type="even" r:id="rId10"/>
      <w:headerReference w:type="default" r:id="rId11"/>
      <w:footerReference w:type="default" r:id="rId12"/>
      <w:pgSz w:w="12240" w:h="15840" w:code="1"/>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16D12B" w14:textId="77777777" w:rsidR="0096173B" w:rsidRDefault="0096173B">
      <w:r>
        <w:separator/>
      </w:r>
    </w:p>
  </w:endnote>
  <w:endnote w:type="continuationSeparator" w:id="0">
    <w:p w14:paraId="51D5266F" w14:textId="77777777" w:rsidR="0096173B" w:rsidRDefault="009617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omic Sans MS">
    <w:panose1 w:val="030F0702030302020204"/>
    <w:charset w:val="00"/>
    <w:family w:val="script"/>
    <w:pitch w:val="variable"/>
    <w:sig w:usb0="00000287" w:usb1="00000013"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6A20C5" w14:textId="77777777" w:rsidR="007F01E9" w:rsidRPr="001C1A98" w:rsidRDefault="001C1A98" w:rsidP="007C0E14">
    <w:pPr>
      <w:pStyle w:val="Footer"/>
      <w:jc w:val="center"/>
      <w:rPr>
        <w:rFonts w:ascii="Arial" w:hAnsi="Arial" w:cs="Arial"/>
      </w:rPr>
    </w:pPr>
    <w:r w:rsidRPr="001C1A98">
      <w:rPr>
        <w:rFonts w:ascii="Arial" w:hAnsi="Arial" w:cs="Arial"/>
      </w:rPr>
      <w:t>7</w:t>
    </w:r>
    <w:r w:rsidR="00497C38" w:rsidRPr="001C1A98">
      <w:rPr>
        <w:rFonts w:ascii="Arial" w:hAnsi="Arial" w:cs="Arial"/>
        <w:vertAlign w:val="superscript"/>
      </w:rPr>
      <w:t>th</w:t>
    </w:r>
    <w:r w:rsidR="003A4983" w:rsidRPr="001C1A98">
      <w:rPr>
        <w:rFonts w:ascii="Arial" w:hAnsi="Arial" w:cs="Arial"/>
      </w:rPr>
      <w:t xml:space="preserve"> </w:t>
    </w:r>
    <w:r w:rsidR="007356C9" w:rsidRPr="001C1A98">
      <w:rPr>
        <w:rFonts w:ascii="Arial" w:hAnsi="Arial" w:cs="Arial"/>
      </w:rPr>
      <w:t xml:space="preserve">International </w:t>
    </w:r>
    <w:r w:rsidR="0008288F" w:rsidRPr="001C1A98">
      <w:rPr>
        <w:rFonts w:ascii="Arial" w:hAnsi="Arial" w:cs="Arial"/>
      </w:rPr>
      <w:t>High Performance Buildings</w:t>
    </w:r>
    <w:r w:rsidR="007356C9" w:rsidRPr="001C1A98">
      <w:rPr>
        <w:rFonts w:ascii="Arial" w:hAnsi="Arial" w:cs="Arial"/>
      </w:rPr>
      <w:t xml:space="preserve"> Confer</w:t>
    </w:r>
    <w:r w:rsidR="007F01E9" w:rsidRPr="001C1A98">
      <w:rPr>
        <w:rFonts w:ascii="Arial" w:hAnsi="Arial" w:cs="Arial"/>
      </w:rPr>
      <w:t xml:space="preserve">ence at Purdue, </w:t>
    </w:r>
    <w:r w:rsidR="00692C84" w:rsidRPr="001C1A98">
      <w:rPr>
        <w:rFonts w:ascii="Arial" w:hAnsi="Arial" w:cs="Arial"/>
      </w:rPr>
      <w:t xml:space="preserve">July </w:t>
    </w:r>
    <w:r w:rsidRPr="001C1A98">
      <w:rPr>
        <w:rFonts w:ascii="Arial" w:hAnsi="Arial" w:cs="Arial"/>
      </w:rPr>
      <w:t>10 – 14,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0CA5AC" w14:textId="77777777" w:rsidR="0096173B" w:rsidRDefault="0096173B">
      <w:r>
        <w:separator/>
      </w:r>
    </w:p>
  </w:footnote>
  <w:footnote w:type="continuationSeparator" w:id="0">
    <w:p w14:paraId="35AAEBC7" w14:textId="77777777" w:rsidR="0096173B" w:rsidRDefault="009617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5B4323" w14:textId="77777777" w:rsidR="007356C9" w:rsidRDefault="007356C9" w:rsidP="00BA02B5">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92B6C1C" w14:textId="77777777" w:rsidR="007356C9" w:rsidRDefault="007356C9" w:rsidP="00742799">
    <w:pPr>
      <w:pStyle w:val="Header"/>
      <w:ind w:right="360"/>
    </w:pPr>
  </w:p>
  <w:p w14:paraId="51DF3235" w14:textId="77777777" w:rsidR="007356C9" w:rsidRDefault="007356C9"/>
  <w:p w14:paraId="7A95F264" w14:textId="77777777" w:rsidR="007356C9" w:rsidRDefault="007356C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85D0CE" w14:textId="77777777" w:rsidR="007356C9" w:rsidRDefault="007356C9" w:rsidP="00742799">
    <w:pPr>
      <w:pStyle w:val="Header"/>
      <w:ind w:right="360"/>
      <w:jc w:val="right"/>
    </w:pPr>
  </w:p>
  <w:p w14:paraId="0EA83D84" w14:textId="77777777" w:rsidR="007356C9" w:rsidRPr="00742799" w:rsidRDefault="007356C9" w:rsidP="0069419B">
    <w:pPr>
      <w:pStyle w:val="Header"/>
      <w:jc w:val="right"/>
      <w:rPr>
        <w:rStyle w:val="PageNumber"/>
        <w:b/>
        <w:sz w:val="24"/>
        <w:szCs w:val="24"/>
      </w:rPr>
    </w:pPr>
    <w:r w:rsidRPr="003A2DB4">
      <w:rPr>
        <w:rStyle w:val="PageNumber"/>
        <w:b/>
        <w:i/>
        <w:sz w:val="24"/>
        <w:szCs w:val="24"/>
      </w:rPr>
      <w:t xml:space="preserve"> </w:t>
    </w:r>
    <w:r w:rsidR="0008288F">
      <w:rPr>
        <w:rStyle w:val="PageNumber"/>
        <w:b/>
        <w:i/>
        <w:sz w:val="24"/>
        <w:szCs w:val="24"/>
      </w:rPr>
      <w:t>3</w:t>
    </w:r>
    <w:r>
      <w:rPr>
        <w:rStyle w:val="PageNumber"/>
        <w:b/>
        <w:i/>
        <w:sz w:val="24"/>
        <w:szCs w:val="24"/>
      </w:rPr>
      <w:t>##</w:t>
    </w:r>
    <w:r w:rsidRPr="003A2DB4">
      <w:rPr>
        <w:rStyle w:val="PageNumber"/>
        <w:b/>
        <w:i/>
        <w:sz w:val="24"/>
        <w:szCs w:val="24"/>
      </w:rPr>
      <w:t>#</w:t>
    </w:r>
    <w:r>
      <w:rPr>
        <w:rStyle w:val="PageNumber"/>
        <w:b/>
        <w:sz w:val="24"/>
        <w:szCs w:val="24"/>
      </w:rPr>
      <w:t xml:space="preserve">, Page </w:t>
    </w:r>
    <w:r w:rsidRPr="00742799">
      <w:rPr>
        <w:rStyle w:val="PageNumber"/>
        <w:b/>
        <w:sz w:val="24"/>
        <w:szCs w:val="24"/>
      </w:rPr>
      <w:fldChar w:fldCharType="begin"/>
    </w:r>
    <w:r w:rsidRPr="00742799">
      <w:rPr>
        <w:rStyle w:val="PageNumber"/>
        <w:b/>
        <w:sz w:val="24"/>
        <w:szCs w:val="24"/>
      </w:rPr>
      <w:instrText xml:space="preserve">PAGE  </w:instrText>
    </w:r>
    <w:r w:rsidRPr="00742799">
      <w:rPr>
        <w:rStyle w:val="PageNumber"/>
        <w:b/>
        <w:sz w:val="24"/>
        <w:szCs w:val="24"/>
      </w:rPr>
      <w:fldChar w:fldCharType="separate"/>
    </w:r>
    <w:r w:rsidR="00F71CBA">
      <w:rPr>
        <w:rStyle w:val="PageNumber"/>
        <w:b/>
        <w:noProof/>
        <w:sz w:val="24"/>
        <w:szCs w:val="24"/>
      </w:rPr>
      <w:t>4</w:t>
    </w:r>
    <w:r w:rsidRPr="00742799">
      <w:rPr>
        <w:rStyle w:val="PageNumber"/>
        <w:b/>
        <w:sz w:val="24"/>
        <w:szCs w:val="24"/>
      </w:rPr>
      <w:fldChar w:fldCharType="end"/>
    </w:r>
  </w:p>
  <w:p w14:paraId="674C99C9" w14:textId="77777777" w:rsidR="007356C9" w:rsidRDefault="007356C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2735541F"/>
    <w:multiLevelType w:val="singleLevel"/>
    <w:tmpl w:val="F1387B40"/>
    <w:lvl w:ilvl="0">
      <w:start w:val="1"/>
      <w:numFmt w:val="decimal"/>
      <w:lvlText w:val="%1."/>
      <w:legacy w:legacy="1" w:legacySpace="0" w:legacyIndent="283"/>
      <w:lvlJc w:val="left"/>
      <w:pPr>
        <w:ind w:left="283" w:hanging="283"/>
      </w:pPr>
    </w:lvl>
  </w:abstractNum>
  <w:abstractNum w:abstractNumId="2" w15:restartNumberingAfterBreak="0">
    <w:nsid w:val="3B032786"/>
    <w:multiLevelType w:val="hybridMultilevel"/>
    <w:tmpl w:val="E78C9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31B2721"/>
    <w:multiLevelType w:val="singleLevel"/>
    <w:tmpl w:val="AFA4DC96"/>
    <w:lvl w:ilvl="0">
      <w:start w:val="1"/>
      <w:numFmt w:val="decimal"/>
      <w:lvlText w:val="%1."/>
      <w:legacy w:legacy="1" w:legacySpace="0" w:legacyIndent="360"/>
      <w:lvlJc w:val="left"/>
      <w:pPr>
        <w:ind w:left="360" w:hanging="360"/>
      </w:pPr>
    </w:lvl>
  </w:abstractNum>
  <w:num w:numId="1" w16cid:durableId="469057834">
    <w:abstractNumId w:val="3"/>
  </w:num>
  <w:num w:numId="2" w16cid:durableId="1620526953">
    <w:abstractNumId w:val="3"/>
    <w:lvlOverride w:ilvl="0">
      <w:lvl w:ilvl="0">
        <w:start w:val="1"/>
        <w:numFmt w:val="decimal"/>
        <w:lvlText w:val="%1."/>
        <w:legacy w:legacy="1" w:legacySpace="0" w:legacyIndent="360"/>
        <w:lvlJc w:val="left"/>
        <w:pPr>
          <w:ind w:left="360" w:hanging="360"/>
        </w:pPr>
      </w:lvl>
    </w:lvlOverride>
  </w:num>
  <w:num w:numId="3" w16cid:durableId="808597416">
    <w:abstractNumId w:val="1"/>
  </w:num>
  <w:num w:numId="4" w16cid:durableId="1721204661">
    <w:abstractNumId w:val="1"/>
    <w:lvlOverride w:ilvl="0">
      <w:lvl w:ilvl="0">
        <w:start w:val="1"/>
        <w:numFmt w:val="decimal"/>
        <w:lvlText w:val="%1."/>
        <w:legacy w:legacy="1" w:legacySpace="0" w:legacyIndent="283"/>
        <w:lvlJc w:val="left"/>
        <w:pPr>
          <w:ind w:left="283" w:hanging="283"/>
        </w:pPr>
      </w:lvl>
    </w:lvlOverride>
  </w:num>
  <w:num w:numId="5" w16cid:durableId="387994544">
    <w:abstractNumId w:val="0"/>
    <w:lvlOverride w:ilvl="0">
      <w:lvl w:ilvl="0">
        <w:numFmt w:val="bullet"/>
        <w:lvlText w:val=""/>
        <w:legacy w:legacy="1" w:legacySpace="0" w:legacyIndent="360"/>
        <w:lvlJc w:val="left"/>
        <w:pPr>
          <w:ind w:left="720" w:hanging="360"/>
        </w:pPr>
        <w:rPr>
          <w:rFonts w:ascii="Symbol" w:hAnsi="Symbol" w:hint="default"/>
        </w:rPr>
      </w:lvl>
    </w:lvlOverride>
  </w:num>
  <w:num w:numId="6" w16cid:durableId="6597004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2"/>
    <w:compatSetting w:name="useWord2013TrackBottomHyphenation" w:uri="http://schemas.microsoft.com/office/word" w:val="1"/>
  </w:compat>
  <w:rsids>
    <w:rsidRoot w:val="00734A8B"/>
    <w:rsid w:val="00003F50"/>
    <w:rsid w:val="00011514"/>
    <w:rsid w:val="0001391E"/>
    <w:rsid w:val="000312A9"/>
    <w:rsid w:val="00032E3B"/>
    <w:rsid w:val="000342C1"/>
    <w:rsid w:val="00044F96"/>
    <w:rsid w:val="000564BB"/>
    <w:rsid w:val="000822A1"/>
    <w:rsid w:val="0008288F"/>
    <w:rsid w:val="000835A8"/>
    <w:rsid w:val="000838D2"/>
    <w:rsid w:val="00087CC0"/>
    <w:rsid w:val="000911DA"/>
    <w:rsid w:val="00096457"/>
    <w:rsid w:val="000A2E54"/>
    <w:rsid w:val="000B45FB"/>
    <w:rsid w:val="000B5835"/>
    <w:rsid w:val="000B6EA5"/>
    <w:rsid w:val="000D358B"/>
    <w:rsid w:val="000D429F"/>
    <w:rsid w:val="000D6704"/>
    <w:rsid w:val="000E2160"/>
    <w:rsid w:val="000E5FF3"/>
    <w:rsid w:val="000F158D"/>
    <w:rsid w:val="000F2762"/>
    <w:rsid w:val="000F5C3E"/>
    <w:rsid w:val="0011178C"/>
    <w:rsid w:val="001122BE"/>
    <w:rsid w:val="00120781"/>
    <w:rsid w:val="00120FD7"/>
    <w:rsid w:val="00130CF9"/>
    <w:rsid w:val="00136DC7"/>
    <w:rsid w:val="00163AA8"/>
    <w:rsid w:val="00164D12"/>
    <w:rsid w:val="00166AC6"/>
    <w:rsid w:val="001728E9"/>
    <w:rsid w:val="001766D6"/>
    <w:rsid w:val="00180C04"/>
    <w:rsid w:val="00184E3E"/>
    <w:rsid w:val="0019278F"/>
    <w:rsid w:val="001A2A06"/>
    <w:rsid w:val="001A433F"/>
    <w:rsid w:val="001A77A6"/>
    <w:rsid w:val="001B008E"/>
    <w:rsid w:val="001B13EF"/>
    <w:rsid w:val="001C17EA"/>
    <w:rsid w:val="001C1A98"/>
    <w:rsid w:val="001C5DE2"/>
    <w:rsid w:val="001C7869"/>
    <w:rsid w:val="001E3D5B"/>
    <w:rsid w:val="001F2F6C"/>
    <w:rsid w:val="00213CDF"/>
    <w:rsid w:val="002176AB"/>
    <w:rsid w:val="002234F5"/>
    <w:rsid w:val="00223C27"/>
    <w:rsid w:val="00226F73"/>
    <w:rsid w:val="00232E05"/>
    <w:rsid w:val="0024076D"/>
    <w:rsid w:val="00247715"/>
    <w:rsid w:val="00261D8D"/>
    <w:rsid w:val="00270B25"/>
    <w:rsid w:val="002767D3"/>
    <w:rsid w:val="0028668B"/>
    <w:rsid w:val="002A0D0C"/>
    <w:rsid w:val="002A7248"/>
    <w:rsid w:val="002A73D6"/>
    <w:rsid w:val="002B1990"/>
    <w:rsid w:val="002B1D11"/>
    <w:rsid w:val="002B30CC"/>
    <w:rsid w:val="002B3449"/>
    <w:rsid w:val="002C4328"/>
    <w:rsid w:val="002C7AD3"/>
    <w:rsid w:val="002D2997"/>
    <w:rsid w:val="002E4B94"/>
    <w:rsid w:val="002E56EA"/>
    <w:rsid w:val="002E673B"/>
    <w:rsid w:val="002E7DB0"/>
    <w:rsid w:val="002F01D9"/>
    <w:rsid w:val="002F030B"/>
    <w:rsid w:val="002F41A4"/>
    <w:rsid w:val="002F69FD"/>
    <w:rsid w:val="00300DAC"/>
    <w:rsid w:val="00301069"/>
    <w:rsid w:val="003019F1"/>
    <w:rsid w:val="00301C84"/>
    <w:rsid w:val="0031035B"/>
    <w:rsid w:val="003106BE"/>
    <w:rsid w:val="003223F5"/>
    <w:rsid w:val="00323710"/>
    <w:rsid w:val="0033121A"/>
    <w:rsid w:val="00342168"/>
    <w:rsid w:val="00346C26"/>
    <w:rsid w:val="00365D10"/>
    <w:rsid w:val="00375C20"/>
    <w:rsid w:val="00390D81"/>
    <w:rsid w:val="003912FC"/>
    <w:rsid w:val="00391C7C"/>
    <w:rsid w:val="003A07DF"/>
    <w:rsid w:val="003A2DB4"/>
    <w:rsid w:val="003A30ED"/>
    <w:rsid w:val="003A45F5"/>
    <w:rsid w:val="003A4983"/>
    <w:rsid w:val="003A6EB5"/>
    <w:rsid w:val="003B0672"/>
    <w:rsid w:val="003B0BBC"/>
    <w:rsid w:val="003C762C"/>
    <w:rsid w:val="003C7D20"/>
    <w:rsid w:val="003D3E87"/>
    <w:rsid w:val="003D4C94"/>
    <w:rsid w:val="003D6683"/>
    <w:rsid w:val="003E0830"/>
    <w:rsid w:val="003E3E05"/>
    <w:rsid w:val="003E7DD4"/>
    <w:rsid w:val="003F6FD9"/>
    <w:rsid w:val="00421F09"/>
    <w:rsid w:val="00433413"/>
    <w:rsid w:val="00447E3E"/>
    <w:rsid w:val="004633EB"/>
    <w:rsid w:val="00471646"/>
    <w:rsid w:val="00471AEA"/>
    <w:rsid w:val="00473B42"/>
    <w:rsid w:val="0047555C"/>
    <w:rsid w:val="00476B69"/>
    <w:rsid w:val="004837FF"/>
    <w:rsid w:val="004845F2"/>
    <w:rsid w:val="00490213"/>
    <w:rsid w:val="00497C38"/>
    <w:rsid w:val="004A63D3"/>
    <w:rsid w:val="004B07C4"/>
    <w:rsid w:val="004B0FA7"/>
    <w:rsid w:val="004B2C86"/>
    <w:rsid w:val="004C21F9"/>
    <w:rsid w:val="004C59D6"/>
    <w:rsid w:val="004D0944"/>
    <w:rsid w:val="004D6A5C"/>
    <w:rsid w:val="004E0916"/>
    <w:rsid w:val="004E2F90"/>
    <w:rsid w:val="004F1F57"/>
    <w:rsid w:val="004F3C66"/>
    <w:rsid w:val="00500202"/>
    <w:rsid w:val="00507605"/>
    <w:rsid w:val="0051113A"/>
    <w:rsid w:val="00530F4C"/>
    <w:rsid w:val="00546B13"/>
    <w:rsid w:val="00560829"/>
    <w:rsid w:val="00563B8A"/>
    <w:rsid w:val="00581852"/>
    <w:rsid w:val="00592875"/>
    <w:rsid w:val="005A097A"/>
    <w:rsid w:val="005A24DD"/>
    <w:rsid w:val="005A6566"/>
    <w:rsid w:val="005C5B54"/>
    <w:rsid w:val="005D15F8"/>
    <w:rsid w:val="005F7DE1"/>
    <w:rsid w:val="00604119"/>
    <w:rsid w:val="006168A0"/>
    <w:rsid w:val="00624581"/>
    <w:rsid w:val="006501E2"/>
    <w:rsid w:val="006571AE"/>
    <w:rsid w:val="00667394"/>
    <w:rsid w:val="00684A70"/>
    <w:rsid w:val="00692C84"/>
    <w:rsid w:val="006934E4"/>
    <w:rsid w:val="0069419B"/>
    <w:rsid w:val="006A378B"/>
    <w:rsid w:val="006A6864"/>
    <w:rsid w:val="006B0297"/>
    <w:rsid w:val="006B5CB1"/>
    <w:rsid w:val="006B62D7"/>
    <w:rsid w:val="006D03A9"/>
    <w:rsid w:val="006E2A2A"/>
    <w:rsid w:val="006F18F2"/>
    <w:rsid w:val="006F1ED1"/>
    <w:rsid w:val="0070094C"/>
    <w:rsid w:val="007059B7"/>
    <w:rsid w:val="00706A76"/>
    <w:rsid w:val="00707894"/>
    <w:rsid w:val="00721531"/>
    <w:rsid w:val="00722527"/>
    <w:rsid w:val="007233C2"/>
    <w:rsid w:val="00734A8B"/>
    <w:rsid w:val="007356C9"/>
    <w:rsid w:val="00740AF4"/>
    <w:rsid w:val="00740B88"/>
    <w:rsid w:val="00742799"/>
    <w:rsid w:val="00760631"/>
    <w:rsid w:val="00767AB5"/>
    <w:rsid w:val="00770D41"/>
    <w:rsid w:val="0077249E"/>
    <w:rsid w:val="007759D2"/>
    <w:rsid w:val="00786E38"/>
    <w:rsid w:val="00794940"/>
    <w:rsid w:val="007B2BE9"/>
    <w:rsid w:val="007B5D76"/>
    <w:rsid w:val="007B68BC"/>
    <w:rsid w:val="007C0E14"/>
    <w:rsid w:val="007C1B00"/>
    <w:rsid w:val="007E3E7C"/>
    <w:rsid w:val="007E670F"/>
    <w:rsid w:val="007F01E9"/>
    <w:rsid w:val="007F19F1"/>
    <w:rsid w:val="007F45A3"/>
    <w:rsid w:val="007F4BE2"/>
    <w:rsid w:val="007F50E7"/>
    <w:rsid w:val="008021C5"/>
    <w:rsid w:val="00803E74"/>
    <w:rsid w:val="00804030"/>
    <w:rsid w:val="00811505"/>
    <w:rsid w:val="00812F43"/>
    <w:rsid w:val="00844F19"/>
    <w:rsid w:val="0085006F"/>
    <w:rsid w:val="0085203D"/>
    <w:rsid w:val="008629B9"/>
    <w:rsid w:val="00873057"/>
    <w:rsid w:val="008736DF"/>
    <w:rsid w:val="00874E03"/>
    <w:rsid w:val="0088264D"/>
    <w:rsid w:val="00882A18"/>
    <w:rsid w:val="00890159"/>
    <w:rsid w:val="00891C0B"/>
    <w:rsid w:val="008A17E2"/>
    <w:rsid w:val="008A49EC"/>
    <w:rsid w:val="008C7192"/>
    <w:rsid w:val="008C7C82"/>
    <w:rsid w:val="008D129C"/>
    <w:rsid w:val="008D283E"/>
    <w:rsid w:val="008D3C96"/>
    <w:rsid w:val="008D5C56"/>
    <w:rsid w:val="008E1FAA"/>
    <w:rsid w:val="008F04BE"/>
    <w:rsid w:val="008F22FD"/>
    <w:rsid w:val="0091397D"/>
    <w:rsid w:val="0091449C"/>
    <w:rsid w:val="00917C36"/>
    <w:rsid w:val="00925EA5"/>
    <w:rsid w:val="009415BD"/>
    <w:rsid w:val="0094389E"/>
    <w:rsid w:val="00944367"/>
    <w:rsid w:val="00944936"/>
    <w:rsid w:val="009512A0"/>
    <w:rsid w:val="0096173B"/>
    <w:rsid w:val="00972520"/>
    <w:rsid w:val="00975C21"/>
    <w:rsid w:val="009A083D"/>
    <w:rsid w:val="009A4932"/>
    <w:rsid w:val="009A5999"/>
    <w:rsid w:val="009A7900"/>
    <w:rsid w:val="009B3995"/>
    <w:rsid w:val="009B5227"/>
    <w:rsid w:val="009C1CAA"/>
    <w:rsid w:val="009C512C"/>
    <w:rsid w:val="009C5907"/>
    <w:rsid w:val="009D4BEE"/>
    <w:rsid w:val="009D7B5A"/>
    <w:rsid w:val="009E3D3D"/>
    <w:rsid w:val="00A0022A"/>
    <w:rsid w:val="00A27328"/>
    <w:rsid w:val="00A32B1B"/>
    <w:rsid w:val="00A3786D"/>
    <w:rsid w:val="00A439FF"/>
    <w:rsid w:val="00A46C87"/>
    <w:rsid w:val="00A554A7"/>
    <w:rsid w:val="00A56DB3"/>
    <w:rsid w:val="00A725F8"/>
    <w:rsid w:val="00A7341F"/>
    <w:rsid w:val="00A772BB"/>
    <w:rsid w:val="00A81326"/>
    <w:rsid w:val="00A8570C"/>
    <w:rsid w:val="00A86194"/>
    <w:rsid w:val="00A87C3F"/>
    <w:rsid w:val="00A95D15"/>
    <w:rsid w:val="00AB1FCF"/>
    <w:rsid w:val="00AB7126"/>
    <w:rsid w:val="00AC07B6"/>
    <w:rsid w:val="00AC3E25"/>
    <w:rsid w:val="00AC7676"/>
    <w:rsid w:val="00AD5DB6"/>
    <w:rsid w:val="00AE2E46"/>
    <w:rsid w:val="00AF4DBD"/>
    <w:rsid w:val="00AF72CB"/>
    <w:rsid w:val="00B052DC"/>
    <w:rsid w:val="00B1125B"/>
    <w:rsid w:val="00B20D68"/>
    <w:rsid w:val="00B228BC"/>
    <w:rsid w:val="00B23544"/>
    <w:rsid w:val="00B26135"/>
    <w:rsid w:val="00B26DF7"/>
    <w:rsid w:val="00B343D3"/>
    <w:rsid w:val="00B358C6"/>
    <w:rsid w:val="00B36E78"/>
    <w:rsid w:val="00B43959"/>
    <w:rsid w:val="00B50A22"/>
    <w:rsid w:val="00B52BE3"/>
    <w:rsid w:val="00B674D3"/>
    <w:rsid w:val="00B71870"/>
    <w:rsid w:val="00B738C5"/>
    <w:rsid w:val="00B80B9D"/>
    <w:rsid w:val="00B82831"/>
    <w:rsid w:val="00B839AD"/>
    <w:rsid w:val="00B83C4A"/>
    <w:rsid w:val="00B8463E"/>
    <w:rsid w:val="00B932EC"/>
    <w:rsid w:val="00BA02B5"/>
    <w:rsid w:val="00BA1280"/>
    <w:rsid w:val="00BB142D"/>
    <w:rsid w:val="00BB4101"/>
    <w:rsid w:val="00BB444F"/>
    <w:rsid w:val="00BC1BE2"/>
    <w:rsid w:val="00BD1E49"/>
    <w:rsid w:val="00BD4B0A"/>
    <w:rsid w:val="00BD674C"/>
    <w:rsid w:val="00BD6957"/>
    <w:rsid w:val="00BE5FA7"/>
    <w:rsid w:val="00BF68F2"/>
    <w:rsid w:val="00C156E5"/>
    <w:rsid w:val="00C369B8"/>
    <w:rsid w:val="00C36FC7"/>
    <w:rsid w:val="00C516D3"/>
    <w:rsid w:val="00C601F8"/>
    <w:rsid w:val="00C625B9"/>
    <w:rsid w:val="00C6636F"/>
    <w:rsid w:val="00C91E0E"/>
    <w:rsid w:val="00C92108"/>
    <w:rsid w:val="00C924D4"/>
    <w:rsid w:val="00C941FD"/>
    <w:rsid w:val="00C955F8"/>
    <w:rsid w:val="00CA5167"/>
    <w:rsid w:val="00CA5DFE"/>
    <w:rsid w:val="00CB0856"/>
    <w:rsid w:val="00CB195C"/>
    <w:rsid w:val="00CB4BF7"/>
    <w:rsid w:val="00CC0A6B"/>
    <w:rsid w:val="00CC5984"/>
    <w:rsid w:val="00CC6B14"/>
    <w:rsid w:val="00CD7074"/>
    <w:rsid w:val="00CE76AF"/>
    <w:rsid w:val="00CF0A07"/>
    <w:rsid w:val="00D05281"/>
    <w:rsid w:val="00D27EC6"/>
    <w:rsid w:val="00D27F8D"/>
    <w:rsid w:val="00D539BA"/>
    <w:rsid w:val="00D65155"/>
    <w:rsid w:val="00D659F1"/>
    <w:rsid w:val="00D8655B"/>
    <w:rsid w:val="00D868BB"/>
    <w:rsid w:val="00DA2C7C"/>
    <w:rsid w:val="00DA40C9"/>
    <w:rsid w:val="00DB7B1A"/>
    <w:rsid w:val="00DC6A80"/>
    <w:rsid w:val="00DE17CB"/>
    <w:rsid w:val="00DF0DD6"/>
    <w:rsid w:val="00DF46F1"/>
    <w:rsid w:val="00E031A4"/>
    <w:rsid w:val="00E07F2E"/>
    <w:rsid w:val="00E230D9"/>
    <w:rsid w:val="00E24AC9"/>
    <w:rsid w:val="00E25514"/>
    <w:rsid w:val="00E45DAF"/>
    <w:rsid w:val="00E51352"/>
    <w:rsid w:val="00E55B12"/>
    <w:rsid w:val="00E55B30"/>
    <w:rsid w:val="00E67B60"/>
    <w:rsid w:val="00E72A8D"/>
    <w:rsid w:val="00E75375"/>
    <w:rsid w:val="00E86AD5"/>
    <w:rsid w:val="00E9252E"/>
    <w:rsid w:val="00E95301"/>
    <w:rsid w:val="00EA6233"/>
    <w:rsid w:val="00EB4CE8"/>
    <w:rsid w:val="00EB5D44"/>
    <w:rsid w:val="00EB679D"/>
    <w:rsid w:val="00EE1A38"/>
    <w:rsid w:val="00EE3832"/>
    <w:rsid w:val="00F05239"/>
    <w:rsid w:val="00F079F7"/>
    <w:rsid w:val="00F23169"/>
    <w:rsid w:val="00F2687A"/>
    <w:rsid w:val="00F328DB"/>
    <w:rsid w:val="00F4532F"/>
    <w:rsid w:val="00F52A42"/>
    <w:rsid w:val="00F641A4"/>
    <w:rsid w:val="00F64E36"/>
    <w:rsid w:val="00F66628"/>
    <w:rsid w:val="00F71CBA"/>
    <w:rsid w:val="00F74CF3"/>
    <w:rsid w:val="00F76945"/>
    <w:rsid w:val="00F81482"/>
    <w:rsid w:val="00F84DA6"/>
    <w:rsid w:val="00F85D96"/>
    <w:rsid w:val="00F9206B"/>
    <w:rsid w:val="00F96662"/>
    <w:rsid w:val="00FA22CB"/>
    <w:rsid w:val="00FA7332"/>
    <w:rsid w:val="00FB06B6"/>
    <w:rsid w:val="00FB46CE"/>
    <w:rsid w:val="00FB74F8"/>
    <w:rsid w:val="00FC1139"/>
    <w:rsid w:val="00FC2900"/>
    <w:rsid w:val="00FD4024"/>
    <w:rsid w:val="00FD4B2F"/>
    <w:rsid w:val="00FD55D1"/>
    <w:rsid w:val="00FD77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45F45"/>
  <w15:docId w15:val="{79F794BD-8959-48FA-9F9A-9B18BE6B76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imes New Roman"/>
      <w:lang w:eastAsia="en-US"/>
    </w:rPr>
  </w:style>
  <w:style w:type="paragraph" w:styleId="Heading1">
    <w:name w:val="heading 1"/>
    <w:basedOn w:val="Normal"/>
    <w:next w:val="Normal"/>
    <w:qFormat/>
    <w:rsid w:val="00BD1E49"/>
    <w:pPr>
      <w:keepNext/>
      <w:tabs>
        <w:tab w:val="left" w:pos="4962"/>
      </w:tabs>
      <w:jc w:val="center"/>
      <w:outlineLvl w:val="0"/>
    </w:pPr>
    <w:rPr>
      <w:b/>
      <w:sz w:val="24"/>
    </w:rPr>
  </w:style>
  <w:style w:type="paragraph" w:styleId="Heading2">
    <w:name w:val="heading 2"/>
    <w:basedOn w:val="Normal"/>
    <w:next w:val="Normal"/>
    <w:qFormat/>
    <w:pPr>
      <w:keepNext/>
      <w:tabs>
        <w:tab w:val="left" w:pos="4962"/>
      </w:tabs>
      <w:jc w:val="center"/>
      <w:outlineLvl w:val="1"/>
    </w:pPr>
    <w:rPr>
      <w:b/>
      <w:sz w:val="24"/>
    </w:rPr>
  </w:style>
  <w:style w:type="paragraph" w:styleId="Heading3">
    <w:name w:val="heading 3"/>
    <w:basedOn w:val="Normal"/>
    <w:next w:val="Normal"/>
    <w:qFormat/>
    <w:pPr>
      <w:keepNext/>
      <w:jc w:val="center"/>
      <w:outlineLvl w:val="2"/>
    </w:pPr>
    <w:rPr>
      <w:rFonts w:ascii="Times" w:hAnsi="Times"/>
      <w:b/>
      <w:sz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Pr>
      <w:sz w:val="24"/>
    </w:rPr>
  </w:style>
  <w:style w:type="character" w:styleId="Hyperlink">
    <w:name w:val="Hyperlink"/>
    <w:rPr>
      <w:color w:val="0000FF"/>
      <w:u w:val="single"/>
    </w:rPr>
  </w:style>
  <w:style w:type="paragraph" w:styleId="BodyText2">
    <w:name w:val="Body Text 2"/>
    <w:basedOn w:val="Normal"/>
    <w:link w:val="BodyText2Char"/>
    <w:pPr>
      <w:tabs>
        <w:tab w:val="left" w:pos="4962"/>
      </w:tabs>
      <w:jc w:val="both"/>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odyText3">
    <w:name w:val="Body Text 3"/>
    <w:basedOn w:val="Normal"/>
    <w:pPr>
      <w:tabs>
        <w:tab w:val="left" w:pos="4962"/>
      </w:tabs>
      <w:jc w:val="both"/>
    </w:pPr>
    <w:rPr>
      <w:sz w:val="21"/>
    </w:rPr>
  </w:style>
  <w:style w:type="character" w:styleId="FollowedHyperlink">
    <w:name w:val="FollowedHyperlink"/>
    <w:rPr>
      <w:color w:val="800080"/>
      <w:u w:val="single"/>
    </w:rPr>
  </w:style>
  <w:style w:type="paragraph" w:styleId="BalloonText">
    <w:name w:val="Balloon Text"/>
    <w:basedOn w:val="Normal"/>
    <w:semiHidden/>
    <w:rsid w:val="007233C2"/>
    <w:rPr>
      <w:rFonts w:ascii="Tahoma" w:hAnsi="Tahoma" w:cs="Tahoma"/>
      <w:sz w:val="16"/>
      <w:szCs w:val="16"/>
    </w:rPr>
  </w:style>
  <w:style w:type="character" w:styleId="CommentReference">
    <w:name w:val="annotation reference"/>
    <w:uiPriority w:val="99"/>
    <w:semiHidden/>
    <w:rsid w:val="003F6FD9"/>
    <w:rPr>
      <w:sz w:val="16"/>
      <w:szCs w:val="16"/>
    </w:rPr>
  </w:style>
  <w:style w:type="paragraph" w:styleId="CommentText">
    <w:name w:val="annotation text"/>
    <w:basedOn w:val="Normal"/>
    <w:link w:val="CommentTextChar"/>
    <w:uiPriority w:val="99"/>
    <w:semiHidden/>
    <w:rsid w:val="003F6FD9"/>
  </w:style>
  <w:style w:type="paragraph" w:styleId="CommentSubject">
    <w:name w:val="annotation subject"/>
    <w:basedOn w:val="CommentText"/>
    <w:next w:val="CommentText"/>
    <w:semiHidden/>
    <w:rsid w:val="003F6FD9"/>
    <w:rPr>
      <w:b/>
      <w:bCs/>
    </w:rPr>
  </w:style>
  <w:style w:type="table" w:styleId="TableGrid">
    <w:name w:val="Table Grid"/>
    <w:basedOn w:val="TableNormal"/>
    <w:uiPriority w:val="59"/>
    <w:rsid w:val="00C91E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rsid w:val="00874E03"/>
    <w:rPr>
      <w:i/>
      <w:iCs/>
    </w:rPr>
  </w:style>
  <w:style w:type="character" w:styleId="PlaceholderText">
    <w:name w:val="Placeholder Text"/>
    <w:basedOn w:val="DefaultParagraphFont"/>
    <w:uiPriority w:val="99"/>
    <w:semiHidden/>
    <w:rsid w:val="00770D41"/>
    <w:rPr>
      <w:color w:val="808080"/>
    </w:rPr>
  </w:style>
  <w:style w:type="character" w:customStyle="1" w:styleId="BodyText2Char">
    <w:name w:val="Body Text 2 Char"/>
    <w:basedOn w:val="DefaultParagraphFont"/>
    <w:link w:val="BodyText2"/>
    <w:rsid w:val="00770D41"/>
    <w:rPr>
      <w:rFonts w:eastAsia="Times New Roman"/>
      <w:lang w:eastAsia="en-US"/>
    </w:rPr>
  </w:style>
  <w:style w:type="character" w:customStyle="1" w:styleId="CommentTextChar">
    <w:name w:val="Comment Text Char"/>
    <w:basedOn w:val="DefaultParagraphFont"/>
    <w:link w:val="CommentText"/>
    <w:uiPriority w:val="99"/>
    <w:semiHidden/>
    <w:rsid w:val="00F52A42"/>
    <w:rPr>
      <w:rFonts w:eastAsia="Times New Roman"/>
      <w:lang w:eastAsia="en-US"/>
    </w:rPr>
  </w:style>
  <w:style w:type="paragraph" w:styleId="Caption">
    <w:name w:val="caption"/>
    <w:basedOn w:val="Normal"/>
    <w:next w:val="Normal"/>
    <w:autoRedefine/>
    <w:uiPriority w:val="35"/>
    <w:unhideWhenUsed/>
    <w:qFormat/>
    <w:rsid w:val="00FC2900"/>
    <w:pPr>
      <w:spacing w:after="200"/>
      <w:jc w:val="center"/>
    </w:pPr>
    <w:rPr>
      <w:rFonts w:eastAsiaTheme="minorEastAsia" w:cstheme="minorBidi"/>
      <w:iCs/>
      <w:sz w:val="18"/>
      <w:szCs w:val="18"/>
      <w:lang w:eastAsia="zh-CN"/>
    </w:rPr>
  </w:style>
  <w:style w:type="paragraph" w:styleId="Bibliography">
    <w:name w:val="Bibliography"/>
    <w:basedOn w:val="Normal"/>
    <w:next w:val="Normal"/>
    <w:uiPriority w:val="37"/>
    <w:unhideWhenUsed/>
    <w:rsid w:val="001E3D5B"/>
    <w:pPr>
      <w:spacing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9196574">
      <w:bodyDiv w:val="1"/>
      <w:marLeft w:val="0"/>
      <w:marRight w:val="0"/>
      <w:marTop w:val="0"/>
      <w:marBottom w:val="0"/>
      <w:divBdr>
        <w:top w:val="none" w:sz="0" w:space="0" w:color="auto"/>
        <w:left w:val="none" w:sz="0" w:space="0" w:color="auto"/>
        <w:bottom w:val="none" w:sz="0" w:space="0" w:color="auto"/>
        <w:right w:val="none" w:sz="0" w:space="0" w:color="auto"/>
      </w:divBdr>
      <w:divsChild>
        <w:div w:id="2031952195">
          <w:marLeft w:val="0"/>
          <w:marRight w:val="0"/>
          <w:marTop w:val="0"/>
          <w:marBottom w:val="0"/>
          <w:divBdr>
            <w:top w:val="none" w:sz="0" w:space="0" w:color="auto"/>
            <w:left w:val="none" w:sz="0" w:space="0" w:color="auto"/>
            <w:bottom w:val="none" w:sz="0" w:space="0" w:color="auto"/>
            <w:right w:val="none" w:sz="0" w:space="0" w:color="auto"/>
          </w:divBdr>
          <w:divsChild>
            <w:div w:id="1707294020">
              <w:marLeft w:val="0"/>
              <w:marRight w:val="0"/>
              <w:marTop w:val="0"/>
              <w:marBottom w:val="0"/>
              <w:divBdr>
                <w:top w:val="none" w:sz="0" w:space="0" w:color="auto"/>
                <w:left w:val="none" w:sz="0" w:space="0" w:color="auto"/>
                <w:bottom w:val="none" w:sz="0" w:space="0" w:color="auto"/>
                <w:right w:val="none" w:sz="0" w:space="0" w:color="auto"/>
              </w:divBdr>
            </w:div>
            <w:div w:id="199892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476748">
      <w:bodyDiv w:val="1"/>
      <w:marLeft w:val="0"/>
      <w:marRight w:val="0"/>
      <w:marTop w:val="0"/>
      <w:marBottom w:val="0"/>
      <w:divBdr>
        <w:top w:val="none" w:sz="0" w:space="0" w:color="auto"/>
        <w:left w:val="none" w:sz="0" w:space="0" w:color="auto"/>
        <w:bottom w:val="none" w:sz="0" w:space="0" w:color="auto"/>
        <w:right w:val="none" w:sz="0" w:space="0" w:color="auto"/>
      </w:divBdr>
    </w:div>
    <w:div w:id="20880688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_Reference.XSL" StyleName="IEEE - Reference Order"/>
</file>

<file path=customXml/itemProps1.xml><?xml version="1.0" encoding="utf-8"?>
<ds:datastoreItem xmlns:ds="http://schemas.openxmlformats.org/officeDocument/2006/customXml" ds:itemID="{FE700DEC-7C05-4B5C-B6D5-05D9AFD3C4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799</TotalTime>
  <Pages>6</Pages>
  <Words>2888</Words>
  <Characters>16466</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21ST INTERNATIONAL CONGRESS OF REFRIGERATION</vt:lpstr>
    </vt:vector>
  </TitlesOfParts>
  <Company>Purdue University</Company>
  <LinksUpToDate>false</LinksUpToDate>
  <CharactersWithSpaces>19316</CharactersWithSpaces>
  <SharedDoc>false</SharedDoc>
  <HLinks>
    <vt:vector size="36" baseType="variant">
      <vt:variant>
        <vt:i4>4587647</vt:i4>
      </vt:variant>
      <vt:variant>
        <vt:i4>18</vt:i4>
      </vt:variant>
      <vt:variant>
        <vt:i4>0</vt:i4>
      </vt:variant>
      <vt:variant>
        <vt:i4>5</vt:i4>
      </vt:variant>
      <vt:variant>
        <vt:lpwstr>https://images.webofknowledge.com/images/help/WOS/A_abrvjt.html</vt:lpwstr>
      </vt:variant>
      <vt:variant>
        <vt:lpwstr/>
      </vt:variant>
      <vt:variant>
        <vt:i4>5701639</vt:i4>
      </vt:variant>
      <vt:variant>
        <vt:i4>15</vt:i4>
      </vt:variant>
      <vt:variant>
        <vt:i4>0</vt:i4>
      </vt:variant>
      <vt:variant>
        <vt:i4>5</vt:i4>
      </vt:variant>
      <vt:variant>
        <vt:lpwstr>https://apastyle.apa.org/products/publication-manual-7th-edition</vt:lpwstr>
      </vt:variant>
      <vt:variant>
        <vt:lpwstr/>
      </vt:variant>
      <vt:variant>
        <vt:i4>8257571</vt:i4>
      </vt:variant>
      <vt:variant>
        <vt:i4>12</vt:i4>
      </vt:variant>
      <vt:variant>
        <vt:i4>0</vt:i4>
      </vt:variant>
      <vt:variant>
        <vt:i4>5</vt:i4>
      </vt:variant>
      <vt:variant>
        <vt:lpwstr>https://owl.english.purdue.edu/owl/resource/560/1/</vt:lpwstr>
      </vt:variant>
      <vt:variant>
        <vt:lpwstr/>
      </vt:variant>
      <vt:variant>
        <vt:i4>2556028</vt:i4>
      </vt:variant>
      <vt:variant>
        <vt:i4>9</vt:i4>
      </vt:variant>
      <vt:variant>
        <vt:i4>0</vt:i4>
      </vt:variant>
      <vt:variant>
        <vt:i4>5</vt:i4>
      </vt:variant>
      <vt:variant>
        <vt:lpwstr>http://www.conftool.com/Herrick2022</vt:lpwstr>
      </vt:variant>
      <vt:variant>
        <vt:lpwstr/>
      </vt:variant>
      <vt:variant>
        <vt:i4>2424957</vt:i4>
      </vt:variant>
      <vt:variant>
        <vt:i4>3</vt:i4>
      </vt:variant>
      <vt:variant>
        <vt:i4>0</vt:i4>
      </vt:variant>
      <vt:variant>
        <vt:i4>5</vt:i4>
      </vt:variant>
      <vt:variant>
        <vt:lpwstr>https://engineering.purdue.edu/Herrick/about/news/Conferences/2022/Authors</vt:lpwstr>
      </vt:variant>
      <vt:variant>
        <vt:lpwstr/>
      </vt:variant>
      <vt:variant>
        <vt:i4>2556028</vt:i4>
      </vt:variant>
      <vt:variant>
        <vt:i4>0</vt:i4>
      </vt:variant>
      <vt:variant>
        <vt:i4>0</vt:i4>
      </vt:variant>
      <vt:variant>
        <vt:i4>5</vt:i4>
      </vt:variant>
      <vt:variant>
        <vt:lpwstr>http://www.conftool.com/Herrick2022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21ST INTERNATIONAL CONGRESS OF REFRIGERATION</dc:title>
  <dc:subject/>
  <dc:creator>freemanv</dc:creator>
  <cp:keywords/>
  <dc:description/>
  <cp:lastModifiedBy>Lichen Wu</cp:lastModifiedBy>
  <cp:revision>16</cp:revision>
  <cp:lastPrinted>2014-02-07T20:32:00Z</cp:lastPrinted>
  <dcterms:created xsi:type="dcterms:W3CDTF">2022-03-29T03:14:00Z</dcterms:created>
  <dcterms:modified xsi:type="dcterms:W3CDTF">2022-04-06T16:25:00Z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zotero-version="6.0.4"&gt;&lt;session id="uGuDJUYL"/&gt;&lt;style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