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103" w:rsidRPr="00927103" w:rsidRDefault="00927103" w:rsidP="00927103">
      <w:pPr>
        <w:widowControl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927103">
        <w:rPr>
          <w:rFonts w:ascii="宋体" w:eastAsia="宋体" w:hAnsi="Times New Roman" w:cs="Arial" w:hint="eastAsia"/>
          <w:b/>
          <w:bCs/>
          <w:color w:val="000000"/>
          <w:kern w:val="0"/>
          <w:sz w:val="44"/>
        </w:rPr>
        <w:t>个  人  简  历</w:t>
      </w:r>
    </w:p>
    <w:tbl>
      <w:tblPr>
        <w:tblW w:w="9639" w:type="dxa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0"/>
        <w:gridCol w:w="1477"/>
        <w:gridCol w:w="1180"/>
        <w:gridCol w:w="1333"/>
        <w:gridCol w:w="904"/>
        <w:gridCol w:w="222"/>
        <w:gridCol w:w="1235"/>
        <w:gridCol w:w="1738"/>
      </w:tblGrid>
      <w:tr w:rsidR="00927103" w:rsidRPr="00927103" w:rsidTr="00927103">
        <w:trPr>
          <w:cantSplit/>
          <w:trHeight w:val="567"/>
          <w:jc w:val="center"/>
        </w:trPr>
        <w:tc>
          <w:tcPr>
            <w:tcW w:w="1564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103" w:rsidRPr="00927103" w:rsidRDefault="00927103" w:rsidP="009271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姓名</w:t>
            </w:r>
          </w:p>
        </w:tc>
        <w:tc>
          <w:tcPr>
            <w:tcW w:w="1492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103" w:rsidRPr="00927103" w:rsidRDefault="00927103" w:rsidP="00927103">
            <w:pPr>
              <w:widowControl/>
              <w:ind w:firstLineChars="150" w:firstLine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  <w:p w:rsidR="00927103" w:rsidRPr="00927103" w:rsidRDefault="00927103" w:rsidP="00927103">
            <w:pPr>
              <w:widowControl/>
              <w:ind w:firstLineChars="150" w:firstLine="36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丘   宁</w:t>
            </w:r>
          </w:p>
        </w:tc>
        <w:tc>
          <w:tcPr>
            <w:tcW w:w="1192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103" w:rsidRPr="00927103" w:rsidRDefault="00927103" w:rsidP="009271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性别</w:t>
            </w:r>
          </w:p>
        </w:tc>
        <w:tc>
          <w:tcPr>
            <w:tcW w:w="1346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103" w:rsidRPr="00927103" w:rsidRDefault="00927103" w:rsidP="009271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男</w:t>
            </w:r>
          </w:p>
        </w:tc>
        <w:tc>
          <w:tcPr>
            <w:tcW w:w="1037" w:type="dxa"/>
            <w:gridSpan w:val="2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103" w:rsidRPr="00927103" w:rsidRDefault="00927103" w:rsidP="009271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出生年月</w:t>
            </w:r>
          </w:p>
        </w:tc>
        <w:tc>
          <w:tcPr>
            <w:tcW w:w="1237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103" w:rsidRPr="00927103" w:rsidRDefault="00927103" w:rsidP="009271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1987.6.8</w:t>
            </w:r>
          </w:p>
        </w:tc>
        <w:tc>
          <w:tcPr>
            <w:tcW w:w="1771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27103" w:rsidRPr="00927103" w:rsidRDefault="00927103" w:rsidP="009271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27103" w:rsidRPr="00927103" w:rsidTr="00927103">
        <w:trPr>
          <w:cantSplit/>
          <w:trHeight w:val="567"/>
          <w:jc w:val="center"/>
        </w:trPr>
        <w:tc>
          <w:tcPr>
            <w:tcW w:w="156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103" w:rsidRPr="00927103" w:rsidRDefault="00927103" w:rsidP="009271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民族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103" w:rsidRPr="00927103" w:rsidRDefault="00927103" w:rsidP="00927103">
            <w:pPr>
              <w:widowControl/>
              <w:ind w:firstLineChars="250" w:firstLine="6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壮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103" w:rsidRPr="00927103" w:rsidRDefault="00927103" w:rsidP="009271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政治面貌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103" w:rsidRPr="00927103" w:rsidRDefault="00927103" w:rsidP="009271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团员</w:t>
            </w:r>
          </w:p>
        </w:tc>
        <w:tc>
          <w:tcPr>
            <w:tcW w:w="1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103" w:rsidRPr="00927103" w:rsidRDefault="00927103" w:rsidP="009271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身高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103" w:rsidRPr="00927103" w:rsidRDefault="00927103" w:rsidP="009271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170cm</w:t>
            </w:r>
          </w:p>
        </w:tc>
        <w:tc>
          <w:tcPr>
            <w:tcW w:w="0" w:type="auto"/>
            <w:vMerge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927103" w:rsidRPr="00927103" w:rsidRDefault="00927103" w:rsidP="009271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27103" w:rsidRPr="00927103" w:rsidTr="00927103">
        <w:trPr>
          <w:cantSplit/>
          <w:trHeight w:val="567"/>
          <w:jc w:val="center"/>
        </w:trPr>
        <w:tc>
          <w:tcPr>
            <w:tcW w:w="156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103" w:rsidRPr="00927103" w:rsidRDefault="00927103" w:rsidP="00927103">
            <w:pPr>
              <w:widowControl/>
              <w:ind w:firstLineChars="250" w:firstLine="6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学历</w:t>
            </w:r>
          </w:p>
        </w:tc>
        <w:tc>
          <w:tcPr>
            <w:tcW w:w="40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103" w:rsidRPr="00927103" w:rsidRDefault="00927103" w:rsidP="00927103">
            <w:pPr>
              <w:widowControl/>
              <w:ind w:leftChars="156" w:left="328" w:firstLineChars="600" w:firstLine="14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本科</w:t>
            </w:r>
          </w:p>
        </w:tc>
        <w:tc>
          <w:tcPr>
            <w:tcW w:w="1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103" w:rsidRPr="00927103" w:rsidRDefault="00927103" w:rsidP="009271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户籍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103" w:rsidRPr="00927103" w:rsidRDefault="00927103" w:rsidP="009271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广西象州</w:t>
            </w:r>
          </w:p>
        </w:tc>
        <w:tc>
          <w:tcPr>
            <w:tcW w:w="0" w:type="auto"/>
            <w:vMerge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927103" w:rsidRPr="00927103" w:rsidRDefault="00927103" w:rsidP="009271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27103" w:rsidRPr="00927103" w:rsidTr="00927103">
        <w:trPr>
          <w:cantSplit/>
          <w:trHeight w:val="567"/>
          <w:jc w:val="center"/>
        </w:trPr>
        <w:tc>
          <w:tcPr>
            <w:tcW w:w="1564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103" w:rsidRPr="00927103" w:rsidRDefault="00927103" w:rsidP="009271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专业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103" w:rsidRPr="00927103" w:rsidRDefault="00927103" w:rsidP="009271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移动通信</w:t>
            </w:r>
          </w:p>
        </w:tc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103" w:rsidRPr="00927103" w:rsidRDefault="00927103" w:rsidP="00927103">
            <w:pPr>
              <w:widowControl/>
              <w:ind w:firstLineChars="300" w:firstLine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外语等级</w:t>
            </w:r>
          </w:p>
        </w:tc>
        <w:tc>
          <w:tcPr>
            <w:tcW w:w="2274" w:type="dxa"/>
            <w:gridSpan w:val="3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103" w:rsidRPr="00927103" w:rsidRDefault="00927103" w:rsidP="00927103">
            <w:pPr>
              <w:widowControl/>
              <w:ind w:firstLineChars="100"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全国英语四级</w:t>
            </w:r>
          </w:p>
        </w:tc>
        <w:tc>
          <w:tcPr>
            <w:tcW w:w="0" w:type="auto"/>
            <w:vMerge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927103" w:rsidRPr="00927103" w:rsidRDefault="00927103" w:rsidP="009271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27103" w:rsidRPr="00927103" w:rsidTr="00927103">
        <w:trPr>
          <w:trHeight w:val="567"/>
          <w:jc w:val="center"/>
        </w:trPr>
        <w:tc>
          <w:tcPr>
            <w:tcW w:w="0" w:type="auto"/>
            <w:gridSpan w:val="8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27103" w:rsidRPr="00927103" w:rsidRDefault="00927103" w:rsidP="009271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1"/>
              </w:rPr>
              <w:t>个人知识技能</w:t>
            </w:r>
          </w:p>
        </w:tc>
      </w:tr>
      <w:tr w:rsidR="00927103" w:rsidRPr="00927103" w:rsidTr="00927103">
        <w:trPr>
          <w:cantSplit/>
          <w:trHeight w:val="567"/>
          <w:jc w:val="center"/>
        </w:trPr>
        <w:tc>
          <w:tcPr>
            <w:tcW w:w="9639" w:type="dxa"/>
            <w:gridSpan w:val="8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27103" w:rsidRPr="00927103" w:rsidRDefault="00927103" w:rsidP="00927103">
            <w:pPr>
              <w:widowControl/>
              <w:tabs>
                <w:tab w:val="num" w:pos="420"/>
              </w:tabs>
              <w:spacing w:line="300" w:lineRule="auto"/>
              <w:ind w:left="420" w:hanging="4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Times New Roman" w:eastAsia="Times New Roman" w:hAnsi="Times New Roman" w:cs="Times New Roman"/>
                <w:kern w:val="0"/>
                <w:sz w:val="24"/>
                <w:szCs w:val="21"/>
              </w:rPr>
              <w:t>1)</w:t>
            </w:r>
            <w:r w:rsidRPr="009271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        </w:t>
            </w:r>
            <w:r w:rsidRPr="00927103">
              <w:rPr>
                <w:rFonts w:ascii="Times New Roman" w:eastAsia="宋体" w:hAnsi="Times New Roman" w:cs="宋体" w:hint="eastAsia"/>
                <w:kern w:val="0"/>
                <w:sz w:val="24"/>
                <w:szCs w:val="21"/>
              </w:rPr>
              <w:t>了解</w:t>
            </w:r>
            <w:r w:rsidRPr="00927103">
              <w:rPr>
                <w:rFonts w:ascii="Times New Roman" w:eastAsia="宋体" w:hAnsi="Times New Roman" w:cs="Times New Roman"/>
                <w:kern w:val="0"/>
                <w:sz w:val="24"/>
                <w:szCs w:val="21"/>
              </w:rPr>
              <w:t>GSM</w:t>
            </w:r>
            <w:r w:rsidRPr="00927103">
              <w:rPr>
                <w:rFonts w:ascii="Times New Roman" w:eastAsia="宋体" w:hAnsi="Times New Roman" w:cs="宋体" w:hint="eastAsia"/>
                <w:kern w:val="0"/>
                <w:sz w:val="24"/>
                <w:szCs w:val="21"/>
              </w:rPr>
              <w:t>系统及网络结构，各组成部分实现的功能；</w:t>
            </w:r>
          </w:p>
          <w:p w:rsidR="00927103" w:rsidRPr="00927103" w:rsidRDefault="00927103" w:rsidP="00927103">
            <w:pPr>
              <w:widowControl/>
              <w:tabs>
                <w:tab w:val="num" w:pos="420"/>
              </w:tabs>
              <w:ind w:left="420" w:hanging="4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2)</w:t>
            </w:r>
            <w:r w:rsidRPr="00927103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 </w:t>
            </w: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熟悉GSM无线网络规划技术，</w:t>
            </w:r>
            <w:r w:rsidRPr="00927103">
              <w:rPr>
                <w:rFonts w:ascii="Times New Roman" w:eastAsia="宋体" w:hAnsi="Times New Roman" w:cs="宋体" w:hint="eastAsia"/>
                <w:kern w:val="0"/>
                <w:sz w:val="24"/>
                <w:szCs w:val="21"/>
              </w:rPr>
              <w:t>频谱资源分配策略</w:t>
            </w: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；</w:t>
            </w:r>
          </w:p>
          <w:p w:rsidR="00927103" w:rsidRPr="00927103" w:rsidRDefault="00927103" w:rsidP="00927103">
            <w:pPr>
              <w:widowControl/>
              <w:tabs>
                <w:tab w:val="num" w:pos="420"/>
              </w:tabs>
              <w:ind w:left="420" w:hanging="4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3)</w:t>
            </w:r>
            <w:r w:rsidRPr="00927103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 </w:t>
            </w: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熟悉覆盖优化、干扰分析和优化、切换性能优化、双频网的优化、话务均衡、半速率优化，撰写分析总结报告；</w:t>
            </w:r>
          </w:p>
          <w:p w:rsidR="00927103" w:rsidRPr="00927103" w:rsidRDefault="00927103" w:rsidP="00927103">
            <w:pPr>
              <w:widowControl/>
              <w:tabs>
                <w:tab w:val="num" w:pos="420"/>
              </w:tabs>
              <w:ind w:left="420" w:hanging="4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4)</w:t>
            </w:r>
            <w:r w:rsidRPr="00927103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 </w:t>
            </w: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熟悉G网的网络结构，空中接口的各个协议；</w:t>
            </w:r>
          </w:p>
          <w:p w:rsidR="00927103" w:rsidRPr="00927103" w:rsidRDefault="00927103" w:rsidP="00927103">
            <w:pPr>
              <w:widowControl/>
              <w:tabs>
                <w:tab w:val="num" w:pos="420"/>
              </w:tabs>
              <w:ind w:left="420" w:hanging="4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5)</w:t>
            </w:r>
            <w:r w:rsidRPr="00927103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 </w:t>
            </w: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熟悉计算机网络数据通信技术，局域网广域网的模型及TCP/IP基础；</w:t>
            </w:r>
          </w:p>
          <w:p w:rsidR="00927103" w:rsidRPr="00927103" w:rsidRDefault="00927103" w:rsidP="00927103">
            <w:pPr>
              <w:widowControl/>
              <w:tabs>
                <w:tab w:val="num" w:pos="420"/>
              </w:tabs>
              <w:ind w:left="420" w:hanging="4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6)</w:t>
            </w:r>
            <w:r w:rsidRPr="00927103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 </w:t>
            </w: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能利用TEMS、CDS、扫频仪进行网络测试与评估，能写测试分析报告；</w:t>
            </w:r>
          </w:p>
          <w:p w:rsidR="00927103" w:rsidRPr="00927103" w:rsidRDefault="00927103" w:rsidP="00927103">
            <w:pPr>
              <w:widowControl/>
              <w:tabs>
                <w:tab w:val="num" w:pos="420"/>
              </w:tabs>
              <w:ind w:left="420" w:hanging="4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7)</w:t>
            </w:r>
            <w:r w:rsidRPr="00927103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   </w:t>
            </w: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熟练运用EXCEL、ACCESS等办公软件制作各种图表，熟悉数据库的使用。</w:t>
            </w:r>
          </w:p>
          <w:p w:rsidR="00927103" w:rsidRPr="00927103" w:rsidRDefault="00927103" w:rsidP="009271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8） 熟悉华为的3012、3006C、3900，中兴的B328等基站设备的组成、功能及连接；</w:t>
            </w:r>
          </w:p>
          <w:p w:rsidR="00927103" w:rsidRPr="00927103" w:rsidRDefault="00927103" w:rsidP="009271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９）掌握M2000，PRS,MAPINFO,NSTASE,GOOGLE EARTH的使用，图层的制作。</w:t>
            </w:r>
          </w:p>
          <w:p w:rsidR="00927103" w:rsidRPr="00927103" w:rsidRDefault="00927103" w:rsidP="009271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 xml:space="preserve">10）了解天馈系统的结构，天线的参数及使用场景；                       </w:t>
            </w:r>
          </w:p>
        </w:tc>
      </w:tr>
      <w:tr w:rsidR="00927103" w:rsidRPr="00927103" w:rsidTr="00927103">
        <w:trPr>
          <w:trHeight w:val="567"/>
          <w:jc w:val="center"/>
        </w:trPr>
        <w:tc>
          <w:tcPr>
            <w:tcW w:w="0" w:type="auto"/>
            <w:gridSpan w:val="8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27103" w:rsidRPr="00927103" w:rsidRDefault="00927103" w:rsidP="00927103">
            <w:pPr>
              <w:widowControl/>
              <w:ind w:firstLineChars="1900" w:firstLine="4578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1"/>
              </w:rPr>
              <w:t>参与项目及主要工作</w:t>
            </w:r>
          </w:p>
        </w:tc>
      </w:tr>
      <w:tr w:rsidR="00927103" w:rsidRPr="00927103" w:rsidTr="00927103">
        <w:trPr>
          <w:trHeight w:val="1791"/>
          <w:jc w:val="center"/>
        </w:trPr>
        <w:tc>
          <w:tcPr>
            <w:tcW w:w="9639" w:type="dxa"/>
            <w:gridSpan w:val="8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27103" w:rsidRPr="00927103" w:rsidRDefault="00927103" w:rsidP="009271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1、2009年6月-2010年3月</w:t>
            </w:r>
          </w:p>
          <w:p w:rsidR="00927103" w:rsidRPr="00927103" w:rsidRDefault="00927103" w:rsidP="00927103">
            <w:pPr>
              <w:widowControl/>
              <w:ind w:leftChars="150" w:left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在海南创讯技术有限公司任职，具体工作有：</w:t>
            </w:r>
          </w:p>
          <w:p w:rsidR="00927103" w:rsidRPr="00927103" w:rsidRDefault="00927103" w:rsidP="00927103">
            <w:pPr>
              <w:widowControl/>
              <w:ind w:leftChars="150" w:left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2009.6-2010.3广西南宁移动G网的优化工作，主要有DT/CQT测试，测试数据的分析报告撰写，无线参数的调整。</w:t>
            </w:r>
          </w:p>
          <w:p w:rsidR="00927103" w:rsidRPr="00927103" w:rsidRDefault="00927103" w:rsidP="009271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2、2010年3月- 至今</w:t>
            </w:r>
          </w:p>
          <w:p w:rsidR="00927103" w:rsidRPr="00927103" w:rsidRDefault="00927103" w:rsidP="009271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 xml:space="preserve">   在北京电旗通讯技术股份有限公司任职，具体工作有：</w:t>
            </w:r>
          </w:p>
          <w:p w:rsidR="00927103" w:rsidRPr="00927103" w:rsidRDefault="00927103" w:rsidP="00927103">
            <w:pPr>
              <w:widowControl/>
              <w:ind w:leftChars="150" w:left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2010.3-2010.8河北石家庄移动G网优化工作，主要对石家庄市区网络进行日常测试，投诉处理，优化方案的提出。</w:t>
            </w:r>
          </w:p>
          <w:p w:rsidR="00927103" w:rsidRPr="00927103" w:rsidRDefault="00927103" w:rsidP="00927103">
            <w:pPr>
              <w:widowControl/>
              <w:ind w:leftChars="150" w:left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2010.9-2010.11河北石家庄移动G网16.1期割接替换工程，测试人员的安排及调度，测试路线的规划，新建基站的话务统计，KPI指标分析，相应参数的调整。</w:t>
            </w:r>
          </w:p>
          <w:p w:rsidR="00927103" w:rsidRPr="00927103" w:rsidRDefault="00927103" w:rsidP="00927103">
            <w:pPr>
              <w:widowControl/>
              <w:ind w:leftChars="150" w:left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2010.12-2011.6河北石家庄移动G网对替换后的RF优化，对划分的网格进行日常优化，具体有天馈调整、话务统计、KPI提升、双频网的优化。</w:t>
            </w:r>
          </w:p>
          <w:p w:rsidR="00927103" w:rsidRPr="00927103" w:rsidRDefault="00927103" w:rsidP="00927103">
            <w:pPr>
              <w:widowControl/>
              <w:ind w:left="360" w:hangingChars="150" w:hanging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 xml:space="preserve">   2011.7-至今河北石家庄移动G网新建站得规划，话务预测，新建站方案的提出，重叠覆盖度的监控与优化。话务模型的建立，频点规划，核心商务区的室内分布系统改造与优化。</w:t>
            </w:r>
          </w:p>
        </w:tc>
      </w:tr>
      <w:tr w:rsidR="00927103" w:rsidRPr="00927103" w:rsidTr="00927103">
        <w:trPr>
          <w:trHeight w:val="1800"/>
          <w:jc w:val="center"/>
        </w:trPr>
        <w:tc>
          <w:tcPr>
            <w:tcW w:w="0" w:type="auto"/>
            <w:gridSpan w:val="8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27103" w:rsidRPr="00927103" w:rsidRDefault="00927103" w:rsidP="009271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1"/>
              </w:rPr>
              <w:lastRenderedPageBreak/>
              <w:t>联  系  方  式</w:t>
            </w:r>
          </w:p>
        </w:tc>
      </w:tr>
      <w:tr w:rsidR="00927103" w:rsidRPr="00927103" w:rsidTr="00927103">
        <w:trPr>
          <w:trHeight w:val="785"/>
          <w:jc w:val="center"/>
        </w:trPr>
        <w:tc>
          <w:tcPr>
            <w:tcW w:w="1564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103" w:rsidRPr="00927103" w:rsidRDefault="00927103" w:rsidP="009271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通讯地址</w:t>
            </w:r>
          </w:p>
        </w:tc>
        <w:tc>
          <w:tcPr>
            <w:tcW w:w="4030" w:type="dxa"/>
            <w:gridSpan w:val="3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103" w:rsidRPr="00927103" w:rsidRDefault="00927103" w:rsidP="009271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  <w:tc>
          <w:tcPr>
            <w:tcW w:w="910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103" w:rsidRPr="00927103" w:rsidRDefault="00927103" w:rsidP="009271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联系电话</w:t>
            </w:r>
          </w:p>
        </w:tc>
        <w:tc>
          <w:tcPr>
            <w:tcW w:w="3135" w:type="dxa"/>
            <w:gridSpan w:val="3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27103" w:rsidRPr="00927103" w:rsidRDefault="00927103" w:rsidP="00927103">
            <w:pPr>
              <w:widowControl/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13739778719</w:t>
            </w:r>
          </w:p>
        </w:tc>
      </w:tr>
      <w:tr w:rsidR="00927103" w:rsidRPr="00927103" w:rsidTr="00927103">
        <w:trPr>
          <w:cantSplit/>
          <w:trHeight w:val="567"/>
          <w:jc w:val="center"/>
        </w:trPr>
        <w:tc>
          <w:tcPr>
            <w:tcW w:w="1564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103" w:rsidRPr="00927103" w:rsidRDefault="00927103" w:rsidP="009271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  <w:fitText w:val="777" w:id="34355968"/>
              </w:rPr>
              <w:t>E-mai</w:t>
            </w:r>
            <w:r w:rsidRPr="00927103">
              <w:rPr>
                <w:rFonts w:ascii="宋体" w:eastAsia="宋体" w:hAnsi="宋体" w:cs="宋体" w:hint="eastAsia"/>
                <w:spacing w:val="45"/>
                <w:kern w:val="0"/>
                <w:sz w:val="24"/>
                <w:szCs w:val="21"/>
                <w:fitText w:val="777" w:id="34355968"/>
              </w:rPr>
              <w:t>l</w:t>
            </w:r>
          </w:p>
        </w:tc>
        <w:tc>
          <w:tcPr>
            <w:tcW w:w="4030" w:type="dxa"/>
            <w:gridSpan w:val="3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103" w:rsidRPr="00927103" w:rsidRDefault="00927103" w:rsidP="009271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 xml:space="preserve">     </w:t>
            </w:r>
            <w:hyperlink r:id="rId4" w:history="1">
              <w:r w:rsidRPr="00927103">
                <w:rPr>
                  <w:rFonts w:ascii="宋体" w:eastAsia="宋体" w:hAnsi="宋体" w:cs="宋体" w:hint="eastAsia"/>
                  <w:color w:val="0000FF"/>
                  <w:kern w:val="0"/>
                  <w:sz w:val="24"/>
                  <w:u w:val="single"/>
                </w:rPr>
                <w:t>jwqiuning@163.com</w:t>
              </w:r>
            </w:hyperlink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103" w:rsidRPr="00927103" w:rsidRDefault="00927103" w:rsidP="009271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邮   编</w:t>
            </w:r>
          </w:p>
        </w:tc>
        <w:tc>
          <w:tcPr>
            <w:tcW w:w="3135" w:type="dxa"/>
            <w:gridSpan w:val="3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27103" w:rsidRPr="00927103" w:rsidRDefault="00927103" w:rsidP="00927103">
            <w:pPr>
              <w:widowControl/>
              <w:ind w:firstLineChars="300" w:firstLine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530007</w:t>
            </w:r>
          </w:p>
        </w:tc>
      </w:tr>
      <w:tr w:rsidR="00927103" w:rsidRPr="00927103" w:rsidTr="00927103">
        <w:trPr>
          <w:trHeight w:val="1042"/>
          <w:jc w:val="center"/>
        </w:trPr>
        <w:tc>
          <w:tcPr>
            <w:tcW w:w="0" w:type="auto"/>
            <w:gridSpan w:val="8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27103" w:rsidRPr="00927103" w:rsidRDefault="00927103" w:rsidP="009271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1"/>
              </w:rPr>
              <w:t>自  我  评  价</w:t>
            </w:r>
          </w:p>
        </w:tc>
      </w:tr>
      <w:tr w:rsidR="00927103" w:rsidRPr="00927103" w:rsidTr="00927103">
        <w:trPr>
          <w:trHeight w:val="3017"/>
          <w:jc w:val="center"/>
        </w:trPr>
        <w:tc>
          <w:tcPr>
            <w:tcW w:w="0" w:type="auto"/>
            <w:gridSpan w:val="8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27103" w:rsidRPr="00927103" w:rsidRDefault="00927103" w:rsidP="00927103">
            <w:pPr>
              <w:widowControl/>
              <w:ind w:firstLineChars="1350" w:firstLine="3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在华为资源POOL中技术评级为中级工程师</w:t>
            </w:r>
          </w:p>
          <w:p w:rsidR="00927103" w:rsidRPr="00927103" w:rsidRDefault="00927103" w:rsidP="00927103">
            <w:pPr>
              <w:widowControl/>
              <w:ind w:firstLineChars="1350" w:firstLine="3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做事认真细心，负责</w:t>
            </w:r>
          </w:p>
          <w:p w:rsidR="00927103" w:rsidRPr="00927103" w:rsidRDefault="00927103" w:rsidP="00927103">
            <w:pPr>
              <w:widowControl/>
              <w:ind w:firstLineChars="1350" w:firstLine="3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待人友善</w:t>
            </w:r>
          </w:p>
          <w:p w:rsidR="00927103" w:rsidRPr="00927103" w:rsidRDefault="00927103" w:rsidP="00927103">
            <w:pPr>
              <w:widowControl/>
              <w:ind w:firstLineChars="1350" w:firstLine="3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沟通能力强，善于与别人相处</w:t>
            </w:r>
          </w:p>
          <w:p w:rsidR="00927103" w:rsidRPr="00927103" w:rsidRDefault="00927103" w:rsidP="00927103">
            <w:pPr>
              <w:widowControl/>
              <w:ind w:firstLineChars="1350" w:firstLine="3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学习能力强，善于接受新事物</w:t>
            </w:r>
          </w:p>
          <w:p w:rsidR="00927103" w:rsidRPr="00927103" w:rsidRDefault="00927103" w:rsidP="00927103">
            <w:pPr>
              <w:widowControl/>
              <w:ind w:firstLineChars="1350" w:firstLine="3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710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 </w:t>
            </w:r>
          </w:p>
        </w:tc>
      </w:tr>
      <w:tr w:rsidR="00927103" w:rsidRPr="00927103" w:rsidTr="00927103">
        <w:trPr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27103" w:rsidRPr="00927103" w:rsidRDefault="00927103" w:rsidP="00927103">
            <w:pPr>
              <w:widowControl/>
              <w:jc w:val="left"/>
              <w:rPr>
                <w:rFonts w:ascii="宋体" w:eastAsia="宋体" w:hAnsi="宋体" w:cs="宋体"/>
                <w:kern w:val="0"/>
                <w:sz w:val="1"/>
                <w:szCs w:val="24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27103" w:rsidRPr="00927103" w:rsidRDefault="00927103" w:rsidP="00927103">
            <w:pPr>
              <w:widowControl/>
              <w:jc w:val="left"/>
              <w:rPr>
                <w:rFonts w:ascii="宋体" w:eastAsia="宋体" w:hAnsi="宋体" w:cs="宋体"/>
                <w:kern w:val="0"/>
                <w:sz w:val="1"/>
                <w:szCs w:val="24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27103" w:rsidRPr="00927103" w:rsidRDefault="00927103" w:rsidP="00927103">
            <w:pPr>
              <w:widowControl/>
              <w:jc w:val="left"/>
              <w:rPr>
                <w:rFonts w:ascii="宋体" w:eastAsia="宋体" w:hAnsi="宋体" w:cs="宋体"/>
                <w:kern w:val="0"/>
                <w:sz w:val="1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27103" w:rsidRPr="00927103" w:rsidRDefault="00927103" w:rsidP="00927103">
            <w:pPr>
              <w:widowControl/>
              <w:jc w:val="left"/>
              <w:rPr>
                <w:rFonts w:ascii="宋体" w:eastAsia="宋体" w:hAnsi="宋体" w:cs="宋体"/>
                <w:kern w:val="0"/>
                <w:sz w:val="1"/>
                <w:szCs w:val="24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27103" w:rsidRPr="00927103" w:rsidRDefault="00927103" w:rsidP="00927103">
            <w:pPr>
              <w:widowControl/>
              <w:jc w:val="left"/>
              <w:rPr>
                <w:rFonts w:ascii="宋体" w:eastAsia="宋体" w:hAnsi="宋体" w:cs="宋体"/>
                <w:kern w:val="0"/>
                <w:sz w:val="1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27103" w:rsidRPr="00927103" w:rsidRDefault="00927103" w:rsidP="00927103">
            <w:pPr>
              <w:widowControl/>
              <w:jc w:val="left"/>
              <w:rPr>
                <w:rFonts w:ascii="宋体" w:eastAsia="宋体" w:hAnsi="宋体" w:cs="宋体"/>
                <w:kern w:val="0"/>
                <w:sz w:val="1"/>
                <w:szCs w:val="2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27103" w:rsidRPr="00927103" w:rsidRDefault="00927103" w:rsidP="00927103">
            <w:pPr>
              <w:widowControl/>
              <w:jc w:val="left"/>
              <w:rPr>
                <w:rFonts w:ascii="宋体" w:eastAsia="宋体" w:hAnsi="宋体" w:cs="宋体"/>
                <w:kern w:val="0"/>
                <w:sz w:val="1"/>
                <w:szCs w:val="24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27103" w:rsidRPr="00927103" w:rsidRDefault="00927103" w:rsidP="00927103">
            <w:pPr>
              <w:widowControl/>
              <w:jc w:val="left"/>
              <w:rPr>
                <w:rFonts w:ascii="宋体" w:eastAsia="宋体" w:hAnsi="宋体" w:cs="宋体"/>
                <w:kern w:val="0"/>
                <w:sz w:val="1"/>
                <w:szCs w:val="24"/>
              </w:rPr>
            </w:pPr>
          </w:p>
        </w:tc>
      </w:tr>
    </w:tbl>
    <w:p w:rsidR="00927103" w:rsidRPr="00927103" w:rsidRDefault="00927103" w:rsidP="0092710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71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</w:p>
    <w:p w:rsidR="00F248EA" w:rsidRDefault="00927103"/>
    <w:sectPr w:rsidR="00F248EA" w:rsidSect="00F67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27103"/>
    <w:rsid w:val="00927103"/>
    <w:rsid w:val="00A37A40"/>
    <w:rsid w:val="00CE0913"/>
    <w:rsid w:val="00F67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A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27103"/>
    <w:rPr>
      <w:b/>
      <w:bCs/>
    </w:rPr>
  </w:style>
  <w:style w:type="character" w:styleId="a4">
    <w:name w:val="Hyperlink"/>
    <w:basedOn w:val="a0"/>
    <w:uiPriority w:val="99"/>
    <w:semiHidden/>
    <w:unhideWhenUsed/>
    <w:rsid w:val="0092710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9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wqiuning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renny</dc:creator>
  <cp:lastModifiedBy>renny</cp:lastModifiedBy>
  <cp:revision>1</cp:revision>
  <dcterms:created xsi:type="dcterms:W3CDTF">2012-02-01T08:58:00Z</dcterms:created>
  <dcterms:modified xsi:type="dcterms:W3CDTF">2012-02-01T08:59:00Z</dcterms:modified>
</cp:coreProperties>
</file>