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时序逻辑电路</w:t>
      </w:r>
      <w:r>
        <w:t>预习报告</w:t>
      </w:r>
    </w:p>
    <w:p>
      <w:pPr>
        <w:pStyle w:val="2"/>
        <w:numPr>
          <w:ilvl w:val="0"/>
          <w:numId w:val="1"/>
        </w:numPr>
        <w:bidi w:val="0"/>
        <w:spacing w:before="0" w:after="0" w:line="240" w:lineRule="auto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实验内容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广告流水灯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用触发器、组合函数器件和门电路设计一个广告流水灯，该流水灯由 8 个 LED 组成，工作时始终为 1 暗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7 亮，且这一个暗灯循环右移。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写出设计过程，画出设计的逻辑电路图，按图搭接电路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将单脉冲加到系统时钟端，静态验证实验电路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将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TTL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连续脉冲信号加到系统时钟端，用示波器观察并记录时钟脉冲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CP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、触发器的输出端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Q2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Q1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Q0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8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个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LED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上的波形。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实验设计方案：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列出真值表：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Q2，Q1,Q0表示现态，Q2*,Q1*,Q0表示次态，且按二进制编码，用译码器所得所处状态对应LED灯为暗灯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Q2*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Q1*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Q0*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Q2*：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Q1Q0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Q1*: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Q1Q0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Q0*: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Q1Q0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表达式及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01850" cy="3984625"/>
            <wp:effectExtent l="0" t="0" r="3175" b="6350"/>
            <wp:docPr id="1" name="图片 1" descr="0408cc4f1d54b26d7c6f5c280e3a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408cc4f1d54b26d7c6f5c280e3a9f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0185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5260975" cy="1999615"/>
            <wp:effectExtent l="0" t="0" r="9525" b="6985"/>
            <wp:docPr id="4" name="图片 4" descr="09c23f6a1505d3ff57a374698957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9c23f6a1505d3ff57a374698957c8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实物连接图：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2076450" cy="3695700"/>
            <wp:effectExtent l="0" t="0" r="0" b="6350"/>
            <wp:docPr id="5" name="图片 5" descr="9317146f17f1c734f713b196fd68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317146f17f1c734f713b196fd682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64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将单脉冲加到系统时钟端，观察LED灯是否循环右移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5B96C"/>
    <w:multiLevelType w:val="singleLevel"/>
    <w:tmpl w:val="77D5B9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1660254E"/>
    <w:rsid w:val="29CF09EA"/>
    <w:rsid w:val="38BF166C"/>
    <w:rsid w:val="398962E3"/>
    <w:rsid w:val="4F7A3EB6"/>
    <w:rsid w:val="5B8152B6"/>
    <w:rsid w:val="5D0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1047</Words>
  <Characters>1194</Characters>
  <Lines>0</Lines>
  <Paragraphs>0</Paragraphs>
  <TotalTime>81</TotalTime>
  <ScaleCrop>false</ScaleCrop>
  <LinksUpToDate>false</LinksUpToDate>
  <CharactersWithSpaces>1275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2024-04-29T14:51:05Z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8058777877B2496B9836256C96217825_11</vt:lpwstr>
  </property>
</Properties>
</file>