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bidi w:val="0"/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实验一 仪器使用和脉冲信号测量</w:t>
      </w:r>
    </w:p>
    <w:p>
      <w:pPr>
        <w:pStyle w:val="7"/>
        <w:bidi w:val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学习目标</w:t>
      </w:r>
    </w:p>
    <w:p>
      <w:pPr>
        <w:numPr>
          <w:ilvl w:val="0"/>
          <w:numId w:val="1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学习阅读仪器说明书；</w:t>
      </w:r>
    </w:p>
    <w:p>
      <w:pPr>
        <w:numPr>
          <w:ilvl w:val="0"/>
          <w:numId w:val="1"/>
        </w:num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掌握信号源和示波器的使用方法；</w:t>
      </w:r>
    </w:p>
    <w:p>
      <w:pPr>
        <w:numPr>
          <w:ilvl w:val="0"/>
          <w:numId w:val="1"/>
        </w:num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掌握示波器测量波形参数的基本方法；</w:t>
      </w:r>
    </w:p>
    <w:p>
      <w:pPr>
        <w:numPr>
          <w:ilvl w:val="0"/>
          <w:numId w:val="1"/>
        </w:num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认识脉冲信号及其主要参数；</w:t>
      </w:r>
    </w:p>
    <w:p>
      <w:pPr>
        <w:numPr>
          <w:ilvl w:val="0"/>
          <w:numId w:val="1"/>
        </w:num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掌握用示波器测量脉冲信号的基本方法。</w:t>
      </w:r>
    </w:p>
    <w:p>
      <w:pPr>
        <w:numPr>
          <w:numId w:val="0"/>
        </w:numP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实验内容</w:t>
      </w:r>
    </w:p>
    <w:p>
      <w:pPr>
        <w:numPr>
          <w:ilvl w:val="0"/>
          <w:numId w:val="2"/>
        </w:num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观察使用的示波器面板，并填写下表</w:t>
      </w:r>
    </w:p>
    <w:p>
      <w:pPr>
        <w:numPr>
          <w:numId w:val="0"/>
        </w:numP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66690" cy="1188085"/>
            <wp:effectExtent l="0" t="0" r="3810" b="5715"/>
            <wp:docPr id="1" name="图片 1" descr="qq_pic_merged_1711866341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qq_pic_merged_171186634132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检查示波器及探头</w:t>
      </w:r>
    </w:p>
    <w:p>
      <w:pPr>
        <w:numPr>
          <w:ilvl w:val="0"/>
          <w:numId w:val="3"/>
        </w:numPr>
        <w:ind w:left="420" w:leftChars="0" w:firstLine="0" w:firstLineChars="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学习示波器前、后面板个按钮功能、</w:t>
      </w:r>
    </w:p>
    <w:p>
      <w:pPr>
        <w:numPr>
          <w:ilvl w:val="0"/>
          <w:numId w:val="3"/>
        </w:numPr>
        <w:ind w:left="420" w:leftChars="0" w:firstLine="0" w:firstLineChars="0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将机内的补偿信号输入到CH1通道，在示波器屏幕上观察该信号，检查是否需要探头补偿？</w:t>
      </w:r>
    </w:p>
    <w:p>
      <w:pPr>
        <w:numPr>
          <w:ilvl w:val="0"/>
          <w:numId w:val="3"/>
        </w:numPr>
        <w:ind w:left="420" w:leftChars="0" w:firstLine="0" w:firstLineChars="0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将示波器头切换到“x10”，检查是否需要探头补偿。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测量示波器校准信号（补偿信号）</w:t>
      </w:r>
    </w:p>
    <w:p>
      <w:pPr>
        <w:numPr>
          <w:numId w:val="0"/>
        </w:numPr>
        <w:ind w:leftChars="0" w:firstLine="420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测量机内校准（补偿）信号，将测量值记录到表2。</w:t>
      </w: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4941570" cy="1772920"/>
            <wp:effectExtent l="0" t="0" r="0" b="0"/>
            <wp:docPr id="3" name="图片 3" descr="IMG_20240331_142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0240331_142615"/>
                    <pic:cNvPicPr>
                      <a:picLocks noChangeAspect="1"/>
                    </pic:cNvPicPr>
                  </pic:nvPicPr>
                  <pic:blipFill>
                    <a:blip r:embed="rId5"/>
                    <a:srcRect l="6173" t="12289" b="62465"/>
                    <a:stretch>
                      <a:fillRect/>
                    </a:stretch>
                  </pic:blipFill>
                  <pic:spPr>
                    <a:xfrm>
                      <a:off x="0" y="0"/>
                      <a:ext cx="494157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53990" cy="3940175"/>
            <wp:effectExtent l="0" t="0" r="3810" b="9525"/>
            <wp:docPr id="2" name="图片 2" descr="IMG_20240326_165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0240326_16520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53990" cy="3940175"/>
            <wp:effectExtent l="0" t="0" r="3810" b="9525"/>
            <wp:docPr id="4" name="图片 4" descr="IMG_20240326_165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0240326_16570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53990" cy="3940175"/>
            <wp:effectExtent l="0" t="0" r="3810" b="9525"/>
            <wp:docPr id="5" name="图片 5" descr="IMG_20240326_171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0240326_17163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用数字示波器测量电压峰峰值、高电平、低电平的三种方法：</w:t>
      </w:r>
    </w:p>
    <w:p>
      <w:pPr>
        <w:numPr>
          <w:ilvl w:val="0"/>
          <w:numId w:val="4"/>
        </w:num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在屏幕上先读出波形垂直所占格数或水平所占格数，然后用“格数x档位（V/DIV,S/DIV）”方式计算相应电压或时间；</w:t>
      </w:r>
    </w:p>
    <w:p>
      <w:pPr>
        <w:numPr>
          <w:ilvl w:val="0"/>
          <w:numId w:val="4"/>
        </w:numP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按下“Measure”按钮，调出菜单，在显示屏上读数</w:t>
      </w:r>
    </w:p>
    <w:p>
      <w:pPr>
        <w:numPr>
          <w:ilvl w:val="0"/>
          <w:numId w:val="4"/>
        </w:numP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用光标“Cursor”来测量</w:t>
      </w:r>
    </w:p>
    <w:p>
      <w:pPr>
        <w:numPr>
          <w:numId w:val="0"/>
        </w:numPr>
        <w:ind w:leftChars="0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四、TTL脉冲信号测量</w:t>
      </w:r>
    </w:p>
    <w:p>
      <w:pPr>
        <w:numPr>
          <w:ilvl w:val="0"/>
          <w:numId w:val="5"/>
        </w:numPr>
        <w:ind w:leftChars="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从信号源输出一个低电平0V，高电平5V，频率1.5MHz，占空比50%的TTL脉冲信号到示波器的输入端。根据表2的要求完成实验，将测量结果记录在表中。</w:t>
      </w:r>
    </w:p>
    <w:p>
      <w:pPr>
        <w:numPr>
          <w:numId w:val="0"/>
        </w:numP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090160" cy="2316480"/>
            <wp:effectExtent l="0" t="0" r="0" b="0"/>
            <wp:docPr id="6" name="图片 6" descr="IMG_20240331_142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0240331_142615"/>
                    <pic:cNvPicPr>
                      <a:picLocks noChangeAspect="1"/>
                    </pic:cNvPicPr>
                  </pic:nvPicPr>
                  <pic:blipFill>
                    <a:blip r:embed="rId5"/>
                    <a:srcRect l="3352" t="39443" b="27570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drawing>
          <wp:inline distT="0" distB="0" distL="114300" distR="114300">
            <wp:extent cx="5253990" cy="3940175"/>
            <wp:effectExtent l="0" t="0" r="3810" b="9525"/>
            <wp:docPr id="7" name="图片 7" descr="IMG_20240326_180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0240326_18044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drawing>
          <wp:inline distT="0" distB="0" distL="114300" distR="114300">
            <wp:extent cx="5253990" cy="3940175"/>
            <wp:effectExtent l="0" t="0" r="3810" b="9525"/>
            <wp:docPr id="10" name="图片 10" descr="IMG_20240326_180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0240326_1809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drawing>
          <wp:inline distT="0" distB="0" distL="114300" distR="114300">
            <wp:extent cx="5253990" cy="3940175"/>
            <wp:effectExtent l="0" t="0" r="3810" b="9525"/>
            <wp:docPr id="11" name="图片 11" descr="IMG_20240326_181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0240326_18112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drawing>
          <wp:inline distT="0" distB="0" distL="114300" distR="114300">
            <wp:extent cx="5253990" cy="3940175"/>
            <wp:effectExtent l="0" t="0" r="3810" b="9525"/>
            <wp:docPr id="12" name="图片 12" descr="IMG_20240326_181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0240326_18121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drawing>
          <wp:inline distT="0" distB="0" distL="114300" distR="114300">
            <wp:extent cx="5253990" cy="3940175"/>
            <wp:effectExtent l="0" t="0" r="3810" b="9525"/>
            <wp:docPr id="13" name="图片 13" descr="IMG_20240326_181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20240326_1815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drawing>
          <wp:inline distT="0" distB="0" distL="114300" distR="114300">
            <wp:extent cx="5253990" cy="3940175"/>
            <wp:effectExtent l="0" t="0" r="3810" b="9525"/>
            <wp:docPr id="14" name="图片 14" descr="IMG_20240326_181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20240326_18165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 w:ascii="宋体" w:hAnsi="宋体" w:eastAsia="宋体" w:cs="宋体"/>
          <w:b/>
          <w:bCs/>
          <w:i/>
          <w:i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/>
          <w:iCs/>
          <w:sz w:val="24"/>
          <w:szCs w:val="24"/>
          <w:lang w:val="en-US" w:eastAsia="zh-CN"/>
        </w:rPr>
        <w:t>测量注意事项：</w:t>
      </w:r>
    </w:p>
    <w:p>
      <w:pPr>
        <w:numPr>
          <w:ilvl w:val="0"/>
          <w:numId w:val="6"/>
        </w:numP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Measure方法测量脉冲信号电压参数时，如果脉冲信号有过冲或下冲，则不可以直接读取“最大值”、“最小值”和“峰峰值”，而应读取“顶部（高）值”、“底部（低）值”和“幅度值”，同时“顶部（高）值”和“底部（低）值”测量模式应该选择柱状图模式，该模式跳过过冲和下冲电压值，尤其适合脉冲类波形；</w:t>
      </w:r>
    </w:p>
    <w:p>
      <w:pPr>
        <w:numPr>
          <w:ilvl w:val="0"/>
          <w:numId w:val="6"/>
        </w:numPr>
        <w:rPr>
          <w:rFonts w:hint="default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为了能准确测量上升和下降时间，可以调节水平扫描速率，讲波形尽量展开一些。</w:t>
      </w:r>
    </w:p>
    <w:p>
      <w:pPr>
        <w:numPr>
          <w:numId w:val="0"/>
        </w:numPr>
        <w:rPr>
          <w:rFonts w:ascii="宋体" w:hAnsi="宋体" w:eastAsia="宋体" w:cs="宋体"/>
          <w:b/>
          <w:bCs/>
          <w:i/>
          <w:iCs/>
          <w:sz w:val="24"/>
          <w:szCs w:val="24"/>
        </w:rPr>
      </w:pPr>
      <w:r>
        <w:rPr>
          <w:rFonts w:ascii="宋体" w:hAnsi="宋体" w:eastAsia="宋体" w:cs="宋体"/>
          <w:b/>
          <w:bCs/>
          <w:i/>
          <w:iCs/>
          <w:sz w:val="24"/>
          <w:szCs w:val="24"/>
        </w:rPr>
        <w:t>实验结果分析讨论要点：</w:t>
      </w:r>
    </w:p>
    <w:p>
      <w:pPr>
        <w:numPr>
          <w:numId w:val="0"/>
        </w:numPr>
        <w:ind w:left="120" w:leftChars="0"/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  <w:r>
        <w:rPr>
          <w:rFonts w:ascii="宋体" w:hAnsi="宋体" w:eastAsia="宋体" w:cs="宋体"/>
          <w:sz w:val="21"/>
          <w:szCs w:val="21"/>
        </w:rPr>
        <w:t xml:space="preserve">比较探头 X1 和 X10 模式下上升和下降时间测量结果的差别，判断哪个结果是正确的并分析原因 </w:t>
      </w:r>
    </w:p>
    <w:p>
      <w:pPr>
        <w:numPr>
          <w:numId w:val="0"/>
        </w:numPr>
        <w:ind w:left="120" w:leftChars="0"/>
        <w:rPr>
          <w:rFonts w:hint="default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  <w:r>
        <w:rPr>
          <w:rFonts w:ascii="宋体" w:hAnsi="宋体" w:eastAsia="宋体" w:cs="宋体"/>
          <w:sz w:val="21"/>
          <w:szCs w:val="21"/>
        </w:rPr>
        <w:t xml:space="preserve"> 比较频率相同，占空比不同的脉冲信号波形的区别 </w:t>
      </w:r>
    </w:p>
    <w:p>
      <w:pPr>
        <w:numPr>
          <w:numId w:val="0"/>
        </w:numPr>
        <w:ind w:left="120" w:leftChars="0"/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  <w:r>
        <w:rPr>
          <w:rFonts w:ascii="宋体" w:hAnsi="宋体" w:eastAsia="宋体" w:cs="宋体"/>
          <w:sz w:val="21"/>
          <w:szCs w:val="21"/>
        </w:rPr>
        <w:t xml:space="preserve"> 根据实验总结用示波器测量脉冲信号的基本步骤和注意点</w:t>
      </w:r>
    </w:p>
    <w:p>
      <w:pPr>
        <w:numPr>
          <w:numId w:val="0"/>
        </w:numPr>
        <w:ind w:left="120" w:leftChars="0"/>
        <w:rPr>
          <w:rFonts w:hint="eastAsia" w:ascii="宋体" w:hAnsi="宋体" w:eastAsia="宋体" w:cs="宋体"/>
          <w:b/>
          <w:bCs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i/>
          <w:iCs/>
          <w:sz w:val="24"/>
          <w:szCs w:val="24"/>
          <w:lang w:val="en-US" w:eastAsia="zh-CN"/>
        </w:rPr>
        <w:t>实验数据分析：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1.测量示波器校准信号（补偿信号）实验中，三种方式所测得的数据基本一致，但法2和法3显然准确性更高，小数点后的位数更精确。</w:t>
      </w:r>
    </w:p>
    <w:p>
      <w:pPr>
        <w:numPr>
          <w:numId w:val="0"/>
        </w:numPr>
        <w:ind w:leftChars="0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2.TTL脉冲信号测量实验中，上升时间与下降时间几乎相等，正脉宽与负脉宽大小也几乎相等。</w:t>
      </w:r>
    </w:p>
    <w:p>
      <w:pPr>
        <w:numPr>
          <w:numId w:val="0"/>
        </w:numPr>
        <w:ind w:leftChars="0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3.探头x1模式下上升和下降时间远大于x10模式下上升和下降时间，x1模式下结果更正确，因为x10模式下是表示信号衰减10倍进入示波器，没有x1档更精确。</w:t>
      </w:r>
    </w:p>
    <w:p>
      <w:pPr>
        <w:numPr>
          <w:numId w:val="0"/>
        </w:numPr>
        <w:ind w:leftChars="0"/>
        <w:rPr>
          <w:rFonts w:hint="default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4.探头故障检测：</w:t>
      </w:r>
    </w:p>
    <w:p>
      <w:pPr>
        <w:numPr>
          <w:numId w:val="0"/>
        </w:numPr>
        <w:ind w:leftChars="0"/>
        <w:rPr>
          <w:rFonts w:hint="default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(1) 示波器输入耦合选择 AC 或 DC，电压灵敏度旋钮设置到 500mv/DIV 或者更灵敏的档位；</w:t>
      </w:r>
    </w:p>
    <w:p>
      <w:pPr>
        <w:numPr>
          <w:numId w:val="0"/>
        </w:numPr>
        <w:ind w:leftChars="0"/>
        <w:rPr>
          <w:rFonts w:hint="default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(2) 用手指接触探头的尖端，如果有杂波出现则探头的信号线连接正常，如果显示的仍然是一条直线的话，则说明信号线可能开路了；</w:t>
      </w:r>
    </w:p>
    <w:p>
      <w:pPr>
        <w:numPr>
          <w:numId w:val="0"/>
        </w:numPr>
        <w:ind w:leftChars="0"/>
        <w:rPr>
          <w:rFonts w:hint="default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(3) 如果 2 正常，再将探头的信号线和地线短接，再用手指接触探头的尖端，如果示波器上显示的是一条水平线，说明探头的地线正常，反之如果有很多杂波出现，说明探头的地线可能开路了;</w:t>
      </w:r>
    </w:p>
    <w:p>
      <w:pPr>
        <w:numPr>
          <w:numId w:val="0"/>
        </w:numPr>
        <w:ind w:leftChars="0"/>
        <w:rPr>
          <w:rFonts w:hint="default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z w:val="21"/>
          <w:szCs w:val="21"/>
          <w:lang w:val="en-US" w:eastAsia="zh-CN"/>
        </w:rPr>
        <w:t>(4) 有时探头和电缆本身是好的，但是电缆和示波器的连接处接触不良，可以试着用手扶着连接处，重复上述测试</w:t>
      </w:r>
    </w:p>
    <w:p>
      <w:pPr>
        <w:numPr>
          <w:numId w:val="0"/>
        </w:numPr>
        <w:ind w:leftChars="0"/>
        <w:rPr>
          <w:rFonts w:hint="eastAsia" w:ascii="黑体" w:hAnsi="黑体" w:eastAsia="黑体" w:cs="黑体"/>
          <w:b/>
          <w:bCs/>
          <w:i/>
          <w:i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i/>
          <w:iCs/>
          <w:sz w:val="24"/>
          <w:szCs w:val="24"/>
          <w:lang w:val="en-US" w:eastAsia="zh-CN"/>
        </w:rPr>
        <w:t>思考题：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1.在这个实验中我们为什么不能选择 AC 输入耦合方式，如果选择了 AC 输入耦合方式，测得的峰峰值、低电平电压、高电平电压各会有什么变化？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lang w:val="en-US" w:eastAsia="zh-CN"/>
        </w:rPr>
        <w:t>答：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因为实验目标涉及到了直流信号的测量，需要获取信号的完整特性，包括其直流分量。AC耦合方式会滤除直流信号，因此无法用于这类测量。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如果选择AC输入耦合方式，测得的峰峰值、低电平电压、高电平电压都可能发生变化。具体来说：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（1）峰峰值：峰峰值是信号最大值与最小值之间的差值。由于AC耦合滤除了直流分量，因此测得的峰峰值可能仅代表交流信号的幅度，而无法反映信号的整体幅度变化。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（2）低电平电压：低电平电压通常指的是信号中的较低电压值。在AC耦合方式下，如果直流分量被滤除，测得的低电平电压可能会比实际值高，因为直流偏移的影响被消除了。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（3）高电平电压：同样，高电平电压指的是信号中的较高电压值。AC耦合可能会使得测得的高电平电压值比实际值低，原因同样是直流分量的滤除。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2.若示波器提供的标准信号是 f=1kHz，Upp=3V 的方波，假设示波器的读数误差为±0.1 格，试计算示波器扫描速率取 2ms、1ms、0.5ms、0.2ms 时测量的相对误差是多少？并分析自己在测试中选择的扫描速率是否合适。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lang w:val="en-US" w:eastAsia="zh-CN"/>
        </w:rPr>
        <w:t>答：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扫描速率取2ms时：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一个完整的方波周期在屏幕上将占据两格。由于误差为±0.1格，相对误差可以通过以下方式计算：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相对误差 = (误差格数 / 总格数) × 100%= (0.1 / 2) × 100%= 5%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扫描速率取1ms时：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一个完整的方波周期在屏幕上将占据一格。此时，±0.1格的误差将占据较大的比例，相对误差为：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相对误差 = (0.1 / 1) × 100%= 10%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扫描速率取0.5ms时：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一个完整的方波周期在屏幕上将占据半格。此时，误差可能超过半个周期，导致无法准确读取波形，因此相对误差非常大，不适合测量。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扫描速率取0.2ms时：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一个完整的方波周期在屏幕上将占据四分之一格。同样，误差可能导致无法准确读取波形，相对误差也非常大。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本次在测试中选择的扫描速率比较合适。</w:t>
      </w:r>
    </w:p>
    <w:p>
      <w:pPr>
        <w:numPr>
          <w:ilvl w:val="0"/>
          <w:numId w:val="7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总结一下示波器测量机内补偿信号的基本步骤和注意要点。</w:t>
      </w:r>
    </w:p>
    <w:p>
      <w:pPr>
        <w:numPr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答：</w:t>
      </w:r>
    </w:p>
    <w:p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基本步骤：</w:t>
      </w:r>
    </w:p>
    <w:p>
      <w:pPr>
        <w:numPr>
          <w:ilvl w:val="0"/>
          <w:numId w:val="8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取下探头、转接头和连接线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2.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打开示波器并预热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3.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进入校准模式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4.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运行SPC校准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5.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探头补偿</w:t>
      </w:r>
    </w:p>
    <w:p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注意要点：</w:t>
      </w:r>
    </w:p>
    <w:p>
      <w:pPr>
        <w:numPr>
          <w:ilvl w:val="0"/>
          <w:numId w:val="9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示波器的限制和规格2.垂直缩放和偏置3.水平缩放和触发4.时间基准和采样率5.测试线的长度和探极位置6.输入耦合方式</w:t>
      </w:r>
    </w:p>
    <w:p>
      <w:pPr>
        <w:numPr>
          <w:numId w:val="0"/>
        </w:numP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实验总结：</w:t>
      </w:r>
    </w:p>
    <w:p>
      <w:pPr>
        <w:numPr>
          <w:numId w:val="0"/>
        </w:numP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通过本次实验，我们掌握了示波器、函数发生器的使用方法，并成功观测和测量了脉冲信号的波形、峰峰值、脉宽等参数。实验过程中，我们注意到仪器使用的规范性和数据的准确性对实验结果至关重要。同时，我们也深刻理解了脉冲信号的特性及其在传输过程中的衰减规律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ingFang-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E8E597"/>
    <w:multiLevelType w:val="singleLevel"/>
    <w:tmpl w:val="87E8E59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8B438C50"/>
    <w:multiLevelType w:val="singleLevel"/>
    <w:tmpl w:val="8B438C5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B90F6284"/>
    <w:multiLevelType w:val="singleLevel"/>
    <w:tmpl w:val="B90F628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F1D30082"/>
    <w:multiLevelType w:val="singleLevel"/>
    <w:tmpl w:val="F1D30082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FDE56E36"/>
    <w:multiLevelType w:val="singleLevel"/>
    <w:tmpl w:val="FDE56E36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07855870"/>
    <w:multiLevelType w:val="singleLevel"/>
    <w:tmpl w:val="07855870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5B437F42"/>
    <w:multiLevelType w:val="singleLevel"/>
    <w:tmpl w:val="5B437F42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60443B03"/>
    <w:multiLevelType w:val="singleLevel"/>
    <w:tmpl w:val="60443B0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6F9978B8"/>
    <w:multiLevelType w:val="singleLevel"/>
    <w:tmpl w:val="6F9978B8"/>
    <w:lvl w:ilvl="0" w:tentative="0">
      <w:start w:val="1"/>
      <w:numFmt w:val="decimal"/>
      <w:suff w:val="nothing"/>
      <w:lvlText w:val="%1、"/>
      <w:lvlJc w:val="left"/>
      <w:pPr>
        <w:ind w:left="420" w:leftChars="0" w:firstLine="0" w:firstLineChars="0"/>
      </w:pPr>
    </w:lvl>
  </w:abstractNum>
  <w:num w:numId="1">
    <w:abstractNumId w:val="2"/>
  </w:num>
  <w:num w:numId="2">
    <w:abstractNumId w:val="1"/>
  </w:num>
  <w:num w:numId="3">
    <w:abstractNumId w:val="8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JiMjE0Nzk0YWIxMGRjNGYzNjQ1ZTA5NTZiZTJjYWQifQ=="/>
  </w:docVars>
  <w:rsids>
    <w:rsidRoot w:val="00000000"/>
    <w:rsid w:val="4C435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autoRedefine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uiPriority w:val="0"/>
    <w:rPr>
      <w:sz w:val="24"/>
    </w:rPr>
  </w:style>
  <w:style w:type="character" w:styleId="14">
    <w:name w:val="Strong"/>
    <w:basedOn w:val="1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543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2024-03-31T06:14:08Z</dcterms:created>
  <dc:creator>16019</dc:creator>
  <cp:lastModifiedBy>桃之夭夭</cp:lastModifiedBy>
  <dcterms:modified xsi:type="dcterms:W3CDTF">2024-03-31T15:17:57Z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A05065B620574F16BC7783317E20092D_12</vt:lpwstr>
  </property>
</Properties>
</file>