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实验五 时序逻辑电路（1）预习报告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实验内容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广告流水灯（第 11 周课内验收）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用触发器、组合函数器件和门电路设计一个广告流水灯，该流水灯由 8 个 LED 组成，工作时始终为 1 暗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7 亮，且这一个暗灯循环右移。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(1) 写出设计过程，画出设计的逻辑电路图，按图搭接电路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(2) 将单脉冲加到系统时钟端，静态验证实验电路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(3) 将 TTL 连续脉冲信号加到系统时钟端，用示波器观察并记录时钟脉冲 CP、触发器的输出端 Q2、Q1、Q0 和 8 个 LED 上的波形。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实验设计方案</w:t>
      </w:r>
    </w:p>
    <w:p>
      <w:pPr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输入、输出信号编码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输入信号：单脉冲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输出信号：8个LED信号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列出状态转换表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gridSpan w:val="3"/>
          </w:tcPr>
          <w:p>
            <w:pPr>
              <w:jc w:val="center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现态</w:t>
            </w:r>
          </w:p>
        </w:tc>
        <w:tc>
          <w:tcPr>
            <w:tcW w:w="2841" w:type="dxa"/>
            <w:gridSpan w:val="3"/>
          </w:tcPr>
          <w:p>
            <w:pPr>
              <w:jc w:val="center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次态</w:t>
            </w:r>
          </w:p>
        </w:tc>
        <w:tc>
          <w:tcPr>
            <w:tcW w:w="2841" w:type="dxa"/>
            <w:gridSpan w:val="3"/>
            <w:vAlign w:val="top"/>
          </w:tcPr>
          <w:p>
            <w:pPr>
              <w:jc w:val="center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时钟脉冲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eastAsianLayout w:id="1" w:combine="1"/>
              </w:rPr>
              <w:t>n 2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  <w:eastAsianLayout w:id="2" w:combine="1"/>
              </w:rPr>
              <w:t>n 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  <w:eastAsianLayout w:id="3" w:combine="1"/>
              </w:rPr>
              <w:t>n 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  <w:eastAsianLayout w:id="4" w:combine="1"/>
              </w:rPr>
              <w:t>n+1 2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  <w:eastAsianLayout w:id="5" w:combine="1"/>
              </w:rPr>
              <w:t>n+1 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  <w:eastAsianLayout w:id="6" w:combine="1"/>
              </w:rPr>
              <w:t>n+1 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</w:tbl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状态转移方程</w:t>
      </w:r>
    </w:p>
    <w:p>
      <w:pPr>
        <w:ind w:firstLine="3360" w:firstLineChars="1600"/>
        <w:jc w:val="left"/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Q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  <w:eastAsianLayout w:id="7" w:combine="1"/>
        </w:rPr>
        <w:t>n+1 0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=Q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  <w:eastAsianLayout w:id="8" w:combine="1"/>
        </w:rPr>
        <w:t>n 0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[CP</w:t>
      </w:r>
      <w:r>
        <w:rPr>
          <w:rFonts w:hint="default" w:ascii="Arial" w:hAnsi="Arial" w:cs="Arial"/>
          <w:b w:val="0"/>
          <w:bCs w:val="0"/>
          <w:sz w:val="21"/>
          <w:szCs w:val="21"/>
          <w:vertAlign w:val="baseline"/>
          <w:lang w:val="en-US" w:eastAsia="zh-CN"/>
        </w:rPr>
        <w:t>↑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]</w:t>
      </w:r>
    </w:p>
    <w:p>
      <w:pPr>
        <w:ind w:firstLine="3360" w:firstLineChars="1600"/>
        <w:jc w:val="left"/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Q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  <w:eastAsianLayout w:id="9" w:combine="1"/>
        </w:rPr>
        <w:t>n+1 1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=Q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  <w:eastAsianLayout w:id="10" w:combine="1"/>
        </w:rPr>
        <w:t>n 1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[CP</w:t>
      </w:r>
      <w:r>
        <w:rPr>
          <w:rFonts w:hint="default" w:ascii="Arial" w:hAnsi="Arial" w:cs="Arial"/>
          <w:b w:val="0"/>
          <w:bCs w:val="0"/>
          <w:sz w:val="21"/>
          <w:szCs w:val="21"/>
          <w:vertAlign w:val="baseline"/>
          <w:lang w:val="en-US" w:eastAsia="zh-CN"/>
        </w:rPr>
        <w:t>↑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]</w:t>
      </w:r>
    </w:p>
    <w:p>
      <w:pPr>
        <w:ind w:firstLine="3360" w:firstLineChars="1600"/>
        <w:jc w:val="left"/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Q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  <w:eastAsianLayout w:id="11" w:combine="1"/>
        </w:rPr>
        <w:t>n+1 2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=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Q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  <w:eastAsianLayout w:id="12" w:combine="1"/>
        </w:rPr>
        <w:t>n 2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[CP</w:t>
      </w:r>
      <w:r>
        <w:rPr>
          <w:rFonts w:hint="default" w:ascii="Arial" w:hAnsi="Arial" w:cs="Arial"/>
          <w:b w:val="0"/>
          <w:bCs w:val="0"/>
          <w:sz w:val="21"/>
          <w:szCs w:val="21"/>
          <w:vertAlign w:val="baseline"/>
          <w:lang w:val="en-US" w:eastAsia="zh-CN"/>
        </w:rPr>
        <w:t>↑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]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逻辑电路图</w:t>
      </w:r>
    </w:p>
    <w:p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89020" cy="3846195"/>
            <wp:effectExtent l="0" t="0" r="5080" b="1905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3846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硬件连接图</w:t>
      </w:r>
    </w:p>
    <w:p>
      <w:pPr>
        <w:jc w:val="left"/>
      </w:pPr>
      <w:r>
        <w:drawing>
          <wp:inline distT="0" distB="0" distL="114300" distR="114300">
            <wp:extent cx="5272405" cy="2462530"/>
            <wp:effectExtent l="0" t="0" r="10795" b="127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测试方案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将单脉冲加到系统时钟端，静态验证实验电路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将 TTL 连续脉冲信号加到系统时钟端，用示波器观察并记录时钟脉冲 CP、触发器的输出端 Q2、Q1、Q0 和 8 个 LED 上的波形。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3282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2024-04-27T02:38:19Z</dcterms:created>
  <dc:creator>16019</dc:creator>
  <cp:lastModifiedBy>桃之夭夭</cp:lastModifiedBy>
  <dcterms:modified xsi:type="dcterms:W3CDTF">2024-04-27T03:34:46Z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22059917C85D4F228B1348B9BB6A8CFC_12</vt:lpwstr>
  </property>
</Properties>
</file>