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0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</w:pPr>
      <w:r>
        <w:rPr>
          <w:rFonts w:ascii="宋体" w:hAnsi="宋体" w:eastAsia="宋体" w:cs="宋体"/>
          <w:spacing w:val="2"/>
          <w:sz w:val="44"/>
          <w:szCs w:val="44"/>
          <w:lang w:eastAsia="zh-CN"/>
        </w:rPr>
        <w:t>实</w:t>
      </w:r>
      <w:r>
        <w:rPr>
          <w:rFonts w:ascii="宋体" w:hAnsi="宋体" w:eastAsia="宋体" w:cs="宋体"/>
          <w:spacing w:val="3"/>
          <w:sz w:val="44"/>
          <w:szCs w:val="44"/>
          <w:lang w:eastAsia="zh-CN"/>
        </w:rPr>
        <w:t>验</w:t>
      </w:r>
      <w:r>
        <w:rPr>
          <w:rFonts w:ascii="宋体" w:hAnsi="宋体" w:eastAsia="宋体" w:cs="宋体"/>
          <w:sz w:val="44"/>
          <w:szCs w:val="44"/>
          <w:lang w:eastAsia="zh-CN"/>
        </w:rPr>
        <w:t>四</w:t>
      </w:r>
      <w:r>
        <w:rPr>
          <w:rFonts w:ascii="宋体" w:hAnsi="宋体" w:eastAsia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  <w:t>中规模组合逻辑</w:t>
      </w:r>
    </w:p>
    <w:p w14:paraId="2B618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2"/>
          <w:w w:val="99"/>
          <w:sz w:val="44"/>
          <w:szCs w:val="44"/>
          <w:lang w:val="en-US" w:eastAsia="zh-CN"/>
        </w:rPr>
        <w:t>第一部分 预习报告</w:t>
      </w:r>
      <w:bookmarkStart w:id="0" w:name="_GoBack"/>
      <w:bookmarkEnd w:id="0"/>
    </w:p>
    <w:p w14:paraId="56926347">
      <w:pPr>
        <w:spacing w:after="0" w:line="240" w:lineRule="auto"/>
        <w:ind w:left="100" w:right="-20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  <w:lang w:eastAsia="zh-CN"/>
        </w:rPr>
        <w:t>必做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实</w:t>
      </w:r>
      <w:r>
        <w:rPr>
          <w:rFonts w:ascii="宋体" w:hAnsi="宋体" w:eastAsia="宋体" w:cs="宋体"/>
          <w:sz w:val="28"/>
          <w:szCs w:val="28"/>
          <w:lang w:eastAsia="zh-CN"/>
        </w:rPr>
        <w:t>验</w:t>
      </w:r>
    </w:p>
    <w:p w14:paraId="48F770CF">
      <w:pPr>
        <w:spacing w:before="4" w:after="0" w:line="130" w:lineRule="exact"/>
        <w:rPr>
          <w:sz w:val="13"/>
          <w:szCs w:val="13"/>
          <w:lang w:eastAsia="zh-CN"/>
        </w:rPr>
      </w:pPr>
    </w:p>
    <w:p w14:paraId="57AFA31E">
      <w:pPr>
        <w:pStyle w:val="7"/>
        <w:numPr>
          <w:ilvl w:val="0"/>
          <w:numId w:val="1"/>
        </w:numPr>
        <w:spacing w:after="0" w:line="240" w:lineRule="auto"/>
        <w:ind w:right="-20" w:firstLineChars="0"/>
        <w:rPr>
          <w:rFonts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设计一个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3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位二进制原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码</w:t>
      </w:r>
      <w:r>
        <w:rPr>
          <w:rFonts w:ascii="宋体" w:hAnsi="宋体" w:eastAsia="宋体" w:cs="宋体"/>
          <w:sz w:val="21"/>
          <w:szCs w:val="21"/>
          <w:lang w:eastAsia="zh-CN"/>
        </w:rPr>
        <w:t>转补码电路，用三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种</w:t>
      </w:r>
      <w:r>
        <w:rPr>
          <w:rFonts w:ascii="宋体" w:hAnsi="宋体" w:eastAsia="宋体" w:cs="宋体"/>
          <w:sz w:val="21"/>
          <w:szCs w:val="21"/>
          <w:lang w:eastAsia="zh-CN"/>
        </w:rPr>
        <w:t>方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案</w:t>
      </w:r>
      <w:r>
        <w:rPr>
          <w:rFonts w:ascii="宋体" w:hAnsi="宋体" w:eastAsia="宋体" w:cs="宋体"/>
          <w:sz w:val="21"/>
          <w:szCs w:val="21"/>
          <w:lang w:eastAsia="zh-CN"/>
        </w:rPr>
        <w:t>实现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21"/>
          <w:szCs w:val="21"/>
          <w:lang w:eastAsia="zh-CN"/>
        </w:rPr>
        <w:t>9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检查预搭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课内验收）</w:t>
      </w:r>
    </w:p>
    <w:p w14:paraId="334E39B6">
      <w:pPr>
        <w:pStyle w:val="7"/>
        <w:spacing w:before="3" w:after="0" w:line="240" w:lineRule="auto"/>
        <w:ind w:left="580" w:right="-20" w:firstLine="0" w:firstLineChars="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position w:val="-5"/>
          <w:sz w:val="21"/>
          <w:szCs w:val="21"/>
          <w:lang w:eastAsia="zh-CN"/>
        </w:rPr>
        <w:t>注意：不考虑符号</w:t>
      </w:r>
      <w:r>
        <w:rPr>
          <w:rFonts w:ascii="宋体" w:hAnsi="宋体" w:eastAsia="宋体" w:cs="宋体"/>
          <w:spacing w:val="-2"/>
          <w:position w:val="-5"/>
          <w:sz w:val="21"/>
          <w:szCs w:val="21"/>
          <w:lang w:eastAsia="zh-CN"/>
        </w:rPr>
        <w:t>位</w:t>
      </w:r>
      <w:r>
        <w:rPr>
          <w:rFonts w:ascii="宋体" w:hAnsi="宋体" w:eastAsia="宋体" w:cs="宋体"/>
          <w:position w:val="-5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position w:val="-5"/>
          <w:sz w:val="21"/>
          <w:szCs w:val="21"/>
          <w:lang w:eastAsia="zh-CN"/>
        </w:rPr>
        <w:t>默</w:t>
      </w:r>
      <w:r>
        <w:rPr>
          <w:rFonts w:ascii="宋体" w:hAnsi="宋体" w:eastAsia="宋体" w:cs="宋体"/>
          <w:position w:val="-5"/>
          <w:sz w:val="21"/>
          <w:szCs w:val="21"/>
          <w:lang w:eastAsia="zh-CN"/>
        </w:rPr>
        <w:t>认为</w:t>
      </w:r>
      <w:r>
        <w:rPr>
          <w:rFonts w:ascii="宋体" w:hAnsi="宋体" w:eastAsia="宋体" w:cs="宋体"/>
          <w:spacing w:val="-52"/>
          <w:position w:val="-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-5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b/>
          <w:bCs/>
          <w:spacing w:val="-2"/>
          <w:position w:val="-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-5"/>
          <w:sz w:val="21"/>
          <w:szCs w:val="21"/>
          <w:lang w:eastAsia="zh-CN"/>
        </w:rPr>
        <w:t>和负数</w:t>
      </w:r>
      <w:r>
        <w:rPr>
          <w:rFonts w:ascii="宋体" w:hAnsi="宋体" w:eastAsia="宋体" w:cs="宋体"/>
          <w:spacing w:val="-2"/>
          <w:position w:val="-5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position w:val="-5"/>
          <w:sz w:val="21"/>
          <w:szCs w:val="21"/>
          <w:lang w:eastAsia="zh-CN"/>
        </w:rPr>
        <w:t>异或逻辑可以直接选用</w:t>
      </w:r>
      <w:r>
        <w:rPr>
          <w:rFonts w:ascii="宋体" w:hAnsi="宋体" w:eastAsia="宋体" w:cs="宋体"/>
          <w:spacing w:val="-52"/>
          <w:position w:val="-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-5"/>
          <w:sz w:val="21"/>
          <w:szCs w:val="21"/>
          <w:lang w:eastAsia="zh-CN"/>
        </w:rPr>
        <w:t>7</w:t>
      </w:r>
      <w:r>
        <w:rPr>
          <w:rFonts w:ascii="Times New Roman" w:hAnsi="Times New Roman" w:eastAsia="Times New Roman" w:cs="Times New Roman"/>
          <w:b/>
          <w:bCs/>
          <w:spacing w:val="-2"/>
          <w:position w:val="-5"/>
          <w:sz w:val="21"/>
          <w:szCs w:val="21"/>
          <w:lang w:eastAsia="zh-CN"/>
        </w:rPr>
        <w:t>4</w:t>
      </w:r>
      <w:r>
        <w:rPr>
          <w:rFonts w:ascii="Times New Roman" w:hAnsi="Times New Roman" w:eastAsia="Times New Roman" w:cs="Times New Roman"/>
          <w:b/>
          <w:bCs/>
          <w:position w:val="-5"/>
          <w:sz w:val="21"/>
          <w:szCs w:val="21"/>
          <w:lang w:eastAsia="zh-CN"/>
        </w:rPr>
        <w:t>86</w:t>
      </w:r>
    </w:p>
    <w:p w14:paraId="59511BE0">
      <w:pPr>
        <w:pStyle w:val="7"/>
        <w:spacing w:after="0" w:line="240" w:lineRule="auto"/>
        <w:ind w:left="580" w:right="-2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真值表</w:t>
      </w:r>
    </w:p>
    <w:tbl>
      <w:tblPr>
        <w:tblStyle w:val="5"/>
        <w:tblW w:w="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46"/>
        <w:gridCol w:w="846"/>
        <w:gridCol w:w="846"/>
        <w:gridCol w:w="846"/>
        <w:gridCol w:w="846"/>
        <w:gridCol w:w="846"/>
      </w:tblGrid>
      <w:tr w14:paraId="0577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82" w:type="dxa"/>
            <w:vAlign w:val="top"/>
          </w:tcPr>
          <w:p w14:paraId="57D15ED9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B2</w:t>
            </w:r>
          </w:p>
        </w:tc>
        <w:tc>
          <w:tcPr>
            <w:tcW w:w="1782" w:type="dxa"/>
            <w:vAlign w:val="top"/>
          </w:tcPr>
          <w:p w14:paraId="6A20F5B3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B1</w:t>
            </w:r>
          </w:p>
        </w:tc>
        <w:tc>
          <w:tcPr>
            <w:tcW w:w="1783" w:type="dxa"/>
            <w:vAlign w:val="top"/>
          </w:tcPr>
          <w:p w14:paraId="49F31284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B0</w:t>
            </w:r>
          </w:p>
        </w:tc>
        <w:tc>
          <w:tcPr>
            <w:tcW w:w="1783" w:type="dxa"/>
            <w:vAlign w:val="top"/>
          </w:tcPr>
          <w:p w14:paraId="5116F178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Y2</w:t>
            </w:r>
          </w:p>
        </w:tc>
        <w:tc>
          <w:tcPr>
            <w:tcW w:w="1783" w:type="dxa"/>
            <w:vAlign w:val="top"/>
          </w:tcPr>
          <w:p w14:paraId="4A45DA18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Y1</w:t>
            </w:r>
          </w:p>
        </w:tc>
        <w:tc>
          <w:tcPr>
            <w:tcW w:w="1783" w:type="dxa"/>
            <w:vAlign w:val="top"/>
          </w:tcPr>
          <w:p w14:paraId="68259279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Y0</w:t>
            </w:r>
          </w:p>
        </w:tc>
      </w:tr>
      <w:tr w14:paraId="6671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782" w:type="dxa"/>
            <w:vAlign w:val="top"/>
          </w:tcPr>
          <w:p w14:paraId="794ADA43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2502D045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29F51C1C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78BD888C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7157110F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4F489FF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2BD1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top"/>
          </w:tcPr>
          <w:p w14:paraId="7DEB853F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20CE154B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3F94B39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7CDF4809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59F4758D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2632F7B1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10DA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top"/>
          </w:tcPr>
          <w:p w14:paraId="5C410D84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009B1E41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30F9CAFA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5A5C6047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5FE7C9C7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5A808C51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6D45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top"/>
          </w:tcPr>
          <w:p w14:paraId="142E8B90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7D0FBE9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2E982831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6DB218FC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4276A7B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0A98DA93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2951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82" w:type="dxa"/>
            <w:vAlign w:val="top"/>
          </w:tcPr>
          <w:p w14:paraId="6A9BACCB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14A7FCA8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6587967C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6537C3D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4CB84A99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624BCFE3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4E63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top"/>
          </w:tcPr>
          <w:p w14:paraId="6D5E8374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475D5D1D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6644BA31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63B43AED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04E9B86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16C9E20C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3BEB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top"/>
          </w:tcPr>
          <w:p w14:paraId="76E62648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2F4B9517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38865059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6055F2C8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78CD0330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683D2672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2FA2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top"/>
          </w:tcPr>
          <w:p w14:paraId="38903A04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56A78069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3105CB4E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3" w:type="dxa"/>
            <w:vAlign w:val="top"/>
          </w:tcPr>
          <w:p w14:paraId="75B769D4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24351150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3" w:type="dxa"/>
            <w:vAlign w:val="top"/>
          </w:tcPr>
          <w:p w14:paraId="3923F2D3">
            <w:pPr>
              <w:pStyle w:val="7"/>
              <w:spacing w:after="0" w:line="240" w:lineRule="auto"/>
              <w:ind w:right="-2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 w14:paraId="00DA5B0E">
      <w:pPr>
        <w:pStyle w:val="7"/>
        <w:spacing w:after="0" w:line="240" w:lineRule="auto"/>
        <w:ind w:left="580" w:right="-2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59E357B">
      <w:pPr>
        <w:pStyle w:val="7"/>
        <w:spacing w:after="0" w:line="240" w:lineRule="auto"/>
        <w:ind w:left="580" w:right="-2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6CD6655">
      <w:pPr>
        <w:pStyle w:val="7"/>
        <w:spacing w:after="0" w:line="240" w:lineRule="auto"/>
        <w:ind w:left="580" w:right="-20" w:firstLine="0" w:firstLine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403350" cy="15938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42695" cy="15938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4170" cy="1558290"/>
            <wp:effectExtent l="0" t="0" r="1143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8B73">
      <w:pPr>
        <w:spacing w:before="1" w:after="0" w:line="240" w:lineRule="auto"/>
        <w:ind w:left="520" w:right="-2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drawing>
          <wp:inline distT="0" distB="0" distL="114300" distR="114300">
            <wp:extent cx="4867275" cy="2360930"/>
            <wp:effectExtent l="0" t="0" r="9525" b="1270"/>
            <wp:docPr id="7" name="图片 7" descr="未命名文档_20250416_23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命名文档_20250416_230717"/>
                    <pic:cNvPicPr>
                      <a:picLocks noChangeAspect="1"/>
                    </pic:cNvPicPr>
                  </pic:nvPicPr>
                  <pic:blipFill>
                    <a:blip r:embed="rId9"/>
                    <a:srcRect t="1040" r="9187" b="3666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5B0D">
      <w:pPr>
        <w:numPr>
          <w:ilvl w:val="0"/>
          <w:numId w:val="2"/>
        </w:numPr>
        <w:spacing w:before="1" w:after="0" w:line="240" w:lineRule="auto"/>
        <w:ind w:left="520" w:right="-20"/>
        <w:rPr>
          <w:rFonts w:ascii="Times New Roman" w:hAnsi="Times New Roman" w:eastAsia="Times New Roman" w:cs="Times New Roman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全部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提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z w:val="21"/>
          <w:szCs w:val="21"/>
          <w:lang w:eastAsia="zh-CN"/>
        </w:rPr>
        <w:t>：异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或</w:t>
      </w:r>
      <w:r>
        <w:rPr>
          <w:rFonts w:ascii="宋体" w:hAnsi="宋体" w:eastAsia="宋体" w:cs="宋体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辑</w:t>
      </w:r>
      <w:r>
        <w:rPr>
          <w:rFonts w:ascii="宋体" w:hAnsi="宋体" w:eastAsia="宋体" w:cs="宋体"/>
          <w:sz w:val="21"/>
          <w:szCs w:val="21"/>
          <w:lang w:eastAsia="zh-CN"/>
        </w:rPr>
        <w:t>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以</w:t>
      </w:r>
      <w:r>
        <w:rPr>
          <w:rFonts w:ascii="宋体" w:hAnsi="宋体" w:eastAsia="宋体" w:cs="宋体"/>
          <w:sz w:val="21"/>
          <w:szCs w:val="21"/>
          <w:lang w:eastAsia="zh-CN"/>
        </w:rPr>
        <w:t>直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接</w:t>
      </w:r>
      <w:r>
        <w:rPr>
          <w:rFonts w:ascii="宋体" w:hAnsi="宋体" w:eastAsia="宋体" w:cs="宋体"/>
          <w:sz w:val="21"/>
          <w:szCs w:val="21"/>
          <w:lang w:eastAsia="zh-CN"/>
        </w:rPr>
        <w:t>选用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7486</w:t>
      </w:r>
    </w:p>
    <w:p w14:paraId="0811A1A6">
      <w:pPr>
        <w:numPr>
          <w:numId w:val="0"/>
        </w:numPr>
        <w:spacing w:before="1" w:after="0" w:line="240" w:lineRule="auto"/>
        <w:ind w:right="-20" w:rightChars="0"/>
        <w:rPr>
          <w:rFonts w:ascii="Times New Roman" w:hAnsi="Times New Roman" w:eastAsia="Times New Roman" w:cs="Times New Roman"/>
          <w:sz w:val="21"/>
          <w:szCs w:val="21"/>
          <w:lang w:eastAsia="zh-CN"/>
        </w:rPr>
      </w:pPr>
      <w:r>
        <w:drawing>
          <wp:inline distT="0" distB="0" distL="114300" distR="114300">
            <wp:extent cx="3988435" cy="2886075"/>
            <wp:effectExtent l="0" t="0" r="12065" b="952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43A1">
      <w:pPr>
        <w:spacing w:before="1" w:after="0" w:line="240" w:lineRule="auto"/>
        <w:ind w:left="520" w:right="-20"/>
        <w:rPr>
          <w:rFonts w:ascii="Times New Roman" w:hAnsi="Times New Roman" w:cs="Times New Roman"/>
          <w:sz w:val="21"/>
          <w:szCs w:val="21"/>
          <w:lang w:eastAsia="zh-CN"/>
        </w:rPr>
      </w:pPr>
      <w:r>
        <w:drawing>
          <wp:inline distT="0" distB="0" distL="114300" distR="114300">
            <wp:extent cx="4834890" cy="3320415"/>
            <wp:effectExtent l="0" t="0" r="3810" b="698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5A21">
      <w:pPr>
        <w:spacing w:before="1" w:after="0" w:line="240" w:lineRule="auto"/>
        <w:ind w:left="520" w:right="-20"/>
        <w:rPr>
          <w:rFonts w:ascii="Times New Roman" w:hAnsi="Times New Roman" w:cs="Times New Roman"/>
          <w:sz w:val="21"/>
          <w:szCs w:val="21"/>
          <w:lang w:eastAsia="zh-CN"/>
        </w:rPr>
      </w:pPr>
    </w:p>
    <w:p w14:paraId="58E57603">
      <w:pPr>
        <w:numPr>
          <w:ilvl w:val="0"/>
          <w:numId w:val="2"/>
        </w:numPr>
        <w:spacing w:before="1" w:after="0" w:line="240" w:lineRule="auto"/>
        <w:ind w:left="520" w:leftChars="0" w:right="-20" w:firstLine="0" w:firstLineChars="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用数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据</w:t>
      </w:r>
      <w:r>
        <w:rPr>
          <w:rFonts w:ascii="宋体" w:hAnsi="宋体" w:eastAsia="宋体" w:cs="宋体"/>
          <w:sz w:val="21"/>
          <w:szCs w:val="21"/>
          <w:lang w:eastAsia="zh-CN"/>
        </w:rPr>
        <w:t>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择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415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+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门电</w:t>
      </w:r>
      <w:r>
        <w:rPr>
          <w:rFonts w:ascii="宋体" w:hAnsi="宋体" w:eastAsia="宋体" w:cs="宋体"/>
          <w:sz w:val="21"/>
          <w:szCs w:val="21"/>
          <w:lang w:eastAsia="zh-CN"/>
        </w:rPr>
        <w:t>路实现</w:t>
      </w:r>
    </w:p>
    <w:p w14:paraId="41769FEC">
      <w:pPr>
        <w:numPr>
          <w:numId w:val="0"/>
        </w:numPr>
        <w:spacing w:before="1" w:after="0" w:line="240" w:lineRule="auto"/>
        <w:ind w:left="520" w:leftChars="0" w:right="-20" w:rightChars="0"/>
      </w:pPr>
      <w:r>
        <w:drawing>
          <wp:inline distT="0" distB="0" distL="114300" distR="114300">
            <wp:extent cx="2788285" cy="3099435"/>
            <wp:effectExtent l="0" t="0" r="5715" b="1206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F0C1">
      <w:pPr>
        <w:numPr>
          <w:numId w:val="0"/>
        </w:numPr>
        <w:spacing w:before="1" w:after="0" w:line="240" w:lineRule="auto"/>
        <w:ind w:left="520" w:leftChars="0" w:right="-20" w:rightChars="0"/>
        <w:rPr>
          <w:lang w:eastAsia="zh-CN"/>
        </w:rPr>
      </w:pPr>
      <w:r>
        <w:drawing>
          <wp:inline distT="0" distB="0" distL="114300" distR="114300">
            <wp:extent cx="4271010" cy="4234815"/>
            <wp:effectExtent l="0" t="0" r="8890" b="698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20E6">
      <w:pPr>
        <w:spacing w:before="1" w:after="0" w:line="240" w:lineRule="auto"/>
        <w:ind w:left="520" w:right="-20"/>
        <w:rPr>
          <w:rFonts w:ascii="宋体" w:hAnsi="宋体" w:eastAsia="宋体" w:cs="宋体"/>
          <w:sz w:val="21"/>
          <w:szCs w:val="21"/>
          <w:lang w:eastAsia="zh-CN"/>
        </w:rPr>
      </w:pPr>
    </w:p>
    <w:p w14:paraId="55CFBE43">
      <w:pPr>
        <w:numPr>
          <w:ilvl w:val="0"/>
          <w:numId w:val="2"/>
        </w:numPr>
        <w:spacing w:before="3" w:after="0" w:line="240" w:lineRule="auto"/>
        <w:ind w:left="520" w:leftChars="0" w:right="-20" w:firstLine="0" w:firstLineChars="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用三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八</w:t>
      </w:r>
      <w:r>
        <w:rPr>
          <w:rFonts w:ascii="宋体" w:hAnsi="宋体" w:eastAsia="宋体" w:cs="宋体"/>
          <w:sz w:val="21"/>
          <w:szCs w:val="21"/>
          <w:lang w:eastAsia="zh-CN"/>
        </w:rPr>
        <w:t>译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码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413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8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+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门电</w:t>
      </w:r>
      <w:r>
        <w:rPr>
          <w:rFonts w:ascii="宋体" w:hAnsi="宋体" w:eastAsia="宋体" w:cs="宋体"/>
          <w:sz w:val="21"/>
          <w:szCs w:val="21"/>
          <w:lang w:eastAsia="zh-CN"/>
        </w:rPr>
        <w:t>路实现</w:t>
      </w:r>
    </w:p>
    <w:p w14:paraId="7F1FCBEB">
      <w:pPr>
        <w:numPr>
          <w:numId w:val="0"/>
        </w:numPr>
        <w:spacing w:before="3" w:after="0" w:line="240" w:lineRule="auto"/>
        <w:ind w:left="520" w:leftChars="0" w:right="-20" w:rightChars="0"/>
      </w:pPr>
      <w:r>
        <w:drawing>
          <wp:inline distT="0" distB="0" distL="114300" distR="114300">
            <wp:extent cx="3891280" cy="1923415"/>
            <wp:effectExtent l="0" t="0" r="7620" b="698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3D6D">
      <w:pPr>
        <w:numPr>
          <w:numId w:val="0"/>
        </w:numPr>
        <w:spacing w:before="3" w:after="0" w:line="240" w:lineRule="auto"/>
        <w:ind w:left="520" w:leftChars="0" w:right="-20" w:rightChars="0"/>
        <w:rPr>
          <w:lang w:eastAsia="zh-CN"/>
        </w:rPr>
      </w:pPr>
      <w:r>
        <w:drawing>
          <wp:inline distT="0" distB="0" distL="114300" distR="114300">
            <wp:extent cx="4532630" cy="3079750"/>
            <wp:effectExtent l="0" t="0" r="1270" b="635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CC59">
      <w:pPr>
        <w:spacing w:after="0" w:line="200" w:lineRule="exact"/>
        <w:rPr>
          <w:sz w:val="20"/>
          <w:szCs w:val="20"/>
          <w:lang w:eastAsia="zh-CN"/>
        </w:rPr>
      </w:pPr>
    </w:p>
    <w:sectPr>
      <w:type w:val="continuous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8EEB25"/>
    <w:multiLevelType w:val="singleLevel"/>
    <w:tmpl w:val="1A8EEB25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454248D6"/>
    <w:multiLevelType w:val="multilevel"/>
    <w:tmpl w:val="454248D6"/>
    <w:lvl w:ilvl="0" w:tentative="0">
      <w:start w:val="1"/>
      <w:numFmt w:val="japaneseCounting"/>
      <w:lvlText w:val="%1、"/>
      <w:lvlJc w:val="left"/>
      <w:pPr>
        <w:ind w:left="580" w:hanging="48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940" w:hanging="420"/>
      </w:pPr>
    </w:lvl>
    <w:lvl w:ilvl="2" w:tentative="0">
      <w:start w:val="1"/>
      <w:numFmt w:val="lowerRoman"/>
      <w:lvlText w:val="%3."/>
      <w:lvlJc w:val="right"/>
      <w:pPr>
        <w:ind w:left="1360" w:hanging="420"/>
      </w:pPr>
    </w:lvl>
    <w:lvl w:ilvl="3" w:tentative="0">
      <w:start w:val="1"/>
      <w:numFmt w:val="decimal"/>
      <w:lvlText w:val="%4."/>
      <w:lvlJc w:val="left"/>
      <w:pPr>
        <w:ind w:left="1780" w:hanging="420"/>
      </w:pPr>
    </w:lvl>
    <w:lvl w:ilvl="4" w:tentative="0">
      <w:start w:val="1"/>
      <w:numFmt w:val="lowerLetter"/>
      <w:lvlText w:val="%5)"/>
      <w:lvlJc w:val="left"/>
      <w:pPr>
        <w:ind w:left="2200" w:hanging="420"/>
      </w:pPr>
    </w:lvl>
    <w:lvl w:ilvl="5" w:tentative="0">
      <w:start w:val="1"/>
      <w:numFmt w:val="lowerRoman"/>
      <w:lvlText w:val="%6."/>
      <w:lvlJc w:val="right"/>
      <w:pPr>
        <w:ind w:left="2620" w:hanging="420"/>
      </w:pPr>
    </w:lvl>
    <w:lvl w:ilvl="6" w:tentative="0">
      <w:start w:val="1"/>
      <w:numFmt w:val="decimal"/>
      <w:lvlText w:val="%7."/>
      <w:lvlJc w:val="left"/>
      <w:pPr>
        <w:ind w:left="3040" w:hanging="420"/>
      </w:pPr>
    </w:lvl>
    <w:lvl w:ilvl="7" w:tentative="0">
      <w:start w:val="1"/>
      <w:numFmt w:val="lowerLetter"/>
      <w:lvlText w:val="%8)"/>
      <w:lvlJc w:val="left"/>
      <w:pPr>
        <w:ind w:left="3460" w:hanging="420"/>
      </w:pPr>
    </w:lvl>
    <w:lvl w:ilvl="8" w:tentative="0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CF4F2F"/>
    <w:rsid w:val="002D5665"/>
    <w:rsid w:val="003E0B53"/>
    <w:rsid w:val="003F0AE8"/>
    <w:rsid w:val="00410EE5"/>
    <w:rsid w:val="004D17C2"/>
    <w:rsid w:val="009771D9"/>
    <w:rsid w:val="00C36016"/>
    <w:rsid w:val="00CF4F2F"/>
    <w:rsid w:val="7D4A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444</Words>
  <Characters>481</Characters>
  <Lines>4</Lines>
  <Paragraphs>1</Paragraphs>
  <TotalTime>2</TotalTime>
  <ScaleCrop>false</ScaleCrop>
  <LinksUpToDate>false</LinksUpToDate>
  <CharactersWithSpaces>533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2025-03-14T14:32:00Z</dcterms:created>
  <dc:creator>XuYingJun</dc:creator>
  <cp:lastModifiedBy>邱子豪</cp:lastModifiedBy>
  <dcterms:modified xsi:type="dcterms:W3CDTF">2025-04-17T00:51:46Z</dcterms:modified>
  <dc:title>数字逻辑电路实验教学计划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9983F6CFFB49486485F9721FCE2457CD_12</vt:lpwstr>
  </property>
</Properties>
</file>