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  <w:jc w:val="center"/>
        <w:rPr>
          <w:rFonts w:eastAsia="楷体_GB2312"/>
          <w:b/>
          <w:bCs/>
          <w:sz w:val="36"/>
        </w:rPr>
      </w:pPr>
      <w:r>
        <w:rPr>
          <w:rFonts w:hint="eastAsia" w:eastAsia="楷体_GB2312"/>
          <w:b/>
          <w:bCs/>
          <w:sz w:val="36"/>
        </w:rPr>
        <w:t>北京工业大学</w:t>
      </w:r>
    </w:p>
    <w:p>
      <w:pPr>
        <w:spacing w:line="480" w:lineRule="auto"/>
        <w:jc w:val="center"/>
        <w:rPr>
          <w:rFonts w:eastAsia="黑体"/>
          <w:sz w:val="36"/>
        </w:rPr>
      </w:pPr>
      <w:r>
        <w:rPr>
          <w:rFonts w:hint="eastAsia" w:eastAsia="黑体"/>
          <w:sz w:val="36"/>
        </w:rPr>
        <w:t>毕业设计（论文）任务书</w:t>
      </w:r>
    </w:p>
    <w:p/>
    <w:p>
      <w:pPr>
        <w:rPr>
          <w:rFonts w:eastAsia="黑体"/>
          <w:sz w:val="28"/>
        </w:rPr>
      </w:pPr>
      <w:r>
        <w:rPr>
          <w:rFonts w:ascii="Times New Roman" w:hAnsi="Times New Roman" w:eastAsia="黑体" w:cs="Times New Roman"/>
          <w:kern w:val="2"/>
          <w:sz w:val="28"/>
          <w:szCs w:val="20"/>
          <w:lang w:val="en-US" w:eastAsia="zh-CN" w:bidi="ar-SA"/>
        </w:rPr>
        <w:pict>
          <v:line id="直接连接符 6" o:spid="_x0000_s1026" style="position:absolute;left:0;margin-left:45pt;margin-top:23.4pt;height:0.05pt;width:351pt;rotation:0f;z-index:251661312;" o:ole="f" fillcolor="#FFFFFF" filled="f" o:preferrelative="t" stroked="t" coordsize="21600,21600" o:allowincell="f">
            <v:fill on="f" color2="#FFFFFF" focus="0%"/>
            <v:stroke color="#000000" color2="#FFFFFF" joinstyle="round"/>
            <v:imagedata gain="65536f" blacklevel="0f" gamma="0"/>
            <o:lock v:ext="edit" position="f" selection="f" grouping="f" rotation="f" cropping="f" text="f" aspectratio="f"/>
          </v:line>
        </w:pict>
      </w:r>
      <w:r>
        <w:rPr>
          <w:rFonts w:hint="eastAsia" w:eastAsia="黑体"/>
          <w:sz w:val="28"/>
        </w:rPr>
        <w:t xml:space="preserve">  题目   基于FPGA的片上网络自适应路由算法的设计与实现</w:t>
      </w:r>
    </w:p>
    <w:p>
      <w:pPr>
        <w:rPr>
          <w:rFonts w:eastAsia="黑体"/>
          <w:sz w:val="28"/>
        </w:rPr>
      </w:pPr>
      <w:r>
        <w:rPr>
          <w:rFonts w:ascii="Times New Roman" w:hAnsi="Times New Roman" w:eastAsia="黑体" w:cs="Times New Roman"/>
          <w:kern w:val="2"/>
          <w:sz w:val="28"/>
          <w:szCs w:val="20"/>
          <w:lang w:val="en-US" w:eastAsia="zh-CN" w:bidi="ar-SA"/>
        </w:rPr>
        <w:pict>
          <v:line id="直接连接符 5" o:spid="_x0000_s1027" style="position:absolute;left:0;margin-left:324pt;margin-top:23.4pt;height:0.05pt;width:72pt;rotation:0f;z-index:251660288;" o:ole="f" fillcolor="#FFFFFF" filled="f" o:preferrelative="t" stroked="t" coordsize="21600,21600" o:allowincell="f">
            <v:fill on="f" color2="#FFFFFF" focus="0%"/>
            <v:stroke color="#000000" color2="#FFFFFF" joinstyle="round"/>
            <v:imagedata gain="65536f" blacklevel="0f" gamma="0"/>
            <o:lock v:ext="edit" position="f" selection="f" grouping="f" rotation="f" cropping="f" text="f" aspectratio="f"/>
          </v:line>
        </w:pict>
      </w:r>
      <w:r>
        <w:rPr>
          <w:rFonts w:ascii="Times New Roman" w:hAnsi="Times New Roman" w:eastAsia="黑体" w:cs="Times New Roman"/>
          <w:kern w:val="2"/>
          <w:sz w:val="28"/>
          <w:szCs w:val="20"/>
          <w:lang w:val="en-US" w:eastAsia="zh-CN" w:bidi="ar-SA"/>
        </w:rPr>
        <w:pict>
          <v:line id="直接连接符 4" o:spid="_x0000_s1028" style="position:absolute;left:0;margin-left:207pt;margin-top:23.4pt;height:0.05pt;width:81pt;rotation:0f;z-index:251659264;" o:ole="f" fillcolor="#FFFFFF" filled="f" o:preferrelative="t" stroked="t" coordsize="21600,21600" o:allowincell="f">
            <v:fill on="f" color2="#FFFFFF" focus="0%"/>
            <v:stroke color="#000000" color2="#FFFFFF" joinstyle="round"/>
            <v:imagedata gain="65536f" blacklevel="0f" gamma="0"/>
            <o:lock v:ext="edit" position="f" selection="f" grouping="f" rotation="f" cropping="f" text="f" aspectratio="f"/>
          </v:line>
        </w:pict>
      </w:r>
      <w:r>
        <w:rPr>
          <w:rFonts w:ascii="Times New Roman" w:hAnsi="Times New Roman" w:eastAsia="黑体" w:cs="Times New Roman"/>
          <w:kern w:val="2"/>
          <w:sz w:val="28"/>
          <w:szCs w:val="20"/>
          <w:lang w:val="en-US" w:eastAsia="zh-CN" w:bidi="ar-SA"/>
        </w:rPr>
        <w:pict>
          <v:line id="直接连接符 3" o:spid="_x0000_s1029" style="position:absolute;left:0;margin-left:45pt;margin-top:23.4pt;height:0.05pt;width:135pt;rotation:0f;z-index:251658240;" o:ole="f" fillcolor="#FFFFFF" filled="f" o:preferrelative="t" stroked="t" coordsize="21600,21600" o:allowincell="f">
            <v:fill on="f" color2="#FFFFFF" focus="0%"/>
            <v:stroke color="#000000" color2="#FFFFFF" joinstyle="round"/>
            <v:imagedata gain="65536f" blacklevel="0f" gamma="0"/>
            <o:lock v:ext="edit" position="f" selection="f" grouping="f" rotation="f" cropping="f" text="f" aspectratio="f"/>
          </v:line>
        </w:pict>
      </w:r>
      <w:r>
        <w:rPr>
          <w:rFonts w:hint="eastAsia" w:eastAsia="黑体"/>
          <w:sz w:val="28"/>
        </w:rPr>
        <w:t xml:space="preserve">  专业  </w:t>
      </w:r>
      <w:r>
        <w:rPr>
          <w:rFonts w:eastAsia="黑体"/>
          <w:sz w:val="28"/>
        </w:rPr>
        <w:t xml:space="preserve"> </w:t>
      </w:r>
      <w:r>
        <w:rPr>
          <w:rFonts w:eastAsia="黑体"/>
          <w:sz w:val="28"/>
        </w:rPr>
        <w:t xml:space="preserve">   物联网工程</w:t>
      </w:r>
      <w:r>
        <w:rPr>
          <w:rFonts w:eastAsia="黑体"/>
          <w:sz w:val="28"/>
        </w:rPr>
        <w:t xml:space="preserve">    </w:t>
      </w:r>
      <w:r>
        <w:rPr>
          <w:rFonts w:hint="eastAsia" w:eastAsia="黑体"/>
          <w:sz w:val="28"/>
        </w:rPr>
        <w:t xml:space="preserve">学号 </w:t>
      </w:r>
      <w:r>
        <w:rPr>
          <w:rFonts w:eastAsia="黑体"/>
          <w:sz w:val="28"/>
        </w:rPr>
        <w:t xml:space="preserve"> </w:t>
      </w:r>
      <w:r>
        <w:rPr>
          <w:rFonts w:eastAsia="黑体"/>
          <w:sz w:val="28"/>
        </w:rPr>
        <w:t xml:space="preserve">12073232 </w:t>
      </w:r>
      <w:r>
        <w:rPr>
          <w:rFonts w:eastAsia="黑体"/>
          <w:sz w:val="28"/>
        </w:rPr>
        <w:t xml:space="preserve">  </w:t>
      </w:r>
      <w:bookmarkStart w:id="0" w:name="_GoBack"/>
      <w:bookmarkEnd w:id="0"/>
      <w:r>
        <w:rPr>
          <w:rFonts w:hint="eastAsia" w:eastAsia="黑体"/>
          <w:sz w:val="28"/>
        </w:rPr>
        <w:t>姓名</w:t>
      </w:r>
      <w:r>
        <w:rPr>
          <w:rFonts w:hint="default" w:eastAsia="黑体"/>
          <w:sz w:val="28"/>
        </w:rPr>
        <w:t xml:space="preserve"> </w:t>
      </w:r>
      <w:r>
        <w:rPr>
          <w:rFonts w:eastAsia="黑体"/>
          <w:sz w:val="28"/>
        </w:rPr>
        <w:t xml:space="preserve"> 江岑倩</w:t>
      </w:r>
      <w:r>
        <w:rPr>
          <w:rFonts w:eastAsia="黑体"/>
          <w:sz w:val="28"/>
        </w:rPr>
        <w:t xml:space="preserve">          </w:t>
      </w:r>
    </w:p>
    <w:p>
      <w:pPr>
        <w:rPr>
          <w:rFonts w:eastAsia="黑体"/>
          <w:sz w:val="28"/>
        </w:rPr>
      </w:pPr>
      <w:r>
        <w:rPr>
          <w:rFonts w:hint="eastAsia" w:eastAsia="黑体"/>
          <w:sz w:val="28"/>
        </w:rPr>
        <w:t>主要内容、基本要求、主要参考资料等：</w:t>
      </w:r>
    </w:p>
    <w:p>
      <w:pPr>
        <w:spacing w:line="360" w:lineRule="auto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主要内容：</w:t>
      </w:r>
    </w:p>
    <w:p>
      <w:pPr>
        <w:ind w:firstLine="435"/>
        <w:rPr>
          <w:sz w:val="24"/>
          <w:szCs w:val="24"/>
        </w:rPr>
      </w:pPr>
      <w:r>
        <w:rPr>
          <w:rFonts w:hint="eastAsia"/>
          <w:sz w:val="24"/>
          <w:szCs w:val="24"/>
        </w:rPr>
        <w:t>发展片上网络自适应路由算法能有效改善片上网络的性能与功耗，从而提高多核架构的整体运行效率。FPGA作为一种高效能的硬件仿真方法，能对大规模片上网络的性能与功耗进行仿真。据此，本课题拟研究基于FPGA的大规模片上网络自适应路由算法的设计与实现。</w:t>
      </w:r>
    </w:p>
    <w:p>
      <w:pPr>
        <w:ind w:firstLine="435"/>
        <w:rPr>
          <w:sz w:val="24"/>
          <w:szCs w:val="24"/>
        </w:rPr>
      </w:pPr>
      <w:r>
        <w:rPr>
          <w:rFonts w:hint="eastAsia"/>
          <w:sz w:val="24"/>
          <w:szCs w:val="24"/>
        </w:rPr>
        <w:t>主要</w:t>
      </w:r>
      <w:r>
        <w:rPr>
          <w:sz w:val="24"/>
          <w:szCs w:val="24"/>
        </w:rPr>
        <w:t>内容包括：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了解片上网络中自适应路由算法的基本原理和相关工作；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掌握FPGA基本知识，熟悉使用硬件描述语言(HDL)进行FPGA编程；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在FPGA</w:t>
      </w:r>
      <w:r>
        <w:rPr>
          <w:sz w:val="24"/>
          <w:szCs w:val="24"/>
        </w:rPr>
        <w:t>设计实现</w:t>
      </w:r>
      <w:r>
        <w:rPr>
          <w:rFonts w:hint="eastAsia"/>
          <w:sz w:val="24"/>
          <w:szCs w:val="24"/>
        </w:rPr>
        <w:t>一种片上网络自适应路由算法，并对其性能、功耗和成本进行分析比较。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采用HDL模拟器或FPGA开发板对上述算法实现进行验证评估。</w:t>
      </w:r>
    </w:p>
    <w:p>
      <w:pPr>
        <w:ind w:left="435"/>
        <w:rPr>
          <w:sz w:val="24"/>
          <w:szCs w:val="24"/>
        </w:rPr>
      </w:pPr>
      <w:r>
        <w:rPr>
          <w:rFonts w:hint="eastAsia"/>
          <w:sz w:val="24"/>
          <w:szCs w:val="24"/>
        </w:rPr>
        <w:t>开发</w:t>
      </w:r>
      <w:r>
        <w:rPr>
          <w:sz w:val="24"/>
          <w:szCs w:val="24"/>
        </w:rPr>
        <w:t>语言：</w:t>
      </w:r>
      <w:r>
        <w:rPr>
          <w:rFonts w:hint="eastAsia"/>
          <w:sz w:val="24"/>
          <w:szCs w:val="24"/>
        </w:rPr>
        <w:t>SystemC/Verilog/</w:t>
      </w:r>
      <w:r>
        <w:rPr>
          <w:sz w:val="24"/>
          <w:szCs w:val="24"/>
        </w:rPr>
        <w:t>VHDL/</w:t>
      </w:r>
      <w:r>
        <w:rPr>
          <w:rFonts w:hint="eastAsia"/>
          <w:sz w:val="24"/>
          <w:szCs w:val="24"/>
        </w:rPr>
        <w:t>MyHDL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</w:rPr>
        <w:t>操作系统：Windows/</w:t>
      </w:r>
      <w:r>
        <w:rPr>
          <w:sz w:val="24"/>
          <w:szCs w:val="24"/>
        </w:rPr>
        <w:t>Linux。</w:t>
      </w:r>
    </w:p>
    <w:p>
      <w:pPr>
        <w:ind w:left="435"/>
        <w:rPr>
          <w:sz w:val="24"/>
          <w:szCs w:val="24"/>
        </w:rPr>
      </w:pPr>
    </w:p>
    <w:p>
      <w:pPr>
        <w:ind w:left="2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基本要求：</w:t>
      </w:r>
    </w:p>
    <w:p>
      <w:pPr>
        <w:numPr>
          <w:ilvl w:val="0"/>
          <w:numId w:val="2"/>
        </w:numPr>
        <w:rPr>
          <w:rFonts w:ascii="宋体" w:hAnsi="宋体" w:cs="Courier New"/>
          <w:color w:val="000000"/>
          <w:sz w:val="24"/>
        </w:rPr>
      </w:pPr>
      <w:r>
        <w:rPr>
          <w:rFonts w:hint="eastAsia" w:ascii="宋体" w:hAnsi="宋体"/>
          <w:sz w:val="24"/>
        </w:rPr>
        <w:t>参与本课题的同学将根据用户需求，进行系统分析、系统设计、系统实现。</w:t>
      </w:r>
    </w:p>
    <w:p>
      <w:pPr>
        <w:numPr>
          <w:ilvl w:val="0"/>
          <w:numId w:val="2"/>
        </w:numPr>
        <w:rPr>
          <w:rFonts w:ascii="宋体" w:hAnsi="宋体" w:cs="Courier New"/>
          <w:color w:val="000000"/>
          <w:sz w:val="24"/>
        </w:rPr>
      </w:pPr>
      <w:r>
        <w:rPr>
          <w:rFonts w:hint="eastAsia" w:ascii="宋体" w:hAnsi="宋体"/>
          <w:sz w:val="24"/>
        </w:rPr>
        <w:t>系统分析、设计、实现过程应遵循系统开发规范。</w:t>
      </w:r>
    </w:p>
    <w:p>
      <w:pPr>
        <w:numPr>
          <w:ilvl w:val="0"/>
          <w:numId w:val="2"/>
        </w:numPr>
        <w:rPr>
          <w:rFonts w:ascii="宋体" w:hAnsi="宋体" w:cs="Courier New"/>
          <w:color w:val="000000"/>
          <w:sz w:val="24"/>
        </w:rPr>
      </w:pPr>
      <w:r>
        <w:rPr>
          <w:rFonts w:hint="eastAsia" w:ascii="宋体" w:hAnsi="宋体"/>
          <w:sz w:val="24"/>
        </w:rPr>
        <w:t>课题进行期间，每周保证不少于40学时从事课题研究工作；每周至少一次到校汇报课题进度及接受指导。</w:t>
      </w:r>
    </w:p>
    <w:p>
      <w:pPr>
        <w:numPr>
          <w:ilvl w:val="0"/>
          <w:numId w:val="2"/>
        </w:numPr>
        <w:rPr>
          <w:rFonts w:ascii="宋体" w:hAnsi="宋体" w:cs="Courier New"/>
          <w:color w:val="000000"/>
          <w:sz w:val="24"/>
        </w:rPr>
      </w:pPr>
      <w:r>
        <w:rPr>
          <w:rFonts w:hint="eastAsia" w:ascii="宋体" w:hAnsi="宋体"/>
          <w:sz w:val="24"/>
        </w:rPr>
        <w:t>课题结束应整理出系统相应文档。</w:t>
      </w:r>
    </w:p>
    <w:p>
      <w:pPr>
        <w:rPr>
          <w:rFonts w:ascii="宋体" w:hAnsi="宋体" w:cs="Courier New"/>
          <w:color w:val="000000"/>
          <w:sz w:val="24"/>
        </w:rPr>
      </w:pPr>
    </w:p>
    <w:p>
      <w:pPr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参考文献：</w:t>
      </w:r>
    </w:p>
    <w:p>
      <w:pPr>
        <w:rPr>
          <w:kern w:val="0"/>
          <w:szCs w:val="21"/>
        </w:rPr>
      </w:pPr>
      <w:r>
        <w:rPr>
          <w:kern w:val="0"/>
          <w:szCs w:val="21"/>
        </w:rPr>
        <w:t>[1]</w:t>
      </w:r>
      <w:r>
        <w:t xml:space="preserve"> Enright, N.; Peh, L</w:t>
      </w:r>
      <w:r>
        <w:rPr>
          <w:kern w:val="0"/>
          <w:szCs w:val="21"/>
        </w:rPr>
        <w:t xml:space="preserve">., “On-Chip Networks,” in </w:t>
      </w:r>
      <w:r>
        <w:rPr>
          <w:i/>
          <w:kern w:val="0"/>
          <w:szCs w:val="21"/>
        </w:rPr>
        <w:t>Synthesis Lectures on Computer Architecture</w:t>
      </w:r>
      <w:r>
        <w:rPr>
          <w:kern w:val="0"/>
          <w:szCs w:val="21"/>
        </w:rPr>
        <w:t>, Morgan &amp; Claypool, 2009.</w:t>
      </w:r>
    </w:p>
    <w:p>
      <w:pPr>
        <w:rPr>
          <w:kern w:val="0"/>
          <w:szCs w:val="21"/>
        </w:rPr>
      </w:pPr>
      <w:r>
        <w:rPr>
          <w:kern w:val="0"/>
          <w:szCs w:val="21"/>
        </w:rPr>
        <w:t>[2]</w:t>
      </w:r>
      <w:r>
        <w:t xml:space="preserve"> Angepat, H.; Chiou, D.; Chung, E.; Hoe, J., "FPGA-Accelerated Simulation of Computer Systems," in </w:t>
      </w:r>
      <w:r>
        <w:rPr>
          <w:i/>
          <w:kern w:val="0"/>
          <w:szCs w:val="21"/>
        </w:rPr>
        <w:t>Synthesis Lectures on Computer Architecture</w:t>
      </w:r>
      <w:r>
        <w:t>, Morgan &amp; Claypool, 2014</w:t>
      </w:r>
    </w:p>
    <w:p>
      <w:pPr>
        <w:rPr>
          <w:rFonts w:ascii="宋体" w:hAnsi="宋体"/>
          <w:sz w:val="24"/>
        </w:rPr>
      </w:pPr>
      <w:r>
        <w:rPr>
          <w:rFonts w:hint="eastAsia" w:ascii="宋体" w:hAnsi="宋体"/>
          <w:b/>
          <w:sz w:val="28"/>
          <w:szCs w:val="28"/>
        </w:rPr>
        <w:t xml:space="preserve">完成期限： </w:t>
      </w:r>
      <w:r>
        <w:rPr>
          <w:rFonts w:hint="eastAsia" w:ascii="宋体" w:hAnsi="宋体"/>
          <w:sz w:val="24"/>
        </w:rPr>
        <w:t>201</w:t>
      </w:r>
      <w:r>
        <w:rPr>
          <w:rFonts w:ascii="宋体" w:hAnsi="宋体"/>
          <w:sz w:val="24"/>
        </w:rPr>
        <w:t>6</w:t>
      </w:r>
      <w:r>
        <w:rPr>
          <w:rFonts w:hint="eastAsia" w:ascii="宋体" w:hAnsi="宋体"/>
          <w:sz w:val="24"/>
        </w:rPr>
        <w:t>年5月中旬完成毕业设计；201</w:t>
      </w:r>
      <w:r>
        <w:rPr>
          <w:rFonts w:ascii="宋体" w:hAnsi="宋体"/>
          <w:sz w:val="24"/>
        </w:rPr>
        <w:t>6</w:t>
      </w:r>
      <w:r>
        <w:rPr>
          <w:rFonts w:hint="eastAsia" w:ascii="宋体" w:hAnsi="宋体"/>
          <w:sz w:val="24"/>
        </w:rPr>
        <w:t>年5月底完成毕业论文。</w:t>
      </w:r>
    </w:p>
    <w:p>
      <w:pPr>
        <w:rPr>
          <w:rFonts w:eastAsia="黑体"/>
          <w:sz w:val="28"/>
        </w:rPr>
      </w:pPr>
      <w:r>
        <w:rPr>
          <w:rFonts w:ascii="Times New Roman" w:hAnsi="Times New Roman" w:eastAsia="黑体" w:cs="Times New Roman"/>
          <w:kern w:val="2"/>
          <w:sz w:val="28"/>
          <w:szCs w:val="20"/>
          <w:lang w:val="en-US" w:eastAsia="zh-CN" w:bidi="ar-SA"/>
        </w:rPr>
        <w:pict>
          <v:line id="直接连接符 2" o:spid="_x0000_s1030" style="position:absolute;left:0;margin-left:90pt;margin-top:22.9pt;height:0.05pt;width:171pt;rotation:0f;z-index:251662336;" o:ole="f" fillcolor="#FFFFFF" filled="f" o:preferrelative="t" stroked="t" coordsize="21600,21600" o:allowincell="f">
            <v:fill on="f" color2="#FFFFFF" focus="0%"/>
            <v:stroke color="#000000" color2="#FFFFFF" joinstyle="round"/>
            <v:imagedata gain="65536f" blacklevel="0f" gamma="0"/>
            <o:lock v:ext="edit" position="f" selection="f" grouping="f" rotation="f" cropping="f" text="f" aspectratio="f"/>
          </v:line>
        </w:pict>
      </w:r>
      <w:r>
        <w:rPr>
          <w:rFonts w:hint="eastAsia" w:eastAsia="黑体"/>
          <w:sz w:val="28"/>
        </w:rPr>
        <w:t xml:space="preserve">指导教师签章：                            </w:t>
      </w:r>
    </w:p>
    <w:p>
      <w:pPr>
        <w:rPr>
          <w:rFonts w:eastAsia="黑体"/>
          <w:sz w:val="28"/>
        </w:rPr>
      </w:pPr>
      <w:r>
        <w:rPr>
          <w:rFonts w:ascii="Times New Roman" w:hAnsi="Times New Roman" w:eastAsia="黑体" w:cs="Times New Roman"/>
          <w:kern w:val="2"/>
          <w:sz w:val="28"/>
          <w:szCs w:val="20"/>
          <w:lang w:val="en-US" w:eastAsia="zh-CN" w:bidi="ar-SA"/>
        </w:rPr>
        <w:pict>
          <v:line id="直接连接符 1" o:spid="_x0000_s1031" style="position:absolute;left:0;margin-left:108pt;margin-top:22.9pt;height:0.05pt;width:153pt;rotation:0f;z-index:251663360;" o:ole="f" fillcolor="#FFFFFF" filled="f" o:preferrelative="t" stroked="t" coordsize="21600,21600" o:allowincell="f">
            <v:fill on="f" color2="#FFFFFF" focus="0%"/>
            <v:stroke color="#000000" color2="#FFFFFF" joinstyle="round"/>
            <v:imagedata gain="65536f" blacklevel="0f" gamma="0"/>
            <o:lock v:ext="edit" position="f" selection="f" grouping="f" rotation="f" cropping="f" text="f" aspectratio="f"/>
          </v:line>
        </w:pict>
      </w:r>
      <w:r>
        <w:rPr>
          <w:rFonts w:hint="eastAsia" w:eastAsia="黑体"/>
          <w:sz w:val="28"/>
        </w:rPr>
        <w:t>专业负责人签章：</w:t>
      </w:r>
    </w:p>
    <w:p>
      <w:pPr>
        <w:jc w:val="center"/>
        <w:rPr>
          <w:rFonts w:ascii="宋体"/>
        </w:rPr>
      </w:pPr>
      <w:r>
        <w:rPr>
          <w:rFonts w:hint="eastAsia" w:eastAsia="黑体"/>
          <w:sz w:val="28"/>
        </w:rPr>
        <w:t>20</w:t>
      </w:r>
      <w:r>
        <w:rPr>
          <w:rFonts w:eastAsia="黑体"/>
          <w:sz w:val="28"/>
        </w:rPr>
        <w:t>15</w:t>
      </w:r>
      <w:r>
        <w:rPr>
          <w:rFonts w:hint="eastAsia" w:eastAsia="黑体"/>
          <w:sz w:val="28"/>
        </w:rPr>
        <w:t xml:space="preserve">年  </w:t>
      </w:r>
      <w:r>
        <w:rPr>
          <w:rFonts w:eastAsia="黑体"/>
          <w:sz w:val="28"/>
        </w:rPr>
        <w:t>12</w:t>
      </w:r>
      <w:r>
        <w:rPr>
          <w:rFonts w:hint="eastAsia" w:eastAsia="黑体"/>
          <w:sz w:val="28"/>
        </w:rPr>
        <w:t xml:space="preserve">  月  </w:t>
      </w:r>
      <w:r>
        <w:rPr>
          <w:rFonts w:eastAsia="黑体"/>
          <w:sz w:val="28"/>
        </w:rPr>
        <w:t>30</w:t>
      </w:r>
      <w:r>
        <w:rPr>
          <w:rFonts w:hint="eastAsia" w:eastAsia="黑体"/>
          <w:sz w:val="28"/>
        </w:rPr>
        <w:t xml:space="preserve"> 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WenQuanYi Micro Hei"/>
    <w:panose1 w:val="02010600030101010101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WenQuanYi Micro Hei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WenQuanYi Micro Hei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楷体_GB2312">
    <w:altName w:val="WenQuanYi Micro Hei"/>
    <w:panose1 w:val="00000000000000000000"/>
    <w:charset w:val="00"/>
    <w:family w:val="auto"/>
    <w:pitch w:val="default"/>
    <w:sig w:usb0="00000001" w:usb1="080E0000" w:usb2="00000010" w:usb3="00000000" w:csb0="00040000" w:csb1="00000000"/>
  </w:font>
  <w:font w:name="黑体">
    <w:altName w:val="WenQuanYi Micro Hei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auto"/>
    <w:pitch w:val="default"/>
    <w:sig w:usb0="00007A87" w:usb1="80000000" w:usb2="00000008" w:usb3="00000000" w:csb0="400001FF" w:csb1="FFFF0000"/>
  </w:font>
  <w:font w:name="WenQuanYi Micro Hei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DejaVa Sans">
    <w:altName w:val="Kedag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edage">
    <w:panose1 w:val="00000400000000000000"/>
    <w:charset w:val="00"/>
    <w:family w:val="auto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827823272">
    <w:nsid w:val="6CF25EA8"/>
    <w:multiLevelType w:val="multilevel"/>
    <w:tmpl w:val="6CF25EA8"/>
    <w:lvl w:ilvl="0" w:tentative="1">
      <w:start w:val="1"/>
      <w:numFmt w:val="decimal"/>
      <w:lvlText w:val="（%1）"/>
      <w:lvlJc w:val="left"/>
      <w:pPr>
        <w:ind w:left="1155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75" w:hanging="420"/>
      </w:pPr>
    </w:lvl>
    <w:lvl w:ilvl="2" w:tentative="1">
      <w:start w:val="1"/>
      <w:numFmt w:val="lowerRoman"/>
      <w:lvlText w:val="%3."/>
      <w:lvlJc w:val="right"/>
      <w:pPr>
        <w:ind w:left="1695" w:hanging="420"/>
      </w:pPr>
    </w:lvl>
    <w:lvl w:ilvl="3" w:tentative="1">
      <w:start w:val="1"/>
      <w:numFmt w:val="decimal"/>
      <w:lvlText w:val="%4."/>
      <w:lvlJc w:val="left"/>
      <w:pPr>
        <w:ind w:left="2115" w:hanging="420"/>
      </w:pPr>
    </w:lvl>
    <w:lvl w:ilvl="4" w:tentative="1">
      <w:start w:val="1"/>
      <w:numFmt w:val="lowerLetter"/>
      <w:lvlText w:val="%5)"/>
      <w:lvlJc w:val="left"/>
      <w:pPr>
        <w:ind w:left="2535" w:hanging="420"/>
      </w:pPr>
    </w:lvl>
    <w:lvl w:ilvl="5" w:tentative="1">
      <w:start w:val="1"/>
      <w:numFmt w:val="lowerRoman"/>
      <w:lvlText w:val="%6."/>
      <w:lvlJc w:val="right"/>
      <w:pPr>
        <w:ind w:left="2955" w:hanging="420"/>
      </w:pPr>
    </w:lvl>
    <w:lvl w:ilvl="6" w:tentative="1">
      <w:start w:val="1"/>
      <w:numFmt w:val="decimal"/>
      <w:lvlText w:val="%7."/>
      <w:lvlJc w:val="left"/>
      <w:pPr>
        <w:ind w:left="3375" w:hanging="420"/>
      </w:pPr>
    </w:lvl>
    <w:lvl w:ilvl="7" w:tentative="1">
      <w:start w:val="1"/>
      <w:numFmt w:val="lowerLetter"/>
      <w:lvlText w:val="%8)"/>
      <w:lvlJc w:val="left"/>
      <w:pPr>
        <w:ind w:left="3795" w:hanging="420"/>
      </w:pPr>
    </w:lvl>
    <w:lvl w:ilvl="8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974944864">
    <w:nsid w:val="3A1C7A60"/>
    <w:multiLevelType w:val="multilevel"/>
    <w:tmpl w:val="3A1C7A60"/>
    <w:lvl w:ilvl="0" w:tentative="1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827823272"/>
  </w:num>
  <w:num w:numId="2">
    <w:abstractNumId w:val="9749448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CA2BF8"/>
    <w:rsid w:val="000B58CF"/>
    <w:rsid w:val="001E3A46"/>
    <w:rsid w:val="001E5E03"/>
    <w:rsid w:val="00234C66"/>
    <w:rsid w:val="00237D06"/>
    <w:rsid w:val="0025505E"/>
    <w:rsid w:val="002D071A"/>
    <w:rsid w:val="002D1B5F"/>
    <w:rsid w:val="00314F8B"/>
    <w:rsid w:val="00320DB5"/>
    <w:rsid w:val="00337BDE"/>
    <w:rsid w:val="003A096F"/>
    <w:rsid w:val="00405F6E"/>
    <w:rsid w:val="00414759"/>
    <w:rsid w:val="00430548"/>
    <w:rsid w:val="00473C36"/>
    <w:rsid w:val="004F1ED9"/>
    <w:rsid w:val="004F27AC"/>
    <w:rsid w:val="005264D6"/>
    <w:rsid w:val="00543607"/>
    <w:rsid w:val="005810C1"/>
    <w:rsid w:val="006228D3"/>
    <w:rsid w:val="00723959"/>
    <w:rsid w:val="007477E3"/>
    <w:rsid w:val="008C00EE"/>
    <w:rsid w:val="00954BC4"/>
    <w:rsid w:val="00970CEF"/>
    <w:rsid w:val="00991794"/>
    <w:rsid w:val="009C73ED"/>
    <w:rsid w:val="00A633D0"/>
    <w:rsid w:val="00A67777"/>
    <w:rsid w:val="00A95148"/>
    <w:rsid w:val="00AB1FA5"/>
    <w:rsid w:val="00B33D8B"/>
    <w:rsid w:val="00CA2BF8"/>
    <w:rsid w:val="00CA47EE"/>
    <w:rsid w:val="00CA4E9C"/>
    <w:rsid w:val="00D05B95"/>
    <w:rsid w:val="00D340F0"/>
    <w:rsid w:val="00D53865"/>
    <w:rsid w:val="00D967FE"/>
    <w:rsid w:val="00DE5AEC"/>
    <w:rsid w:val="00E12F54"/>
    <w:rsid w:val="00E32014"/>
    <w:rsid w:val="00E85DFC"/>
    <w:rsid w:val="00ED3DB9"/>
    <w:rsid w:val="00EE3C39"/>
    <w:rsid w:val="00F65D04"/>
    <w:rsid w:val="6D669052"/>
  </w:rsids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Char"/>
    <w:basedOn w:val="4"/>
    <w:link w:val="2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27" textRotate="1"/>
    <customShpInfo spid="_x0000_s1028" textRotate="1"/>
    <customShpInfo spid="_x0000_s1029" textRotate="1"/>
    <customShpInfo spid="_x0000_s1030" textRotate="1"/>
    <customShpInfo spid="_x0000_s1031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146</Words>
  <Characters>834</Characters>
  <Lines>6</Lines>
  <Paragraphs>1</Paragraphs>
  <TotalTime>1431655765</TotalTime>
  <ScaleCrop>false</ScaleCrop>
  <LinksUpToDate>false</LinksUpToDate>
  <CharactersWithSpaces>0</CharactersWithSpaces>
  <Application>WPS Office 社区版_9.1.0.4975_F1E327BC-269C-435d-A152-05C5408002CA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3916-01-30T04:44:00Z</dcterms:created>
  <dc:creator>fang</dc:creator>
  <cp:lastModifiedBy>itecgo</cp:lastModifiedBy>
  <dcterms:modified xsi:type="dcterms:W3CDTF">2015-12-30T10:24:35Z</dcterms:modified>
  <dc:title>北京工业大学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2052-9.1.0.4975</vt:lpwstr>
  </property>
</Properties>
</file>