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A4E2E" w14:textId="77777777" w:rsidR="00D31FD1" w:rsidRPr="001675CC" w:rsidRDefault="00603AF5" w:rsidP="00646A99">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CS405 Machine Learning</w:t>
      </w:r>
    </w:p>
    <w:p w14:paraId="2E35E439" w14:textId="307923D2" w:rsidR="00D31FD1" w:rsidRPr="001675CC" w:rsidRDefault="008C0330" w:rsidP="00646A99">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Lab #1</w:t>
      </w:r>
      <w:r w:rsidR="000862DC" w:rsidRPr="001675CC">
        <w:rPr>
          <w:rFonts w:ascii="Times New Roman" w:hAnsi="Times New Roman" w:cs="Times New Roman"/>
          <w:b/>
          <w:sz w:val="28"/>
          <w:szCs w:val="28"/>
        </w:rPr>
        <w:t xml:space="preserve"> Decision Tree</w:t>
      </w:r>
    </w:p>
    <w:p w14:paraId="64812A4F" w14:textId="77777777" w:rsidR="00D31FD1" w:rsidRPr="001675CC" w:rsidRDefault="00603AF5"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b/>
          <w:kern w:val="0"/>
          <w:sz w:val="28"/>
          <w:szCs w:val="28"/>
        </w:rPr>
        <w:t>Lab (75 points)</w:t>
      </w:r>
      <w:r w:rsidRPr="001675CC">
        <w:rPr>
          <w:rFonts w:ascii="Times New Roman" w:eastAsia="宋体" w:hAnsi="Times New Roman" w:cs="Times New Roman"/>
          <w:kern w:val="0"/>
          <w:sz w:val="28"/>
          <w:szCs w:val="28"/>
        </w:rPr>
        <w:t>:</w:t>
      </w:r>
    </w:p>
    <w:p w14:paraId="38EF7528" w14:textId="048AC98F" w:rsidR="001B31C3" w:rsidRPr="001675CC" w:rsidRDefault="001B31C3"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kern w:val="0"/>
          <w:sz w:val="28"/>
          <w:szCs w:val="28"/>
        </w:rPr>
        <w:t xml:space="preserve">Last time we </w:t>
      </w:r>
      <w:r w:rsidR="000C3C70" w:rsidRPr="001675CC">
        <w:rPr>
          <w:rFonts w:ascii="Times New Roman" w:eastAsia="宋体" w:hAnsi="Times New Roman" w:cs="Times New Roman"/>
          <w:kern w:val="0"/>
          <w:sz w:val="28"/>
          <w:szCs w:val="28"/>
        </w:rPr>
        <w:t>preview a supervised learning method, Decision Tree</w:t>
      </w:r>
      <w:r w:rsidR="003750E6" w:rsidRPr="001675CC">
        <w:rPr>
          <w:rFonts w:ascii="Times New Roman" w:eastAsia="宋体" w:hAnsi="Times New Roman" w:cs="Times New Roman"/>
          <w:kern w:val="0"/>
          <w:sz w:val="28"/>
          <w:szCs w:val="28"/>
        </w:rPr>
        <w:t xml:space="preserve"> based on relative good data</w:t>
      </w:r>
      <w:r w:rsidR="000C3C70" w:rsidRPr="001675CC">
        <w:rPr>
          <w:rFonts w:ascii="Times New Roman" w:eastAsia="宋体" w:hAnsi="Times New Roman" w:cs="Times New Roman"/>
          <w:kern w:val="0"/>
          <w:sz w:val="28"/>
          <w:szCs w:val="28"/>
        </w:rPr>
        <w:t xml:space="preserve">. </w:t>
      </w:r>
      <w:r w:rsidR="003750E6" w:rsidRPr="001675CC">
        <w:rPr>
          <w:rFonts w:ascii="Times New Roman" w:eastAsia="宋体" w:hAnsi="Times New Roman" w:cs="Times New Roman"/>
          <w:kern w:val="0"/>
          <w:sz w:val="28"/>
          <w:szCs w:val="28"/>
        </w:rPr>
        <w:t>However, in most cases, the quality of the data could be bad. For example, there may be missing values for some attributes. Alternatively, the attributes or the classification label could be wrong; that is, the data could exhibit noise. This lab, we will see how decision trees can alleviate these issue, and we’ll test the decision tree on an imperfect data set of congressional voting records.</w:t>
      </w:r>
    </w:p>
    <w:p w14:paraId="37278076" w14:textId="221DF072" w:rsidR="003750E6" w:rsidRPr="001675CC" w:rsidRDefault="00E53DA4" w:rsidP="00646A99">
      <w:pPr>
        <w:widowControl/>
        <w:spacing w:line="360" w:lineRule="auto"/>
        <w:rPr>
          <w:rFonts w:ascii="Times New Roman" w:eastAsia="宋体" w:hAnsi="Times New Roman" w:cs="Times New Roman"/>
          <w:b/>
          <w:kern w:val="0"/>
          <w:sz w:val="28"/>
          <w:szCs w:val="28"/>
        </w:rPr>
      </w:pPr>
      <w:r w:rsidRPr="001675CC">
        <w:rPr>
          <w:rFonts w:ascii="Times New Roman" w:eastAsia="宋体" w:hAnsi="Times New Roman" w:cs="Times New Roman"/>
          <w:b/>
          <w:kern w:val="0"/>
          <w:sz w:val="28"/>
          <w:szCs w:val="28"/>
        </w:rPr>
        <w:t>Instruction</w:t>
      </w:r>
    </w:p>
    <w:p w14:paraId="2E738746" w14:textId="77777777" w:rsidR="00E53DA4" w:rsidRPr="00E53DA4" w:rsidRDefault="00E53DA4" w:rsidP="00646A99">
      <w:pPr>
        <w:widowControl/>
        <w:rPr>
          <w:rFonts w:ascii="Times New Roman" w:eastAsia="Times New Roman" w:hAnsi="Times New Roman" w:cs="Times New Roman"/>
          <w:kern w:val="0"/>
          <w:sz w:val="28"/>
          <w:szCs w:val="28"/>
        </w:rPr>
      </w:pPr>
      <w:r w:rsidRPr="00E53DA4">
        <w:rPr>
          <w:rFonts w:ascii="Times New Roman" w:eastAsia="Times New Roman" w:hAnsi="Times New Roman" w:cs="Times New Roman"/>
          <w:color w:val="36312D"/>
          <w:kern w:val="0"/>
          <w:sz w:val="28"/>
          <w:szCs w:val="28"/>
          <w:shd w:val="clear" w:color="auto" w:fill="FFFFFF"/>
        </w:rPr>
        <w:t>Imagine we have a data set where each record is a list of categorical weather conditions on a randomly selected number of days, and the labels correspond to whether a girl named Arya went for a horse ride on that day. Let’s also assume she would like to go for a ride every day, and the only thing that might prohibit her from doing so is adverse weather. In this case, the input variables will be the condition in the sky (sunny, cloudy, rainy, and snow), the temperature (cold, warm, and hot), the relative humidity (low, medium, and high), and the wind speed (low and high). The output variable will be whether Arya goes on a horse ride that day. Some entries in this data set might look like:</w:t>
      </w:r>
    </w:p>
    <w:p w14:paraId="6B0E63F7" w14:textId="3E1BBCCB" w:rsidR="00E53DA4" w:rsidRPr="001675CC" w:rsidRDefault="00E53DA4" w:rsidP="00646A99">
      <w:pPr>
        <w:widowControl/>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noProof/>
          <w:kern w:val="0"/>
          <w:sz w:val="28"/>
          <w:szCs w:val="28"/>
        </w:rPr>
        <w:lastRenderedPageBreak/>
        <w:drawing>
          <wp:inline distT="0" distB="0" distL="0" distR="0" wp14:anchorId="49268B71" wp14:editId="4B9F880D">
            <wp:extent cx="5274310" cy="2172970"/>
            <wp:effectExtent l="0" t="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72970"/>
                    </a:xfrm>
                    <a:prstGeom prst="rect">
                      <a:avLst/>
                    </a:prstGeom>
                  </pic:spPr>
                </pic:pic>
              </a:graphicData>
            </a:graphic>
          </wp:inline>
        </w:drawing>
      </w:r>
    </w:p>
    <w:p w14:paraId="2D7C42AA" w14:textId="77777777" w:rsidR="00E53DA4" w:rsidRPr="00E53DA4" w:rsidRDefault="00E53DA4"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E53DA4">
        <w:rPr>
          <w:rFonts w:ascii="Times New Roman" w:hAnsi="Times New Roman" w:cs="Times New Roman"/>
          <w:color w:val="36312D"/>
          <w:kern w:val="0"/>
          <w:sz w:val="28"/>
          <w:szCs w:val="28"/>
        </w:rPr>
        <w:t>In this case, one might reasonably guess that certain weather features are more important than others in determining whether Arya can go for a horse ride. For instance, the difference between sun and rain/snow should be a strong indicator, although it is not always correct in this data set. In other words, we’re looking for a weather feature that best </w:t>
      </w:r>
      <w:r w:rsidRPr="001675CC">
        <w:rPr>
          <w:rFonts w:ascii="Times New Roman" w:hAnsi="Times New Roman" w:cs="Times New Roman"/>
          <w:i/>
          <w:iCs/>
          <w:color w:val="36312D"/>
          <w:kern w:val="0"/>
          <w:sz w:val="28"/>
          <w:szCs w:val="28"/>
          <w:bdr w:val="none" w:sz="0" w:space="0" w:color="auto" w:frame="1"/>
        </w:rPr>
        <w:t>separates</w:t>
      </w:r>
      <w:r w:rsidRPr="00E53DA4">
        <w:rPr>
          <w:rFonts w:ascii="Times New Roman" w:hAnsi="Times New Roman" w:cs="Times New Roman"/>
          <w:color w:val="36312D"/>
          <w:kern w:val="0"/>
          <w:sz w:val="28"/>
          <w:szCs w:val="28"/>
        </w:rPr>
        <w:t> the data into its respective classes. Of course, we’ll need a rigorous way to measure how good that separation is, but intuitively we can continue.</w:t>
      </w:r>
    </w:p>
    <w:p w14:paraId="1316419D" w14:textId="77777777" w:rsidR="00E53DA4" w:rsidRPr="00E53DA4" w:rsidRDefault="00E53DA4"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E53DA4">
        <w:rPr>
          <w:rFonts w:ascii="Times New Roman" w:hAnsi="Times New Roman" w:cs="Times New Roman"/>
          <w:color w:val="36312D"/>
          <w:kern w:val="0"/>
          <w:sz w:val="28"/>
          <w:szCs w:val="28"/>
        </w:rPr>
        <w:t>For example, we might split based on the wind speed feature. In this case, we have two smaller data sets corresponding to the entries where the wind is high and low. The corresponding table might look like:</w:t>
      </w:r>
    </w:p>
    <w:p w14:paraId="3A3AB792" w14:textId="07AC0A00" w:rsidR="00D31FD1" w:rsidRPr="001675CC" w:rsidRDefault="00E53DA4"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noProof/>
          <w:kern w:val="0"/>
          <w:sz w:val="28"/>
          <w:szCs w:val="28"/>
        </w:rPr>
        <w:lastRenderedPageBreak/>
        <w:drawing>
          <wp:inline distT="0" distB="0" distL="0" distR="0" wp14:anchorId="6E084451" wp14:editId="2C2BEFB1">
            <wp:extent cx="5274310" cy="280860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8605"/>
                    </a:xfrm>
                    <a:prstGeom prst="rect">
                      <a:avLst/>
                    </a:prstGeom>
                  </pic:spPr>
                </pic:pic>
              </a:graphicData>
            </a:graphic>
          </wp:inline>
        </w:drawing>
      </w:r>
    </w:p>
    <w:p w14:paraId="62267071"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t>In this case, Arya is never known to ride a horse when the wind speed is high, and there is only one occasion when she doesn’t ride a horse and the wind speed is low. Taking this one step further, we can repeat the splitting process on the “Wind = Low” data in search of a complete split between the two output classes. We can see by visual inspection that the only “no” instance occurs when the temperature is cold. Hence, we should split on the temperature feature.</w:t>
      </w:r>
    </w:p>
    <w:p w14:paraId="77B48447"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t>It is not useful to write out another set of tables (one feels the pain already when imagining a data set with a thousand entries), because in fact there is a better representation. The astute reader will have already recognized that our process of picking particular values for the weather features is just the process of traversing a tree.</w:t>
      </w:r>
    </w:p>
    <w:p w14:paraId="634380D7"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lastRenderedPageBreak/>
        <w:t>Let’s investigate this idea closer. Imagine we have a tree where the root node corresponds to the Wind feature, and it has two edges connected to child nodes; one edge corresponds to the value “Low” and the other to “High.” That is, the process of traveling from the root to a child along an edge is the process of selecting only those data points whose “Wind” feature is that edge’s label. We can take the child corresponding to “Low” wind and have it represent the Temperature feature, further adding three child nodes with edges corresponding to the “Cold,” “Warm,” and “Hot” values.</w:t>
      </w:r>
    </w:p>
    <w:p w14:paraId="2FB2AB6C"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t>We can stop this process once the choice of features completely splits our data set. Pictorially, our tree would look like this:</w:t>
      </w:r>
    </w:p>
    <w:p w14:paraId="2C972594" w14:textId="476633CA" w:rsidR="00E53DA4" w:rsidRPr="001675CC" w:rsidRDefault="009A479C"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noProof/>
          <w:kern w:val="0"/>
          <w:sz w:val="28"/>
          <w:szCs w:val="28"/>
        </w:rPr>
        <w:drawing>
          <wp:inline distT="0" distB="0" distL="0" distR="0" wp14:anchorId="36DD99A3" wp14:editId="7B3F7C1C">
            <wp:extent cx="5274310" cy="38944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94455"/>
                    </a:xfrm>
                    <a:prstGeom prst="rect">
                      <a:avLst/>
                    </a:prstGeom>
                  </pic:spPr>
                </pic:pic>
              </a:graphicData>
            </a:graphic>
          </wp:inline>
        </w:drawing>
      </w:r>
    </w:p>
    <w:p w14:paraId="2CDFF3FC" w14:textId="77777777" w:rsidR="009A479C" w:rsidRPr="009A479C" w:rsidRDefault="009A479C"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9A479C">
        <w:rPr>
          <w:rFonts w:ascii="Times New Roman" w:hAnsi="Times New Roman" w:cs="Times New Roman"/>
          <w:color w:val="36312D"/>
          <w:kern w:val="0"/>
          <w:sz w:val="28"/>
          <w:szCs w:val="28"/>
        </w:rPr>
        <w:lastRenderedPageBreak/>
        <w:t>We reasonably decide to stop the traversal when all of the examples in the split are in the same class. More so, we would not want to include the option for the temperature to be Hot in the right subtree, because the data tells us nothing about such a scenario (as indicated by the “None” in the corresponding leaf).</w:t>
      </w:r>
    </w:p>
    <w:p w14:paraId="269FD64D" w14:textId="77777777" w:rsidR="009A479C" w:rsidRPr="009A479C" w:rsidRDefault="009A479C"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9A479C">
        <w:rPr>
          <w:rFonts w:ascii="Times New Roman" w:hAnsi="Times New Roman" w:cs="Times New Roman"/>
          <w:color w:val="36312D"/>
          <w:kern w:val="0"/>
          <w:sz w:val="28"/>
          <w:szCs w:val="28"/>
        </w:rPr>
        <w:t>Now that we have the data organized as a tree, we can try to classify </w:t>
      </w:r>
      <w:r w:rsidRPr="001675CC">
        <w:rPr>
          <w:rFonts w:ascii="Times New Roman" w:hAnsi="Times New Roman" w:cs="Times New Roman"/>
          <w:i/>
          <w:iCs/>
          <w:color w:val="36312D"/>
          <w:kern w:val="0"/>
          <w:sz w:val="28"/>
          <w:szCs w:val="28"/>
          <w:bdr w:val="none" w:sz="0" w:space="0" w:color="auto" w:frame="1"/>
        </w:rPr>
        <w:t>new</w:t>
      </w:r>
      <w:r w:rsidRPr="009A479C">
        <w:rPr>
          <w:rFonts w:ascii="Times New Roman" w:hAnsi="Times New Roman" w:cs="Times New Roman"/>
          <w:color w:val="36312D"/>
          <w:kern w:val="0"/>
          <w:sz w:val="28"/>
          <w:szCs w:val="28"/>
        </w:rPr>
        <w:t> data with it. Suppose the new example is:</w:t>
      </w:r>
    </w:p>
    <w:p w14:paraId="4D893562" w14:textId="05E559F2" w:rsidR="009A479C" w:rsidRPr="001675CC" w:rsidRDefault="009A479C" w:rsidP="00646A99">
      <w:pPr>
        <w:widowControl/>
        <w:snapToGrid w:val="0"/>
        <w:spacing w:line="360" w:lineRule="auto"/>
        <w:rPr>
          <w:rFonts w:ascii="Times New Roman" w:eastAsia="宋体" w:hAnsi="Times New Roman" w:cs="Times New Roman"/>
          <w:kern w:val="0"/>
          <w:sz w:val="28"/>
          <w:szCs w:val="28"/>
        </w:rPr>
      </w:pPr>
      <w:r w:rsidRPr="001675CC">
        <w:rPr>
          <w:rFonts w:ascii="Times New Roman" w:eastAsia="宋体" w:hAnsi="Times New Roman" w:cs="Times New Roman"/>
          <w:noProof/>
          <w:kern w:val="0"/>
          <w:sz w:val="28"/>
          <w:szCs w:val="28"/>
        </w:rPr>
        <w:drawing>
          <wp:inline distT="0" distB="0" distL="0" distR="0" wp14:anchorId="4AB84F9D" wp14:editId="030B1536">
            <wp:extent cx="5274310" cy="8451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5185"/>
                    </a:xfrm>
                    <a:prstGeom prst="rect">
                      <a:avLst/>
                    </a:prstGeom>
                  </pic:spPr>
                </pic:pic>
              </a:graphicData>
            </a:graphic>
          </wp:inline>
        </w:drawing>
      </w:r>
    </w:p>
    <w:p w14:paraId="6ED28F5D"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t>We first inspect the wind speed feature, and seeing that it is “Low,” we follow the edge to the right subtree and repeat. Seeing that the temperature feature is “Cold,” we further descend down the “Cold” branch, reaching the “All No” leaf. Since this leaf corresponds to examples we’ve seen which are all in the “No” class, we should classify the new data as “No” as well.</w:t>
      </w:r>
    </w:p>
    <w:p w14:paraId="1ED2E098" w14:textId="77777777" w:rsidR="009A479C" w:rsidRPr="001675CC" w:rsidRDefault="009A479C" w:rsidP="00646A99">
      <w:pPr>
        <w:pStyle w:val="ae"/>
        <w:shd w:val="clear" w:color="auto" w:fill="FFFFFF"/>
        <w:jc w:val="both"/>
        <w:textAlignment w:val="baseline"/>
        <w:rPr>
          <w:color w:val="36312D"/>
          <w:sz w:val="28"/>
          <w:szCs w:val="28"/>
        </w:rPr>
      </w:pPr>
      <w:r w:rsidRPr="001675CC">
        <w:rPr>
          <w:color w:val="36312D"/>
          <w:sz w:val="28"/>
          <w:szCs w:val="28"/>
        </w:rPr>
        <w:t>Summarizing, given a new piece of data, we can traverse the tree according to the values of its features until we reach a leaf node. If the leaf node is “All No,” then we classify the new set of weather conditions as a “No,” and if it is “All Yes,” we classify as “Yes.”</w:t>
      </w:r>
    </w:p>
    <w:p w14:paraId="49C71D06" w14:textId="36D5E48A" w:rsidR="00E46923" w:rsidRPr="001675CC" w:rsidRDefault="00E46923" w:rsidP="00646A99">
      <w:pPr>
        <w:widowControl/>
        <w:rPr>
          <w:rFonts w:ascii="Times New Roman" w:eastAsia="Times New Roman" w:hAnsi="Times New Roman" w:cs="Times New Roman"/>
          <w:kern w:val="0"/>
          <w:sz w:val="28"/>
          <w:szCs w:val="28"/>
        </w:rPr>
      </w:pPr>
      <w:r w:rsidRPr="001675CC">
        <w:rPr>
          <w:rFonts w:ascii="Times New Roman" w:eastAsia="宋体" w:hAnsi="Times New Roman" w:cs="Times New Roman"/>
          <w:kern w:val="0"/>
          <w:sz w:val="28"/>
          <w:szCs w:val="28"/>
        </w:rPr>
        <w:lastRenderedPageBreak/>
        <w:t xml:space="preserve">It is argued that Decision trees have a well-understood hypothesis space and that makes them analytically tractable and interpretable. </w:t>
      </w:r>
      <w:r w:rsidRPr="001675CC">
        <w:rPr>
          <w:rFonts w:ascii="Times New Roman" w:eastAsia="Times New Roman" w:hAnsi="Times New Roman" w:cs="Times New Roman"/>
          <w:color w:val="36312D"/>
          <w:kern w:val="0"/>
          <w:sz w:val="28"/>
          <w:szCs w:val="28"/>
          <w:shd w:val="clear" w:color="auto" w:fill="FFFFFF"/>
        </w:rPr>
        <w:t xml:space="preserve">At any step in the process we outlined in the example above, we need to determine which feature is the right one to split the data on. That is, we need to choose the labels for the interior nodes in so that the resulting data subsets are as homogeneous as possible. In particular, it would be nice to have a quantitative way to measure the quality of a split. Then at each step we could simply choose the feature whose split yields the highest value under this measurement. While we won’t derive such a measurement in this post, we will </w:t>
      </w:r>
      <w:r w:rsidR="0037368B" w:rsidRPr="001675CC">
        <w:rPr>
          <w:rFonts w:ascii="Times New Roman" w:eastAsia="Times New Roman" w:hAnsi="Times New Roman" w:cs="Times New Roman"/>
          <w:color w:val="36312D"/>
          <w:kern w:val="0"/>
          <w:sz w:val="28"/>
          <w:szCs w:val="28"/>
          <w:shd w:val="clear" w:color="auto" w:fill="FFFFFF"/>
        </w:rPr>
        <w:t xml:space="preserve">take one example here </w:t>
      </w:r>
      <w:r w:rsidRPr="001675CC">
        <w:rPr>
          <w:rFonts w:ascii="Times New Roman" w:eastAsia="Times New Roman" w:hAnsi="Times New Roman" w:cs="Times New Roman"/>
          <w:color w:val="36312D"/>
          <w:kern w:val="0"/>
          <w:sz w:val="28"/>
          <w:szCs w:val="28"/>
          <w:shd w:val="clear" w:color="auto" w:fill="FFFFFF"/>
        </w:rPr>
        <w:t>that has an extensive history of applications: Shannon entropy.</w:t>
      </w:r>
    </w:p>
    <w:p w14:paraId="68575D46" w14:textId="0262A11D" w:rsidR="0037368B" w:rsidRPr="0037368B" w:rsidRDefault="0037368B"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b/>
          <w:bCs/>
          <w:color w:val="36312D"/>
          <w:kern w:val="0"/>
          <w:sz w:val="28"/>
          <w:szCs w:val="28"/>
          <w:bdr w:val="none" w:sz="0" w:space="0" w:color="auto" w:frame="1"/>
        </w:rPr>
        <w:t>Definition:</w:t>
      </w:r>
      <w:r w:rsidRPr="0037368B">
        <w:rPr>
          <w:rFonts w:ascii="Times New Roman" w:hAnsi="Times New Roman" w:cs="Times New Roman"/>
          <w:color w:val="36312D"/>
          <w:kern w:val="0"/>
          <w:sz w:val="28"/>
          <w:szCs w:val="28"/>
        </w:rPr>
        <w:t> Let </w:t>
      </w:r>
      <w:r w:rsidRPr="001675CC">
        <w:rPr>
          <w:rFonts w:ascii="Times New Roman" w:hAnsi="Times New Roman" w:cs="Times New Roman"/>
          <w:noProof/>
          <w:color w:val="36312D"/>
          <w:kern w:val="0"/>
          <w:sz w:val="28"/>
          <w:szCs w:val="28"/>
        </w:rPr>
        <w:drawing>
          <wp:inline distT="0" distB="0" distL="0" distR="0" wp14:anchorId="18EAD6FE" wp14:editId="6C152613">
            <wp:extent cx="139700" cy="101600"/>
            <wp:effectExtent l="0" t="0" r="12700" b="0"/>
            <wp:docPr id="17" name="Picture 17"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be a discrete probability distribution </w:t>
      </w:r>
      <w:r w:rsidRPr="001675CC">
        <w:rPr>
          <w:rFonts w:ascii="Times New Roman" w:hAnsi="Times New Roman" w:cs="Times New Roman"/>
          <w:noProof/>
          <w:color w:val="36312D"/>
          <w:kern w:val="0"/>
          <w:sz w:val="28"/>
          <w:szCs w:val="28"/>
        </w:rPr>
        <w:drawing>
          <wp:inline distT="0" distB="0" distL="0" distR="0" wp14:anchorId="04469B4E" wp14:editId="4720E1CF">
            <wp:extent cx="939800" cy="177800"/>
            <wp:effectExtent l="0" t="0" r="0" b="0"/>
            <wp:docPr id="16" name="Picture 16" descr="p_1, p_2, \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1, p_2, \dots, p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0" cy="1778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Then the </w:t>
      </w:r>
      <w:r w:rsidRPr="001675CC">
        <w:rPr>
          <w:rFonts w:ascii="Times New Roman" w:hAnsi="Times New Roman" w:cs="Times New Roman"/>
          <w:i/>
          <w:iCs/>
          <w:color w:val="36312D"/>
          <w:kern w:val="0"/>
          <w:sz w:val="28"/>
          <w:szCs w:val="28"/>
          <w:bdr w:val="none" w:sz="0" w:space="0" w:color="auto" w:frame="1"/>
        </w:rPr>
        <w:t>Shannon entropy</w:t>
      </w:r>
      <w:r w:rsidRPr="0037368B">
        <w:rPr>
          <w:rFonts w:ascii="Times New Roman" w:hAnsi="Times New Roman" w:cs="Times New Roman"/>
          <w:color w:val="36312D"/>
          <w:kern w:val="0"/>
          <w:sz w:val="28"/>
          <w:szCs w:val="28"/>
        </w:rPr>
        <w:t> of </w:t>
      </w:r>
      <w:r w:rsidRPr="001675CC">
        <w:rPr>
          <w:rFonts w:ascii="Times New Roman" w:hAnsi="Times New Roman" w:cs="Times New Roman"/>
          <w:noProof/>
          <w:color w:val="36312D"/>
          <w:kern w:val="0"/>
          <w:sz w:val="28"/>
          <w:szCs w:val="28"/>
        </w:rPr>
        <w:drawing>
          <wp:inline distT="0" distB="0" distL="0" distR="0" wp14:anchorId="23C0A853" wp14:editId="4162DE37">
            <wp:extent cx="139700" cy="101600"/>
            <wp:effectExtent l="0" t="0" r="12700" b="0"/>
            <wp:docPr id="15" name="Picture 15"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denoted </w:t>
      </w:r>
      <w:r w:rsidRPr="001675CC">
        <w:rPr>
          <w:rFonts w:ascii="Times New Roman" w:hAnsi="Times New Roman" w:cs="Times New Roman"/>
          <w:noProof/>
          <w:color w:val="36312D"/>
          <w:kern w:val="0"/>
          <w:sz w:val="28"/>
          <w:szCs w:val="28"/>
        </w:rPr>
        <w:drawing>
          <wp:inline distT="0" distB="0" distL="0" distR="0" wp14:anchorId="31063957" wp14:editId="7C9A4E3C">
            <wp:extent cx="863600" cy="177800"/>
            <wp:effectExtent l="0" t="0" r="0" b="0"/>
            <wp:docPr id="14" name="Picture 14" descr="(p_1, \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1, \dots, p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0" cy="177800"/>
                    </a:xfrm>
                    <a:prstGeom prst="rect">
                      <a:avLst/>
                    </a:prstGeom>
                    <a:noFill/>
                    <a:ln>
                      <a:noFill/>
                    </a:ln>
                  </pic:spPr>
                </pic:pic>
              </a:graphicData>
            </a:graphic>
          </wp:inline>
        </w:drawing>
      </w:r>
      <w:r w:rsidRPr="0037368B">
        <w:rPr>
          <w:rFonts w:ascii="Times New Roman" w:hAnsi="Times New Roman" w:cs="Times New Roman"/>
          <w:color w:val="36312D"/>
          <w:kern w:val="0"/>
          <w:sz w:val="28"/>
          <w:szCs w:val="28"/>
        </w:rPr>
        <w:t> is</w:t>
      </w:r>
    </w:p>
    <w:p w14:paraId="7AA232D9" w14:textId="6917F3E5" w:rsidR="0037368B" w:rsidRPr="0037368B" w:rsidRDefault="0037368B"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noProof/>
          <w:color w:val="36312D"/>
          <w:kern w:val="0"/>
          <w:sz w:val="28"/>
          <w:szCs w:val="28"/>
        </w:rPr>
        <w:drawing>
          <wp:inline distT="0" distB="0" distL="0" distR="0" wp14:anchorId="56D2997E" wp14:editId="12B5F22A">
            <wp:extent cx="2082800" cy="444500"/>
            <wp:effectExtent l="0" t="0" r="0" b="12700"/>
            <wp:docPr id="13" name="Picture 13" descr="displaystyle E(p_1, \dots , p_n) = - \sum_{i=1}^n p_i \log(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style E(p_1, \dots , p_n) = - \sum_{i=1}^n p_i \log(p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2800" cy="444500"/>
                    </a:xfrm>
                    <a:prstGeom prst="rect">
                      <a:avLst/>
                    </a:prstGeom>
                    <a:noFill/>
                    <a:ln>
                      <a:noFill/>
                    </a:ln>
                  </pic:spPr>
                </pic:pic>
              </a:graphicData>
            </a:graphic>
          </wp:inline>
        </w:drawing>
      </w:r>
    </w:p>
    <w:p w14:paraId="3B85A8AB" w14:textId="77777777" w:rsidR="0037368B" w:rsidRPr="0037368B" w:rsidRDefault="0037368B"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37368B">
        <w:rPr>
          <w:rFonts w:ascii="Times New Roman" w:hAnsi="Times New Roman" w:cs="Times New Roman"/>
          <w:color w:val="36312D"/>
          <w:kern w:val="0"/>
          <w:sz w:val="28"/>
          <w:szCs w:val="28"/>
        </w:rPr>
        <w:t>Where the logarithms are taken in base 2.</w:t>
      </w:r>
    </w:p>
    <w:p w14:paraId="7E824D1F" w14:textId="2DAF1303" w:rsidR="001677E3" w:rsidRPr="001675CC" w:rsidRDefault="001677E3" w:rsidP="00646A99">
      <w:pPr>
        <w:pStyle w:val="ae"/>
        <w:shd w:val="clear" w:color="auto" w:fill="FFFFFF"/>
        <w:jc w:val="both"/>
        <w:textAlignment w:val="baseline"/>
        <w:rPr>
          <w:color w:val="36312D"/>
          <w:sz w:val="28"/>
          <w:szCs w:val="28"/>
        </w:rPr>
      </w:pPr>
      <w:r w:rsidRPr="001675CC">
        <w:rPr>
          <w:color w:val="36312D"/>
          <w:sz w:val="28"/>
          <w:szCs w:val="28"/>
        </w:rPr>
        <w:t>In English, there are </w:t>
      </w:r>
      <w:r w:rsidRPr="001675CC">
        <w:rPr>
          <w:noProof/>
          <w:color w:val="36312D"/>
          <w:sz w:val="28"/>
          <w:szCs w:val="28"/>
        </w:rPr>
        <w:drawing>
          <wp:inline distT="0" distB="0" distL="0" distR="0" wp14:anchorId="0BF30AF8" wp14:editId="54E9F028">
            <wp:extent cx="101600" cy="63500"/>
            <wp:effectExtent l="0" t="0" r="0" b="12700"/>
            <wp:docPr id="26" name="Picture 26"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possible outcomes numbered 1 to </w:t>
      </w:r>
      <w:r w:rsidRPr="001675CC">
        <w:rPr>
          <w:noProof/>
          <w:color w:val="36312D"/>
          <w:sz w:val="28"/>
          <w:szCs w:val="28"/>
        </w:rPr>
        <w:drawing>
          <wp:inline distT="0" distB="0" distL="0" distR="0" wp14:anchorId="05F8717D" wp14:editId="0044D155">
            <wp:extent cx="101600" cy="63500"/>
            <wp:effectExtent l="0" t="0" r="0" b="12700"/>
            <wp:docPr id="25" name="Picture 25"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and the probability that an instance drawn from </w:t>
      </w:r>
      <w:r w:rsidRPr="001675CC">
        <w:rPr>
          <w:noProof/>
          <w:color w:val="36312D"/>
          <w:sz w:val="28"/>
          <w:szCs w:val="28"/>
        </w:rPr>
        <w:drawing>
          <wp:inline distT="0" distB="0" distL="0" distR="0" wp14:anchorId="27266E07" wp14:editId="1D22BE1A">
            <wp:extent cx="139700" cy="101600"/>
            <wp:effectExtent l="0" t="0" r="12700" b="0"/>
            <wp:docPr id="24" name="Picture 24" descr="https://s0.wp.com/latex.php?latex=D&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0.wp.com/latex.php?latex=D&amp;bg=ffffff&amp;fg=36312d&amp;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1675CC">
        <w:rPr>
          <w:color w:val="36312D"/>
          <w:sz w:val="28"/>
          <w:szCs w:val="28"/>
        </w:rPr>
        <w:t> results in the outcome </w:t>
      </w:r>
      <w:r w:rsidRPr="001675CC">
        <w:rPr>
          <w:noProof/>
          <w:color w:val="36312D"/>
          <w:sz w:val="28"/>
          <w:szCs w:val="28"/>
        </w:rPr>
        <w:drawing>
          <wp:inline distT="0" distB="0" distL="0" distR="0" wp14:anchorId="0857BD11" wp14:editId="15AD098D">
            <wp:extent cx="88900" cy="101600"/>
            <wp:effectExtent l="0" t="0" r="12700" b="0"/>
            <wp:docPr id="23" name="Picture 23" descr="https://s0.wp.com/latex.php?latex=k&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0.wp.com/latex.php?latex=k&amp;bg=ffffff&amp;fg=36312d&amp;s=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 cy="101600"/>
                    </a:xfrm>
                    <a:prstGeom prst="rect">
                      <a:avLst/>
                    </a:prstGeom>
                    <a:noFill/>
                    <a:ln>
                      <a:noFill/>
                    </a:ln>
                  </pic:spPr>
                </pic:pic>
              </a:graphicData>
            </a:graphic>
          </wp:inline>
        </w:drawing>
      </w:r>
      <w:r w:rsidRPr="001675CC">
        <w:rPr>
          <w:color w:val="36312D"/>
          <w:sz w:val="28"/>
          <w:szCs w:val="28"/>
        </w:rPr>
        <w:t> is </w:t>
      </w:r>
      <w:r w:rsidRPr="001675CC">
        <w:rPr>
          <w:noProof/>
          <w:color w:val="36312D"/>
          <w:sz w:val="28"/>
          <w:szCs w:val="28"/>
        </w:rPr>
        <w:drawing>
          <wp:inline distT="0" distB="0" distL="0" distR="0" wp14:anchorId="28FCE355" wp14:editId="631141AA">
            <wp:extent cx="139700" cy="101600"/>
            <wp:effectExtent l="0" t="0" r="12700" b="0"/>
            <wp:docPr id="22" name="Picture 22" descr="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1675CC">
        <w:rPr>
          <w:color w:val="36312D"/>
          <w:sz w:val="28"/>
          <w:szCs w:val="28"/>
        </w:rPr>
        <w:t>. Then Shannon’s entropy function computes a numerical quantity describing how “dispersed” the outcomes are.</w:t>
      </w:r>
    </w:p>
    <w:p w14:paraId="67D58F7A" w14:textId="7B1DD7EF" w:rsidR="001677E3" w:rsidRPr="001675CC" w:rsidRDefault="001677E3" w:rsidP="00646A99">
      <w:pPr>
        <w:pStyle w:val="ae"/>
        <w:shd w:val="clear" w:color="auto" w:fill="FFFFFF"/>
        <w:jc w:val="both"/>
        <w:textAlignment w:val="baseline"/>
        <w:rPr>
          <w:color w:val="36312D"/>
          <w:sz w:val="28"/>
          <w:szCs w:val="28"/>
        </w:rPr>
      </w:pPr>
      <w:r w:rsidRPr="001675CC">
        <w:rPr>
          <w:color w:val="36312D"/>
          <w:sz w:val="28"/>
          <w:szCs w:val="28"/>
        </w:rPr>
        <w:lastRenderedPageBreak/>
        <w:t>While there are many other useful interpretations of Shannon entropy, we only need it to describe how well the data is split into its classes. For our purposes, the probability distribution will simply be the observed proportions of data with respect to their class labels. In the case of Arya’s horse riding, the initial distribution would be </w:t>
      </w:r>
      <w:r w:rsidRPr="001675CC">
        <w:rPr>
          <w:noProof/>
          <w:color w:val="36312D"/>
          <w:sz w:val="28"/>
          <w:szCs w:val="28"/>
        </w:rPr>
        <w:drawing>
          <wp:inline distT="0" distB="0" distL="0" distR="0" wp14:anchorId="08AA0987" wp14:editId="1A3B9708">
            <wp:extent cx="622300" cy="177800"/>
            <wp:effectExtent l="0" t="0" r="12700" b="0"/>
            <wp:docPr id="21" name="Picture 21" descr="1/2,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2,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00" cy="177800"/>
                    </a:xfrm>
                    <a:prstGeom prst="rect">
                      <a:avLst/>
                    </a:prstGeom>
                    <a:noFill/>
                    <a:ln>
                      <a:noFill/>
                    </a:ln>
                  </pic:spPr>
                </pic:pic>
              </a:graphicData>
            </a:graphic>
          </wp:inline>
        </w:drawing>
      </w:r>
      <w:r w:rsidRPr="001675CC">
        <w:rPr>
          <w:color w:val="36312D"/>
          <w:sz w:val="28"/>
          <w:szCs w:val="28"/>
        </w:rPr>
        <w:t>, giving an entropy of </w:t>
      </w:r>
      <w:r w:rsidRPr="001675CC">
        <w:rPr>
          <w:noProof/>
          <w:color w:val="36312D"/>
          <w:sz w:val="28"/>
          <w:szCs w:val="28"/>
        </w:rPr>
        <w:drawing>
          <wp:inline distT="0" distB="0" distL="0" distR="0" wp14:anchorId="7E3C24C1" wp14:editId="2341CB92">
            <wp:extent cx="63500" cy="127000"/>
            <wp:effectExtent l="0" t="0" r="12700" b="0"/>
            <wp:docPr id="20" name="Picture 20" descr="https://s0.wp.com/latex.php?latex=1&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0.wp.com/latex.php?latex=1&amp;bg=ffffff&amp;fg=36312d&amp;s=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inline>
        </w:drawing>
      </w:r>
      <w:r w:rsidRPr="001675CC">
        <w:rPr>
          <w:color w:val="36312D"/>
          <w:sz w:val="28"/>
          <w:szCs w:val="28"/>
        </w:rPr>
        <w:t>.</w:t>
      </w:r>
    </w:p>
    <w:p w14:paraId="06EE26D9" w14:textId="6E6407EA" w:rsidR="001677E3" w:rsidRPr="001675CC" w:rsidRDefault="001677E3" w:rsidP="00646A99">
      <w:pPr>
        <w:pStyle w:val="ae"/>
        <w:shd w:val="clear" w:color="auto" w:fill="FFFFFF"/>
        <w:jc w:val="both"/>
        <w:textAlignment w:val="baseline"/>
        <w:rPr>
          <w:color w:val="36312D"/>
          <w:sz w:val="28"/>
          <w:szCs w:val="28"/>
        </w:rPr>
      </w:pPr>
      <w:r w:rsidRPr="001675CC">
        <w:rPr>
          <w:color w:val="36312D"/>
          <w:sz w:val="28"/>
          <w:szCs w:val="28"/>
        </w:rPr>
        <w:t>Let’s verify that Shannon’s entropy function makes sense for our problem. Specifically, the best scenario for splitting the data on a feature is a perfect split; that is, each subset only has data from one class. On the other hand, the worst case would be where each subset is uniformly distributed across all classes (if there are </w:t>
      </w:r>
      <w:r w:rsidRPr="001675CC">
        <w:rPr>
          <w:noProof/>
          <w:color w:val="36312D"/>
          <w:sz w:val="28"/>
          <w:szCs w:val="28"/>
        </w:rPr>
        <w:drawing>
          <wp:inline distT="0" distB="0" distL="0" distR="0" wp14:anchorId="645B0077" wp14:editId="5F2A21EA">
            <wp:extent cx="101600" cy="63500"/>
            <wp:effectExtent l="0" t="0" r="0" b="12700"/>
            <wp:docPr id="19" name="Picture 19" descr="https://s0.wp.com/latex.php?latex=n&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0.wp.com/latex.php?latex=n&amp;bg=ffffff&amp;fg=36312d&amp;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1675CC">
        <w:rPr>
          <w:color w:val="36312D"/>
          <w:sz w:val="28"/>
          <w:szCs w:val="28"/>
        </w:rPr>
        <w:t> classes, then each subset has </w:t>
      </w:r>
      <w:r w:rsidRPr="001675CC">
        <w:rPr>
          <w:noProof/>
          <w:color w:val="36312D"/>
          <w:sz w:val="28"/>
          <w:szCs w:val="28"/>
        </w:rPr>
        <w:drawing>
          <wp:inline distT="0" distB="0" distL="0" distR="0" wp14:anchorId="122DB4EB" wp14:editId="41207F20">
            <wp:extent cx="241300" cy="152400"/>
            <wp:effectExtent l="0" t="0" r="12700" b="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52400"/>
                    </a:xfrm>
                    <a:prstGeom prst="rect">
                      <a:avLst/>
                    </a:prstGeom>
                    <a:noFill/>
                    <a:ln>
                      <a:noFill/>
                    </a:ln>
                  </pic:spPr>
                </pic:pic>
              </a:graphicData>
            </a:graphic>
          </wp:inline>
        </w:drawing>
      </w:r>
      <w:r w:rsidRPr="001675CC">
        <w:rPr>
          <w:color w:val="36312D"/>
          <w:sz w:val="28"/>
          <w:szCs w:val="28"/>
        </w:rPr>
        <w:t> of its data from each class).</w:t>
      </w:r>
    </w:p>
    <w:p w14:paraId="2F7DD1C7" w14:textId="77777777" w:rsidR="00CE5E42" w:rsidRPr="00CE5E42" w:rsidRDefault="00CE5E42"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Summarizing this, in the best case entropy is minimized after the split, and in the worst case entropy is maximized. But we can’t simply look at the entropy of each subset after splitting. We need a sensible way to combine these entropies and to compare them with the entropy of the data </w:t>
      </w:r>
      <w:r w:rsidRPr="001675CC">
        <w:rPr>
          <w:rFonts w:ascii="Times New Roman" w:hAnsi="Times New Roman" w:cs="Times New Roman"/>
          <w:i/>
          <w:iCs/>
          <w:color w:val="36312D"/>
          <w:kern w:val="0"/>
          <w:sz w:val="28"/>
          <w:szCs w:val="28"/>
          <w:bdr w:val="none" w:sz="0" w:space="0" w:color="auto" w:frame="1"/>
        </w:rPr>
        <w:t>before</w:t>
      </w:r>
      <w:r w:rsidRPr="00CE5E42">
        <w:rPr>
          <w:rFonts w:ascii="Times New Roman" w:hAnsi="Times New Roman" w:cs="Times New Roman"/>
          <w:color w:val="36312D"/>
          <w:kern w:val="0"/>
          <w:sz w:val="28"/>
          <w:szCs w:val="28"/>
        </w:rPr>
        <w:t> splitting. In particular, we would quantify the “decrease” in entropy caused by a split, and maximize that quantity.</w:t>
      </w:r>
    </w:p>
    <w:p w14:paraId="08E587E7" w14:textId="0AC9D2F8" w:rsidR="00CE5E42" w:rsidRPr="00CE5E42" w:rsidRDefault="00CE5E42"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b/>
          <w:bCs/>
          <w:color w:val="36312D"/>
          <w:kern w:val="0"/>
          <w:sz w:val="28"/>
          <w:szCs w:val="28"/>
          <w:bdr w:val="none" w:sz="0" w:space="0" w:color="auto" w:frame="1"/>
        </w:rPr>
        <w:t>Definition:</w:t>
      </w:r>
      <w:r w:rsidRPr="00CE5E42">
        <w:rPr>
          <w:rFonts w:ascii="Times New Roman" w:hAnsi="Times New Roman" w:cs="Times New Roman"/>
          <w:color w:val="36312D"/>
          <w:kern w:val="0"/>
          <w:sz w:val="28"/>
          <w:szCs w:val="28"/>
        </w:rPr>
        <w:t> Let </w:t>
      </w:r>
      <w:r w:rsidRPr="001675CC">
        <w:rPr>
          <w:rFonts w:ascii="Times New Roman" w:hAnsi="Times New Roman" w:cs="Times New Roman"/>
          <w:noProof/>
          <w:color w:val="36312D"/>
          <w:kern w:val="0"/>
          <w:sz w:val="28"/>
          <w:szCs w:val="28"/>
        </w:rPr>
        <w:drawing>
          <wp:inline distT="0" distB="0" distL="0" distR="0" wp14:anchorId="0960B66D" wp14:editId="7E8D38D2">
            <wp:extent cx="101600" cy="101600"/>
            <wp:effectExtent l="0" t="0" r="0" b="0"/>
            <wp:docPr id="38" name="Picture 38" descr="https://s0.wp.com/latex.php?latex=S&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0.wp.com/latex.php?latex=S&amp;bg=ffffff&amp;fg=36312d&amp;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be a data set and </w:t>
      </w:r>
      <w:r w:rsidRPr="001675CC">
        <w:rPr>
          <w:rFonts w:ascii="Times New Roman" w:hAnsi="Times New Roman" w:cs="Times New Roman"/>
          <w:noProof/>
          <w:color w:val="36312D"/>
          <w:kern w:val="0"/>
          <w:sz w:val="28"/>
          <w:szCs w:val="28"/>
        </w:rPr>
        <w:drawing>
          <wp:inline distT="0" distB="0" distL="0" distR="0" wp14:anchorId="5E431C22" wp14:editId="19939BA9">
            <wp:extent cx="114300" cy="101600"/>
            <wp:effectExtent l="0" t="0" r="12700" b="0"/>
            <wp:docPr id="37" name="Picture 37"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a feature with values </w:t>
      </w:r>
      <w:r w:rsidRPr="001675CC">
        <w:rPr>
          <w:rFonts w:ascii="Times New Roman" w:hAnsi="Times New Roman" w:cs="Times New Roman"/>
          <w:noProof/>
          <w:color w:val="36312D"/>
          <w:kern w:val="0"/>
          <w:sz w:val="28"/>
          <w:szCs w:val="28"/>
        </w:rPr>
        <w:drawing>
          <wp:inline distT="0" distB="0" distL="0" distR="0" wp14:anchorId="4F9B2875" wp14:editId="2EA15F08">
            <wp:extent cx="406400" cy="114300"/>
            <wp:effectExtent l="0" t="0" r="0" b="12700"/>
            <wp:docPr id="36" name="Picture 36" descr="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n 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1143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and let </w:t>
      </w:r>
      <w:r w:rsidRPr="001675CC">
        <w:rPr>
          <w:rFonts w:ascii="Times New Roman" w:hAnsi="Times New Roman" w:cs="Times New Roman"/>
          <w:noProof/>
          <w:color w:val="36312D"/>
          <w:kern w:val="0"/>
          <w:sz w:val="28"/>
          <w:szCs w:val="28"/>
        </w:rPr>
        <w:drawing>
          <wp:inline distT="0" distB="0" distL="0" distR="0" wp14:anchorId="0E6BDDC2" wp14:editId="70368950">
            <wp:extent cx="127000" cy="101600"/>
            <wp:effectExtent l="0" t="0" r="0" b="0"/>
            <wp:docPr id="35" name="Picture 35" descr="https://s0.wp.com/latex.php?latex=E&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0.wp.com/latex.php?latex=E&amp;bg=ffffff&amp;fg=36312d&amp;s=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denote Shannon’s entropy function. Moreover, let </w:t>
      </w:r>
      <w:r w:rsidRPr="001675CC">
        <w:rPr>
          <w:rFonts w:ascii="Times New Roman" w:hAnsi="Times New Roman" w:cs="Times New Roman"/>
          <w:noProof/>
          <w:color w:val="36312D"/>
          <w:kern w:val="0"/>
          <w:sz w:val="28"/>
          <w:szCs w:val="28"/>
        </w:rPr>
        <w:drawing>
          <wp:inline distT="0" distB="0" distL="0" distR="0" wp14:anchorId="5B27195E" wp14:editId="4D531128">
            <wp:extent cx="152400" cy="139700"/>
            <wp:effectExtent l="0" t="0" r="0" b="12700"/>
            <wp:docPr id="34" name="Picture 34" descr="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_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xml:space="preserve"> denote the </w:t>
      </w:r>
      <w:r w:rsidRPr="00CE5E42">
        <w:rPr>
          <w:rFonts w:ascii="Times New Roman" w:hAnsi="Times New Roman" w:cs="Times New Roman"/>
          <w:color w:val="36312D"/>
          <w:kern w:val="0"/>
          <w:sz w:val="28"/>
          <w:szCs w:val="28"/>
        </w:rPr>
        <w:lastRenderedPageBreak/>
        <w:t>subset of </w:t>
      </w:r>
      <w:r w:rsidRPr="001675CC">
        <w:rPr>
          <w:rFonts w:ascii="Times New Roman" w:hAnsi="Times New Roman" w:cs="Times New Roman"/>
          <w:noProof/>
          <w:color w:val="36312D"/>
          <w:kern w:val="0"/>
          <w:sz w:val="28"/>
          <w:szCs w:val="28"/>
        </w:rPr>
        <w:drawing>
          <wp:inline distT="0" distB="0" distL="0" distR="0" wp14:anchorId="06050657" wp14:editId="553FE0CF">
            <wp:extent cx="101600" cy="101600"/>
            <wp:effectExtent l="0" t="0" r="0" b="0"/>
            <wp:docPr id="33" name="Picture 33" descr="https://s0.wp.com/latex.php?latex=S&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0.wp.com/latex.php?latex=S&amp;bg=ffffff&amp;fg=36312d&amp;s=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for which the feature </w:t>
      </w:r>
      <w:r w:rsidRPr="001675CC">
        <w:rPr>
          <w:rFonts w:ascii="Times New Roman" w:hAnsi="Times New Roman" w:cs="Times New Roman"/>
          <w:noProof/>
          <w:color w:val="36312D"/>
          <w:kern w:val="0"/>
          <w:sz w:val="28"/>
          <w:szCs w:val="28"/>
        </w:rPr>
        <w:drawing>
          <wp:inline distT="0" distB="0" distL="0" distR="0" wp14:anchorId="09D0ED42" wp14:editId="653B75B4">
            <wp:extent cx="114300" cy="101600"/>
            <wp:effectExtent l="0" t="0" r="12700" b="0"/>
            <wp:docPr id="32" name="Picture 32"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has the value </w:t>
      </w:r>
      <w:r w:rsidRPr="001675CC">
        <w:rPr>
          <w:rFonts w:ascii="Times New Roman" w:hAnsi="Times New Roman" w:cs="Times New Roman"/>
          <w:noProof/>
          <w:color w:val="36312D"/>
          <w:kern w:val="0"/>
          <w:sz w:val="28"/>
          <w:szCs w:val="28"/>
        </w:rPr>
        <w:drawing>
          <wp:inline distT="0" distB="0" distL="0" distR="0" wp14:anchorId="2F2AB28D" wp14:editId="1E9EBD44">
            <wp:extent cx="76200" cy="63500"/>
            <wp:effectExtent l="0" t="0" r="0" b="12700"/>
            <wp:docPr id="31" name="Picture 31" descr="https://s0.wp.com/latex.php?latex=v&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0.wp.com/latex.php?latex=v&amp;bg=ffffff&amp;fg=36312d&amp;s=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635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The </w:t>
      </w:r>
      <w:r w:rsidRPr="001675CC">
        <w:rPr>
          <w:rFonts w:ascii="Times New Roman" w:hAnsi="Times New Roman" w:cs="Times New Roman"/>
          <w:i/>
          <w:iCs/>
          <w:color w:val="36312D"/>
          <w:kern w:val="0"/>
          <w:sz w:val="28"/>
          <w:szCs w:val="28"/>
          <w:bdr w:val="none" w:sz="0" w:space="0" w:color="auto" w:frame="1"/>
        </w:rPr>
        <w:t>gain</w:t>
      </w:r>
      <w:r w:rsidRPr="00CE5E42">
        <w:rPr>
          <w:rFonts w:ascii="Times New Roman" w:hAnsi="Times New Roman" w:cs="Times New Roman"/>
          <w:color w:val="36312D"/>
          <w:kern w:val="0"/>
          <w:sz w:val="28"/>
          <w:szCs w:val="28"/>
        </w:rPr>
        <w:t> of a split along the feature </w:t>
      </w:r>
      <w:r w:rsidRPr="001675CC">
        <w:rPr>
          <w:rFonts w:ascii="Times New Roman" w:hAnsi="Times New Roman" w:cs="Times New Roman"/>
          <w:noProof/>
          <w:color w:val="36312D"/>
          <w:kern w:val="0"/>
          <w:sz w:val="28"/>
          <w:szCs w:val="28"/>
        </w:rPr>
        <w:drawing>
          <wp:inline distT="0" distB="0" distL="0" distR="0" wp14:anchorId="1410A032" wp14:editId="3BD4E0CA">
            <wp:extent cx="114300" cy="101600"/>
            <wp:effectExtent l="0" t="0" r="12700" b="0"/>
            <wp:docPr id="30" name="Picture 30" descr="https://s0.wp.com/latex.php?latex=A&amp;bg=ffffff&amp;fg=36312d&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0.wp.com/latex.php?latex=A&amp;bg=ffffff&amp;fg=36312d&amp;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denoted </w:t>
      </w:r>
      <w:r w:rsidRPr="001675CC">
        <w:rPr>
          <w:rFonts w:ascii="Times New Roman" w:hAnsi="Times New Roman" w:cs="Times New Roman"/>
          <w:noProof/>
          <w:color w:val="36312D"/>
          <w:kern w:val="0"/>
          <w:sz w:val="28"/>
          <w:szCs w:val="28"/>
        </w:rPr>
        <w:drawing>
          <wp:inline distT="0" distB="0" distL="0" distR="0" wp14:anchorId="5CDE50E4" wp14:editId="0702BA6A">
            <wp:extent cx="508000" cy="177800"/>
            <wp:effectExtent l="0" t="0" r="0" b="0"/>
            <wp:docPr id="29" name="Picture 29"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00" cy="1778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is</w:t>
      </w:r>
    </w:p>
    <w:p w14:paraId="689B5CC4" w14:textId="568F12AA"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1675CC">
        <w:rPr>
          <w:rFonts w:ascii="Times New Roman" w:hAnsi="Times New Roman" w:cs="Times New Roman"/>
          <w:noProof/>
          <w:color w:val="36312D"/>
          <w:kern w:val="0"/>
          <w:sz w:val="28"/>
          <w:szCs w:val="28"/>
        </w:rPr>
        <w:drawing>
          <wp:inline distT="0" distB="0" distL="0" distR="0" wp14:anchorId="57D2138B" wp14:editId="4456F202">
            <wp:extent cx="2197100" cy="431800"/>
            <wp:effectExtent l="0" t="0" r="12700" b="0"/>
            <wp:docPr id="28" name="Picture 28" descr="displaystyle G(S,A) = E(S) - \sum_{v \in V} \frac{|S_v|}{|S|} E(S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G(S,A) = E(S) - \sum_{v \in V} \frac{|S_v|}{|S|} E(S_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7100" cy="431800"/>
                    </a:xfrm>
                    <a:prstGeom prst="rect">
                      <a:avLst/>
                    </a:prstGeom>
                    <a:noFill/>
                    <a:ln>
                      <a:noFill/>
                    </a:ln>
                  </pic:spPr>
                </pic:pic>
              </a:graphicData>
            </a:graphic>
          </wp:inline>
        </w:drawing>
      </w:r>
    </w:p>
    <w:p w14:paraId="2B42BFB8" w14:textId="21A294F0"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That is, we are taking the difference of the entropy before the split, and subtracting off the entropies of each part after splitting, with an appropriate weight depending on the size of each piece. Indeed, if the entropy grows after the split (that is if the data becomes more mixed), then this number will be small. On the other hand if the split separates the classes nicely, each subset </w:t>
      </w:r>
      <w:r w:rsidRPr="001675CC">
        <w:rPr>
          <w:rFonts w:ascii="Times New Roman" w:hAnsi="Times New Roman" w:cs="Times New Roman"/>
          <w:noProof/>
          <w:color w:val="36312D"/>
          <w:kern w:val="0"/>
          <w:sz w:val="28"/>
          <w:szCs w:val="28"/>
        </w:rPr>
        <w:drawing>
          <wp:inline distT="0" distB="0" distL="0" distR="0" wp14:anchorId="314497BC" wp14:editId="37004D4F">
            <wp:extent cx="152400" cy="139700"/>
            <wp:effectExtent l="0" t="0" r="0" b="12700"/>
            <wp:docPr id="27" name="Picture 27" descr="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_v"/>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E5E42">
        <w:rPr>
          <w:rFonts w:ascii="Times New Roman" w:hAnsi="Times New Roman" w:cs="Times New Roman"/>
          <w:color w:val="36312D"/>
          <w:kern w:val="0"/>
          <w:sz w:val="28"/>
          <w:szCs w:val="28"/>
        </w:rPr>
        <w:t> will have small entropy, and hence the value will be large.</w:t>
      </w:r>
    </w:p>
    <w:p w14:paraId="3AC1BAA1" w14:textId="77777777"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It requires a bit of mathematical tinkering to be completely comfortable that this function actually does what we want it to (for instance, it is not obvious that this function is non-negative; does it make sense to have a negative gain?). We won’t tarry in those details (this author has spent at least a day or two ironing them out), but we can rest assured that this function has been studied extensively, and nothing unexpected happens.</w:t>
      </w:r>
    </w:p>
    <w:p w14:paraId="35218296" w14:textId="77777777" w:rsidR="00CE5E42" w:rsidRPr="00CE5E42" w:rsidRDefault="00CE5E42"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E5E42">
        <w:rPr>
          <w:rFonts w:ascii="Times New Roman" w:hAnsi="Times New Roman" w:cs="Times New Roman"/>
          <w:color w:val="36312D"/>
          <w:kern w:val="0"/>
          <w:sz w:val="28"/>
          <w:szCs w:val="28"/>
        </w:rPr>
        <w:t xml:space="preserve">So now the algorithm for building trees is apparent: at each stage, simply pick the feature for which the gain function is maximized, and split the data on that feature. Create a child node for each of the subsets in the split, </w:t>
      </w:r>
      <w:r w:rsidRPr="00CE5E42">
        <w:rPr>
          <w:rFonts w:ascii="Times New Roman" w:hAnsi="Times New Roman" w:cs="Times New Roman"/>
          <w:color w:val="36312D"/>
          <w:kern w:val="0"/>
          <w:sz w:val="28"/>
          <w:szCs w:val="28"/>
        </w:rPr>
        <w:lastRenderedPageBreak/>
        <w:t>and connect them via edges with labels corresponding to the chosen feature value for that piece.</w:t>
      </w:r>
    </w:p>
    <w:p w14:paraId="7B87A1C6" w14:textId="3FB48435" w:rsidR="00E46923" w:rsidRPr="001675CC" w:rsidRDefault="00CE5E42" w:rsidP="00646A99">
      <w:pPr>
        <w:widowControl/>
        <w:snapToGrid w:val="0"/>
        <w:spacing w:line="360" w:lineRule="auto"/>
        <w:rPr>
          <w:rFonts w:ascii="Times New Roman" w:eastAsia="宋体" w:hAnsi="Times New Roman" w:cs="Times New Roman"/>
          <w:b/>
          <w:kern w:val="0"/>
          <w:sz w:val="28"/>
          <w:szCs w:val="28"/>
        </w:rPr>
      </w:pPr>
      <w:r w:rsidRPr="001675CC">
        <w:rPr>
          <w:rFonts w:ascii="Times New Roman" w:eastAsia="宋体" w:hAnsi="Times New Roman" w:cs="Times New Roman"/>
          <w:b/>
          <w:kern w:val="0"/>
          <w:sz w:val="28"/>
          <w:szCs w:val="28"/>
        </w:rPr>
        <w:t xml:space="preserve">Building a </w:t>
      </w:r>
      <w:r w:rsidR="00FD2987" w:rsidRPr="001675CC">
        <w:rPr>
          <w:rFonts w:ascii="Times New Roman" w:eastAsia="宋体" w:hAnsi="Times New Roman" w:cs="Times New Roman"/>
          <w:b/>
          <w:kern w:val="0"/>
          <w:sz w:val="28"/>
          <w:szCs w:val="28"/>
        </w:rPr>
        <w:t xml:space="preserve">ID3 </w:t>
      </w:r>
      <w:r w:rsidRPr="001675CC">
        <w:rPr>
          <w:rFonts w:ascii="Times New Roman" w:eastAsia="宋体" w:hAnsi="Times New Roman" w:cs="Times New Roman"/>
          <w:b/>
          <w:kern w:val="0"/>
          <w:sz w:val="28"/>
          <w:szCs w:val="28"/>
        </w:rPr>
        <w:t>Decision Tree in Python</w:t>
      </w:r>
    </w:p>
    <w:p w14:paraId="7AB2D590" w14:textId="70BA74ED" w:rsidR="00C81D33" w:rsidRPr="001675CC" w:rsidRDefault="00C81D33" w:rsidP="00646A99">
      <w:pPr>
        <w:pStyle w:val="ae"/>
        <w:shd w:val="clear" w:color="auto" w:fill="FFFFFF"/>
        <w:spacing w:before="0" w:after="0"/>
        <w:jc w:val="both"/>
        <w:textAlignment w:val="baseline"/>
        <w:rPr>
          <w:color w:val="36312D"/>
          <w:sz w:val="28"/>
          <w:szCs w:val="28"/>
        </w:rPr>
      </w:pPr>
      <w:r w:rsidRPr="001675CC">
        <w:rPr>
          <w:color w:val="36312D"/>
          <w:sz w:val="28"/>
          <w:szCs w:val="28"/>
        </w:rPr>
        <w:t>As with our </w:t>
      </w:r>
      <w:r w:rsidR="00B73D7E">
        <w:rPr>
          <w:color w:val="36312D"/>
          <w:sz w:val="28"/>
          <w:szCs w:val="28"/>
          <w:bdr w:val="none" w:sz="0" w:space="0" w:color="auto" w:frame="1"/>
        </w:rPr>
        <w:t>primer on trees</w:t>
      </w:r>
      <w:r w:rsidRPr="001675CC">
        <w:rPr>
          <w:color w:val="36312D"/>
          <w:sz w:val="28"/>
          <w:szCs w:val="28"/>
        </w:rPr>
        <w:t>, we can use a quite simple data structure to represent the tree, but here we need a few extra pieces of data associated with each node.</w:t>
      </w:r>
    </w:p>
    <w:p w14:paraId="65E2D9ED" w14:textId="38720CAC" w:rsidR="00FD2987" w:rsidRPr="001675CC" w:rsidRDefault="00FD2987" w:rsidP="00646A99">
      <w:pPr>
        <w:pStyle w:val="ae"/>
        <w:shd w:val="clear" w:color="auto" w:fill="FFFFFF"/>
        <w:spacing w:before="0" w:after="0"/>
        <w:jc w:val="both"/>
        <w:textAlignment w:val="baseline"/>
        <w:rPr>
          <w:color w:val="36312D"/>
          <w:sz w:val="28"/>
          <w:szCs w:val="28"/>
        </w:rPr>
      </w:pPr>
      <w:r w:rsidRPr="001675CC">
        <w:rPr>
          <w:noProof/>
          <w:color w:val="36312D"/>
          <w:sz w:val="28"/>
          <w:szCs w:val="28"/>
        </w:rPr>
        <w:drawing>
          <wp:inline distT="0" distB="0" distL="0" distR="0" wp14:anchorId="0A5CE6AD" wp14:editId="290A1EAA">
            <wp:extent cx="4914900" cy="1536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1536700"/>
                    </a:xfrm>
                    <a:prstGeom prst="rect">
                      <a:avLst/>
                    </a:prstGeom>
                  </pic:spPr>
                </pic:pic>
              </a:graphicData>
            </a:graphic>
          </wp:inline>
        </w:drawing>
      </w:r>
    </w:p>
    <w:p w14:paraId="599C8D54" w14:textId="77777777" w:rsidR="00C81D33" w:rsidRPr="001675CC" w:rsidRDefault="00C81D33" w:rsidP="00646A99">
      <w:pPr>
        <w:pStyle w:val="ae"/>
        <w:shd w:val="clear" w:color="auto" w:fill="FFFFFF"/>
        <w:jc w:val="both"/>
        <w:textAlignment w:val="baseline"/>
        <w:rPr>
          <w:color w:val="36312D"/>
          <w:sz w:val="28"/>
          <w:szCs w:val="28"/>
        </w:rPr>
      </w:pPr>
      <w:r w:rsidRPr="001675CC">
        <w:rPr>
          <w:color w:val="36312D"/>
          <w:sz w:val="28"/>
          <w:szCs w:val="28"/>
        </w:rPr>
        <w:t xml:space="preserve">In particular, now that features can have more than two possible values, we need to allow for an arbitrarily long list of child nodes. In addition, we add three pieces of data (with default values None): the </w:t>
      </w:r>
      <w:proofErr w:type="spellStart"/>
      <w:r w:rsidRPr="001675CC">
        <w:rPr>
          <w:color w:val="36312D"/>
          <w:sz w:val="28"/>
          <w:szCs w:val="28"/>
        </w:rPr>
        <w:t>splitFeature</w:t>
      </w:r>
      <w:proofErr w:type="spellEnd"/>
      <w:r w:rsidRPr="001675CC">
        <w:rPr>
          <w:color w:val="36312D"/>
          <w:sz w:val="28"/>
          <w:szCs w:val="28"/>
        </w:rPr>
        <w:t xml:space="preserve"> is the feature for which each of its children assumes a separate value; the </w:t>
      </w:r>
      <w:proofErr w:type="spellStart"/>
      <w:r w:rsidRPr="001675CC">
        <w:rPr>
          <w:color w:val="36312D"/>
          <w:sz w:val="28"/>
          <w:szCs w:val="28"/>
        </w:rPr>
        <w:t>splitFeatureValue</w:t>
      </w:r>
      <w:proofErr w:type="spellEnd"/>
      <w:r w:rsidRPr="001675CC">
        <w:rPr>
          <w:color w:val="36312D"/>
          <w:sz w:val="28"/>
          <w:szCs w:val="28"/>
        </w:rPr>
        <w:t xml:space="preserve"> is the feature assumed for its parent’s split; and the label (which is None for all interior nodes) is the final classification label for a leaf.</w:t>
      </w:r>
    </w:p>
    <w:p w14:paraId="65E6AB4D" w14:textId="77777777" w:rsidR="00C81D33" w:rsidRPr="001675CC" w:rsidRDefault="00C81D33" w:rsidP="00646A99">
      <w:pPr>
        <w:pStyle w:val="ae"/>
        <w:shd w:val="clear" w:color="auto" w:fill="FFFFFF"/>
        <w:jc w:val="both"/>
        <w:textAlignment w:val="baseline"/>
        <w:rPr>
          <w:color w:val="36312D"/>
          <w:sz w:val="28"/>
          <w:szCs w:val="28"/>
        </w:rPr>
      </w:pPr>
      <w:r w:rsidRPr="001675CC">
        <w:rPr>
          <w:color w:val="36312D"/>
          <w:sz w:val="28"/>
          <w:szCs w:val="28"/>
        </w:rPr>
        <w:t xml:space="preserve">We also need to nail down our representations for the data. In particular, we will represent a data set as a list of pairs of the form (point, label), </w:t>
      </w:r>
      <w:r w:rsidRPr="001675CC">
        <w:rPr>
          <w:color w:val="36312D"/>
          <w:sz w:val="28"/>
          <w:szCs w:val="28"/>
        </w:rPr>
        <w:lastRenderedPageBreak/>
        <w:t>where the point is itself a list of the feature values, and the label is a string.</w:t>
      </w:r>
    </w:p>
    <w:p w14:paraId="5D46965E" w14:textId="77777777" w:rsidR="00C81D33" w:rsidRPr="001675CC" w:rsidRDefault="00C81D33" w:rsidP="00646A99">
      <w:pPr>
        <w:pStyle w:val="ae"/>
        <w:shd w:val="clear" w:color="auto" w:fill="FFFFFF"/>
        <w:jc w:val="both"/>
        <w:textAlignment w:val="baseline"/>
        <w:rPr>
          <w:color w:val="36312D"/>
          <w:sz w:val="28"/>
          <w:szCs w:val="28"/>
        </w:rPr>
      </w:pPr>
      <w:r w:rsidRPr="001675CC">
        <w:rPr>
          <w:color w:val="36312D"/>
          <w:sz w:val="28"/>
          <w:szCs w:val="28"/>
        </w:rPr>
        <w:t>Now given a data set the first thing we need to do is compute its entropy. For that we can first convert it to a distribution (in the sense defined above, a list of probabilities which sum to 1):</w:t>
      </w:r>
    </w:p>
    <w:p w14:paraId="0BDC8CF5" w14:textId="4138FA95" w:rsidR="00D31FD1" w:rsidRPr="001675CC" w:rsidRDefault="00FD2987" w:rsidP="00646A99">
      <w:pPr>
        <w:widowControl/>
        <w:snapToGrid w:val="0"/>
        <w:spacing w:line="360" w:lineRule="auto"/>
        <w:rPr>
          <w:rFonts w:ascii="Times New Roman" w:eastAsia="宋体" w:hAnsi="Times New Roman" w:cs="Times New Roman"/>
          <w:b/>
          <w:color w:val="FF0000"/>
          <w:sz w:val="28"/>
          <w:szCs w:val="28"/>
        </w:rPr>
      </w:pPr>
      <w:r w:rsidRPr="001675CC">
        <w:rPr>
          <w:rFonts w:ascii="Times New Roman" w:eastAsia="宋体" w:hAnsi="Times New Roman" w:cs="Times New Roman"/>
          <w:b/>
          <w:noProof/>
          <w:color w:val="FF0000"/>
          <w:sz w:val="28"/>
          <w:szCs w:val="28"/>
        </w:rPr>
        <w:drawing>
          <wp:inline distT="0" distB="0" distL="0" distR="0" wp14:anchorId="41F1EF69" wp14:editId="5709239E">
            <wp:extent cx="5274310" cy="168719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87195"/>
                    </a:xfrm>
                    <a:prstGeom prst="rect">
                      <a:avLst/>
                    </a:prstGeom>
                  </pic:spPr>
                </pic:pic>
              </a:graphicData>
            </a:graphic>
          </wp:inline>
        </w:drawing>
      </w:r>
    </w:p>
    <w:p w14:paraId="7538FDDF" w14:textId="77777777" w:rsidR="00FD2987" w:rsidRPr="001675CC" w:rsidRDefault="00FD2987" w:rsidP="00646A99">
      <w:pPr>
        <w:widowControl/>
        <w:rPr>
          <w:rFonts w:ascii="Times New Roman" w:eastAsia="Times New Roman" w:hAnsi="Times New Roman" w:cs="Times New Roman"/>
          <w:color w:val="36312D"/>
          <w:kern w:val="0"/>
          <w:sz w:val="28"/>
          <w:szCs w:val="28"/>
          <w:shd w:val="clear" w:color="auto" w:fill="FFFFFF"/>
        </w:rPr>
      </w:pPr>
      <w:r w:rsidRPr="00FD2987">
        <w:rPr>
          <w:rFonts w:ascii="Times New Roman" w:eastAsia="Times New Roman" w:hAnsi="Times New Roman" w:cs="Times New Roman"/>
          <w:color w:val="36312D"/>
          <w:kern w:val="0"/>
          <w:sz w:val="28"/>
          <w:szCs w:val="28"/>
          <w:shd w:val="clear" w:color="auto" w:fill="FFFFFF"/>
        </w:rPr>
        <w:t>And we can compute the entropy of such a distribution in the obvious way:</w:t>
      </w:r>
    </w:p>
    <w:p w14:paraId="4011DDD8" w14:textId="76717438" w:rsidR="00FC1C24" w:rsidRPr="001675CC" w:rsidRDefault="00FC1C24"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noProof/>
          <w:color w:val="36312D"/>
          <w:kern w:val="0"/>
          <w:sz w:val="28"/>
          <w:szCs w:val="28"/>
          <w:shd w:val="clear" w:color="auto" w:fill="FFFFFF"/>
        </w:rPr>
        <w:drawing>
          <wp:inline distT="0" distB="0" distL="0" distR="0" wp14:anchorId="798475D0" wp14:editId="187884D8">
            <wp:extent cx="5274310" cy="545465"/>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45465"/>
                    </a:xfrm>
                    <a:prstGeom prst="rect">
                      <a:avLst/>
                    </a:prstGeom>
                  </pic:spPr>
                </pic:pic>
              </a:graphicData>
            </a:graphic>
          </wp:inline>
        </w:drawing>
      </w:r>
    </w:p>
    <w:p w14:paraId="15094D77" w14:textId="77777777" w:rsidR="00FC1C24" w:rsidRDefault="00FC1C24" w:rsidP="00646A99">
      <w:pPr>
        <w:widowControl/>
        <w:rPr>
          <w:rFonts w:ascii="Times New Roman" w:eastAsia="Times New Roman" w:hAnsi="Times New Roman" w:cs="Times New Roman"/>
          <w:color w:val="36312D"/>
          <w:kern w:val="0"/>
          <w:sz w:val="28"/>
          <w:szCs w:val="28"/>
          <w:shd w:val="clear" w:color="auto" w:fill="FFFFFF"/>
        </w:rPr>
      </w:pPr>
      <w:r w:rsidRPr="00FC1C24">
        <w:rPr>
          <w:rFonts w:ascii="Times New Roman" w:eastAsia="Times New Roman" w:hAnsi="Times New Roman" w:cs="Times New Roman"/>
          <w:color w:val="36312D"/>
          <w:kern w:val="0"/>
          <w:sz w:val="28"/>
          <w:szCs w:val="28"/>
          <w:shd w:val="clear" w:color="auto" w:fill="FFFFFF"/>
        </w:rPr>
        <w:t>Now in order to compute the gain of a data set by splitting on a particular value, we need to be able to split the data set. To do this, we identify features with their index in the list of feature values of a given data point, enumerate all possible values of that feature, and generate the needed subsets one at a time. In particular, we use a Python generator object:</w:t>
      </w:r>
    </w:p>
    <w:p w14:paraId="20ED9590" w14:textId="4A91C70D" w:rsidR="00FC1C24" w:rsidRPr="001675CC" w:rsidRDefault="00FC1C24" w:rsidP="00646A99">
      <w:pPr>
        <w:widowControl/>
        <w:rPr>
          <w:rFonts w:ascii="Times New Roman" w:eastAsia="Times New Roman" w:hAnsi="Times New Roman" w:cs="Times New Roman"/>
          <w:kern w:val="0"/>
          <w:sz w:val="28"/>
          <w:szCs w:val="28"/>
        </w:rPr>
      </w:pPr>
      <w:r w:rsidRPr="001675CC">
        <w:rPr>
          <w:rFonts w:ascii="Times New Roman" w:eastAsia="Times New Roman" w:hAnsi="Times New Roman" w:cs="Times New Roman"/>
          <w:noProof/>
          <w:kern w:val="0"/>
          <w:sz w:val="28"/>
          <w:szCs w:val="28"/>
        </w:rPr>
        <w:lastRenderedPageBreak/>
        <w:drawing>
          <wp:inline distT="0" distB="0" distL="0" distR="0" wp14:anchorId="558E0EF2" wp14:editId="059477B8">
            <wp:extent cx="5274310" cy="180975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09750"/>
                    </a:xfrm>
                    <a:prstGeom prst="rect">
                      <a:avLst/>
                    </a:prstGeom>
                  </pic:spPr>
                </pic:pic>
              </a:graphicData>
            </a:graphic>
          </wp:inline>
        </w:drawing>
      </w:r>
    </w:p>
    <w:p w14:paraId="1D797464" w14:textId="77777777" w:rsidR="00FC1C24" w:rsidRPr="00FC1C24" w:rsidRDefault="00FC1C24" w:rsidP="00646A99">
      <w:pPr>
        <w:widowControl/>
        <w:rPr>
          <w:rFonts w:ascii="Times New Roman" w:eastAsia="Times New Roman" w:hAnsi="Times New Roman" w:cs="Times New Roman"/>
          <w:kern w:val="0"/>
          <w:sz w:val="28"/>
          <w:szCs w:val="28"/>
        </w:rPr>
      </w:pPr>
      <w:r w:rsidRPr="00FC1C24">
        <w:rPr>
          <w:rFonts w:ascii="Times New Roman" w:eastAsia="Times New Roman" w:hAnsi="Times New Roman" w:cs="Times New Roman"/>
          <w:color w:val="36312D"/>
          <w:kern w:val="0"/>
          <w:sz w:val="28"/>
          <w:szCs w:val="28"/>
          <w:shd w:val="clear" w:color="auto" w:fill="FFFFFF"/>
        </w:rPr>
        <w:t>So to compute the gain, we simply need to iterate over the set of all splits, and compute the entropy of each split. In code:</w:t>
      </w:r>
    </w:p>
    <w:p w14:paraId="79257713" w14:textId="1E3561E1" w:rsidR="00FC1C24" w:rsidRPr="00FC1C24" w:rsidRDefault="00CA43EA" w:rsidP="00646A99">
      <w:pPr>
        <w:widowControl/>
        <w:rPr>
          <w:rFonts w:ascii="Times New Roman" w:eastAsia="Times New Roman" w:hAnsi="Times New Roman" w:cs="Times New Roman"/>
          <w:kern w:val="0"/>
          <w:sz w:val="28"/>
          <w:szCs w:val="28"/>
        </w:rPr>
      </w:pPr>
      <w:r w:rsidRPr="001675CC">
        <w:rPr>
          <w:rFonts w:ascii="Times New Roman" w:eastAsia="Times New Roman" w:hAnsi="Times New Roman" w:cs="Times New Roman"/>
          <w:noProof/>
          <w:kern w:val="0"/>
          <w:sz w:val="28"/>
          <w:szCs w:val="28"/>
        </w:rPr>
        <w:drawing>
          <wp:inline distT="0" distB="0" distL="0" distR="0" wp14:anchorId="00F8C91D" wp14:editId="20ECE3CE">
            <wp:extent cx="5274310" cy="140398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03985"/>
                    </a:xfrm>
                    <a:prstGeom prst="rect">
                      <a:avLst/>
                    </a:prstGeom>
                  </pic:spPr>
                </pic:pic>
              </a:graphicData>
            </a:graphic>
          </wp:inline>
        </w:drawing>
      </w:r>
    </w:p>
    <w:p w14:paraId="3BCCB1F6"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Of course, the best split (represented as the best feature to split on) is given by such a line of code as:</w:t>
      </w:r>
    </w:p>
    <w:p w14:paraId="36D3F034" w14:textId="77777777" w:rsidR="00CA43EA" w:rsidRPr="00CA43EA" w:rsidRDefault="00CA43EA" w:rsidP="00646A99">
      <w:pPr>
        <w:widowControl/>
        <w:pBdr>
          <w:top w:val="single" w:sz="6" w:space="0" w:color="E5E5E5"/>
          <w:left w:val="single" w:sz="6" w:space="0" w:color="E5E5E5"/>
          <w:bottom w:val="single" w:sz="6" w:space="0"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color w:val="666666"/>
          <w:kern w:val="0"/>
          <w:sz w:val="28"/>
          <w:szCs w:val="28"/>
        </w:rPr>
      </w:pPr>
      <w:proofErr w:type="spellStart"/>
      <w:r w:rsidRPr="00CA43EA">
        <w:rPr>
          <w:rFonts w:ascii="Times New Roman" w:hAnsi="Times New Roman" w:cs="Times New Roman"/>
          <w:color w:val="666666"/>
          <w:kern w:val="0"/>
          <w:sz w:val="28"/>
          <w:szCs w:val="28"/>
        </w:rPr>
        <w:t>bestFeature</w:t>
      </w:r>
      <w:proofErr w:type="spellEnd"/>
      <w:r w:rsidRPr="00CA43EA">
        <w:rPr>
          <w:rFonts w:ascii="Times New Roman" w:hAnsi="Times New Roman" w:cs="Times New Roman"/>
          <w:color w:val="666666"/>
          <w:kern w:val="0"/>
          <w:sz w:val="28"/>
          <w:szCs w:val="28"/>
        </w:rPr>
        <w:t xml:space="preserve"> = max(range(n), key=lambda index: </w:t>
      </w:r>
      <w:proofErr w:type="gramStart"/>
      <w:r w:rsidRPr="00CA43EA">
        <w:rPr>
          <w:rFonts w:ascii="Times New Roman" w:hAnsi="Times New Roman" w:cs="Times New Roman"/>
          <w:color w:val="666666"/>
          <w:kern w:val="0"/>
          <w:sz w:val="28"/>
          <w:szCs w:val="28"/>
        </w:rPr>
        <w:t>gain(</w:t>
      </w:r>
      <w:proofErr w:type="gramEnd"/>
      <w:r w:rsidRPr="00CA43EA">
        <w:rPr>
          <w:rFonts w:ascii="Times New Roman" w:hAnsi="Times New Roman" w:cs="Times New Roman"/>
          <w:color w:val="666666"/>
          <w:kern w:val="0"/>
          <w:sz w:val="28"/>
          <w:szCs w:val="28"/>
        </w:rPr>
        <w:t>data, index))</w:t>
      </w:r>
    </w:p>
    <w:p w14:paraId="7BB2B974"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 xml:space="preserve">We can’t quite use this line exactly though, because while we’re building up the decision tree (which will of course be a recursive process) we need to keep track of which features have been split on previously and which have not; this data is different for each possible traversal of the tree. In the end, our function to build a decision tree requires three pieces of data: the current subset of the data to investigate, the root of the current subtree </w:t>
      </w:r>
      <w:r w:rsidRPr="00CA43EA">
        <w:rPr>
          <w:rFonts w:ascii="Times New Roman" w:hAnsi="Times New Roman" w:cs="Times New Roman"/>
          <w:color w:val="36312D"/>
          <w:kern w:val="0"/>
          <w:sz w:val="28"/>
          <w:szCs w:val="28"/>
        </w:rPr>
        <w:lastRenderedPageBreak/>
        <w:t>that we are in the process of building, and the set of features we have yet to split on.</w:t>
      </w:r>
    </w:p>
    <w:p w14:paraId="12818AAF"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 xml:space="preserve">Of course, this raises the obvious question about the base cases. One base case will be when we run out of data to split; that is, when our input data all have the same classification label. To check for </w:t>
      </w:r>
      <w:proofErr w:type="gramStart"/>
      <w:r w:rsidRPr="00CA43EA">
        <w:rPr>
          <w:rFonts w:ascii="Times New Roman" w:hAnsi="Times New Roman" w:cs="Times New Roman"/>
          <w:color w:val="36312D"/>
          <w:kern w:val="0"/>
          <w:sz w:val="28"/>
          <w:szCs w:val="28"/>
        </w:rPr>
        <w:t>this</w:t>
      </w:r>
      <w:proofErr w:type="gramEnd"/>
      <w:r w:rsidRPr="00CA43EA">
        <w:rPr>
          <w:rFonts w:ascii="Times New Roman" w:hAnsi="Times New Roman" w:cs="Times New Roman"/>
          <w:color w:val="36312D"/>
          <w:kern w:val="0"/>
          <w:sz w:val="28"/>
          <w:szCs w:val="28"/>
        </w:rPr>
        <w:t xml:space="preserve"> we implement a function called “homogeneous”</w:t>
      </w:r>
    </w:p>
    <w:p w14:paraId="628CFF93" w14:textId="2FA0D8C8" w:rsidR="00FC1C24"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noProof/>
          <w:color w:val="36312D"/>
          <w:kern w:val="0"/>
          <w:sz w:val="28"/>
          <w:szCs w:val="28"/>
          <w:shd w:val="clear" w:color="auto" w:fill="FFFFFF"/>
        </w:rPr>
        <w:drawing>
          <wp:inline distT="0" distB="0" distL="0" distR="0" wp14:anchorId="48A949E5" wp14:editId="51DC7E6E">
            <wp:extent cx="5274310" cy="64008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40080"/>
                    </a:xfrm>
                    <a:prstGeom prst="rect">
                      <a:avLst/>
                    </a:prstGeom>
                  </pic:spPr>
                </pic:pic>
              </a:graphicData>
            </a:graphic>
          </wp:inline>
        </w:drawing>
      </w:r>
    </w:p>
    <w:p w14:paraId="5FD5418A"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The other base case is when we run out of good features to split on. Of course, if the true classification function is actually a decision tree then this won’t be the case. But now that we’re in the real world, we can imagine there may be two data points with identical features but different classes. Perhaps the simplest way to remedy this situation is to terminate the tree at that point (when we run out of features to split on, or no split gives positive gain), and use a simple majority vote to label the new leaf. In a sense, this strategy is a sort of nearest-neighbors vote as a default. To implement this, we have a function which simply patches up the leaf appropriately:</w:t>
      </w:r>
    </w:p>
    <w:p w14:paraId="12EB1955" w14:textId="700B08EE"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noProof/>
          <w:color w:val="36312D"/>
          <w:kern w:val="0"/>
          <w:sz w:val="28"/>
          <w:szCs w:val="28"/>
          <w:shd w:val="clear" w:color="auto" w:fill="FFFFFF"/>
        </w:rPr>
        <w:drawing>
          <wp:inline distT="0" distB="0" distL="0" distR="0" wp14:anchorId="72627CA2" wp14:editId="1AEBD519">
            <wp:extent cx="5274310" cy="958850"/>
            <wp:effectExtent l="0" t="0" r="889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58850"/>
                    </a:xfrm>
                    <a:prstGeom prst="rect">
                      <a:avLst/>
                    </a:prstGeom>
                  </pic:spPr>
                </pic:pic>
              </a:graphicData>
            </a:graphic>
          </wp:inline>
        </w:drawing>
      </w:r>
    </w:p>
    <w:p w14:paraId="322DBD54"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 xml:space="preserve">The base cases show up rather plainly in the code to follow, so let us instead focus on the inductive step. We declare our function to accept the </w:t>
      </w:r>
      <w:r w:rsidRPr="00CA43EA">
        <w:rPr>
          <w:rFonts w:ascii="Times New Roman" w:eastAsia="Times New Roman" w:hAnsi="Times New Roman" w:cs="Times New Roman"/>
          <w:color w:val="36312D"/>
          <w:kern w:val="0"/>
          <w:sz w:val="28"/>
          <w:szCs w:val="28"/>
          <w:shd w:val="clear" w:color="auto" w:fill="FFFFFF"/>
        </w:rPr>
        <w:lastRenderedPageBreak/>
        <w:t>data set in question, the root of the subtree to be built, and a list of the remaining allowable features to split on. The function begins with:</w:t>
      </w:r>
    </w:p>
    <w:p w14:paraId="1FC501C1" w14:textId="11B8BC58"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noProof/>
          <w:color w:val="36312D"/>
          <w:kern w:val="0"/>
          <w:sz w:val="28"/>
          <w:szCs w:val="28"/>
          <w:shd w:val="clear" w:color="auto" w:fill="FFFFFF"/>
        </w:rPr>
        <w:drawing>
          <wp:inline distT="0" distB="0" distL="0" distR="0" wp14:anchorId="771E245A" wp14:editId="63E039F0">
            <wp:extent cx="5274310" cy="242189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21890"/>
                    </a:xfrm>
                    <a:prstGeom prst="rect">
                      <a:avLst/>
                    </a:prstGeom>
                  </pic:spPr>
                </pic:pic>
              </a:graphicData>
            </a:graphic>
          </wp:inline>
        </w:drawing>
      </w:r>
    </w:p>
    <w:p w14:paraId="2C350A8D" w14:textId="77777777"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 xml:space="preserve">Here we see the base cases, and the selection of the best feature to split on. As a side remark, we observe this is not the most efficient implementation. We admittedly call the gain function and </w:t>
      </w:r>
      <w:proofErr w:type="spellStart"/>
      <w:r w:rsidRPr="00CA43EA">
        <w:rPr>
          <w:rFonts w:ascii="Times New Roman" w:hAnsi="Times New Roman" w:cs="Times New Roman"/>
          <w:color w:val="36312D"/>
          <w:kern w:val="0"/>
          <w:sz w:val="28"/>
          <w:szCs w:val="28"/>
        </w:rPr>
        <w:t>splitData</w:t>
      </w:r>
      <w:proofErr w:type="spellEnd"/>
      <w:r w:rsidRPr="00CA43EA">
        <w:rPr>
          <w:rFonts w:ascii="Times New Roman" w:hAnsi="Times New Roman" w:cs="Times New Roman"/>
          <w:color w:val="36312D"/>
          <w:kern w:val="0"/>
          <w:sz w:val="28"/>
          <w:szCs w:val="28"/>
        </w:rPr>
        <w:t xml:space="preserve"> functions more often than necessary, but we feel what is lost in runtime speed is gained in code legibility.</w:t>
      </w:r>
    </w:p>
    <w:p w14:paraId="53127E9E" w14:textId="5AAE3C44" w:rsidR="00CA43EA" w:rsidRPr="00CA43EA" w:rsidRDefault="00CA43EA"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CA43EA">
        <w:rPr>
          <w:rFonts w:ascii="Times New Roman" w:hAnsi="Times New Roman" w:cs="Times New Roman"/>
          <w:color w:val="36312D"/>
          <w:kern w:val="0"/>
          <w:sz w:val="28"/>
          <w:szCs w:val="28"/>
        </w:rPr>
        <w:t>Once we bypass the three base cases, and we have determined the right split, we just do it:</w:t>
      </w:r>
    </w:p>
    <w:p w14:paraId="2C1B8BCC" w14:textId="6FBEB3FD" w:rsidR="00CA43EA" w:rsidRPr="001675CC" w:rsidRDefault="00CA43EA" w:rsidP="00646A99">
      <w:pPr>
        <w:widowControl/>
        <w:rPr>
          <w:rFonts w:ascii="Times New Roman" w:eastAsia="Times New Roman" w:hAnsi="Times New Roman" w:cs="Times New Roman"/>
          <w:color w:val="36312D"/>
          <w:kern w:val="0"/>
          <w:sz w:val="28"/>
          <w:szCs w:val="28"/>
          <w:shd w:val="clear" w:color="auto" w:fill="FFFFFF"/>
        </w:rPr>
      </w:pPr>
      <w:r w:rsidRPr="001675CC">
        <w:rPr>
          <w:rFonts w:ascii="Times New Roman" w:eastAsia="Times New Roman" w:hAnsi="Times New Roman" w:cs="Times New Roman"/>
          <w:noProof/>
          <w:color w:val="36312D"/>
          <w:kern w:val="0"/>
          <w:sz w:val="28"/>
          <w:szCs w:val="28"/>
          <w:shd w:val="clear" w:color="auto" w:fill="FFFFFF"/>
        </w:rPr>
        <w:drawing>
          <wp:inline distT="0" distB="0" distL="0" distR="0" wp14:anchorId="020BD2FF" wp14:editId="2263688A">
            <wp:extent cx="5274310" cy="194056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940560"/>
                    </a:xfrm>
                    <a:prstGeom prst="rect">
                      <a:avLst/>
                    </a:prstGeom>
                  </pic:spPr>
                </pic:pic>
              </a:graphicData>
            </a:graphic>
          </wp:inline>
        </w:drawing>
      </w:r>
    </w:p>
    <w:p w14:paraId="3FEB470F" w14:textId="77777777" w:rsidR="00FC1C24" w:rsidRPr="00FD2987" w:rsidRDefault="00FC1C24" w:rsidP="00646A99">
      <w:pPr>
        <w:widowControl/>
        <w:rPr>
          <w:rFonts w:ascii="Times New Roman" w:eastAsia="Times New Roman" w:hAnsi="Times New Roman" w:cs="Times New Roman"/>
          <w:kern w:val="0"/>
          <w:sz w:val="28"/>
          <w:szCs w:val="28"/>
        </w:rPr>
      </w:pPr>
    </w:p>
    <w:p w14:paraId="00333AC5" w14:textId="77777777" w:rsidR="00CA43EA" w:rsidRPr="001675CC" w:rsidRDefault="00CA43EA" w:rsidP="00646A99">
      <w:pPr>
        <w:pStyle w:val="ae"/>
        <w:shd w:val="clear" w:color="auto" w:fill="FFFFFF"/>
        <w:spacing w:before="0" w:after="0"/>
        <w:jc w:val="both"/>
        <w:textAlignment w:val="baseline"/>
        <w:rPr>
          <w:color w:val="36312D"/>
          <w:sz w:val="28"/>
          <w:szCs w:val="28"/>
        </w:rPr>
      </w:pPr>
      <w:r w:rsidRPr="001675CC">
        <w:rPr>
          <w:color w:val="36312D"/>
          <w:sz w:val="28"/>
          <w:szCs w:val="28"/>
        </w:rPr>
        <w:t xml:space="preserve">Here we iterate over the subsets of data after the split, and create a child node for each. We then assign the child its corresponding feature value in the </w:t>
      </w:r>
      <w:proofErr w:type="spellStart"/>
      <w:r w:rsidRPr="001675CC">
        <w:rPr>
          <w:color w:val="36312D"/>
          <w:sz w:val="28"/>
          <w:szCs w:val="28"/>
        </w:rPr>
        <w:t>splitFeatureValue</w:t>
      </w:r>
      <w:proofErr w:type="spellEnd"/>
      <w:r w:rsidRPr="001675CC">
        <w:rPr>
          <w:color w:val="36312D"/>
          <w:sz w:val="28"/>
          <w:szCs w:val="28"/>
        </w:rPr>
        <w:t xml:space="preserve"> variable, and append the child to the root’s list of children. Next is where we first see the </w:t>
      </w:r>
      <w:proofErr w:type="spellStart"/>
      <w:r w:rsidRPr="001675CC">
        <w:rPr>
          <w:color w:val="36312D"/>
          <w:sz w:val="28"/>
          <w:szCs w:val="28"/>
        </w:rPr>
        <w:t>remainingFeatures</w:t>
      </w:r>
      <w:proofErr w:type="spellEnd"/>
      <w:r w:rsidRPr="001675CC">
        <w:rPr>
          <w:color w:val="36312D"/>
          <w:sz w:val="28"/>
          <w:szCs w:val="28"/>
        </w:rPr>
        <w:t xml:space="preserve"> set come into play, and in particular we note the overloaded minus sign as an operation on sets. This is a feature of </w:t>
      </w:r>
      <w:hyperlink r:id="rId37" w:anchor="set" w:history="1">
        <w:r w:rsidRPr="001675CC">
          <w:rPr>
            <w:rStyle w:val="ac"/>
            <w:color w:val="2F7DE4"/>
            <w:sz w:val="28"/>
            <w:szCs w:val="28"/>
            <w:bdr w:val="none" w:sz="0" w:space="0" w:color="auto" w:frame="1"/>
          </w:rPr>
          <w:t>pytho</w:t>
        </w:r>
        <w:r w:rsidRPr="001675CC">
          <w:rPr>
            <w:rStyle w:val="ac"/>
            <w:color w:val="2F7DE4"/>
            <w:sz w:val="28"/>
            <w:szCs w:val="28"/>
            <w:bdr w:val="none" w:sz="0" w:space="0" w:color="auto" w:frame="1"/>
          </w:rPr>
          <w:t>n</w:t>
        </w:r>
        <w:r w:rsidRPr="001675CC">
          <w:rPr>
            <w:rStyle w:val="ac"/>
            <w:color w:val="2F7DE4"/>
            <w:sz w:val="28"/>
            <w:szCs w:val="28"/>
            <w:bdr w:val="none" w:sz="0" w:space="0" w:color="auto" w:frame="1"/>
          </w:rPr>
          <w:t xml:space="preserve"> </w:t>
        </w:r>
        <w:r w:rsidRPr="001675CC">
          <w:rPr>
            <w:rStyle w:val="ac"/>
            <w:color w:val="2F7DE4"/>
            <w:sz w:val="28"/>
            <w:szCs w:val="28"/>
            <w:bdr w:val="none" w:sz="0" w:space="0" w:color="auto" w:frame="1"/>
          </w:rPr>
          <w:t>s</w:t>
        </w:r>
        <w:r w:rsidRPr="001675CC">
          <w:rPr>
            <w:rStyle w:val="ac"/>
            <w:color w:val="2F7DE4"/>
            <w:sz w:val="28"/>
            <w:szCs w:val="28"/>
            <w:bdr w:val="none" w:sz="0" w:space="0" w:color="auto" w:frame="1"/>
          </w:rPr>
          <w:t>ets</w:t>
        </w:r>
      </w:hyperlink>
      <w:r w:rsidRPr="001675CC">
        <w:rPr>
          <w:color w:val="36312D"/>
          <w:sz w:val="28"/>
          <w:szCs w:val="28"/>
        </w:rPr>
        <w:t>, and in particular it behaves exactly like set exclusion in mathematics. The astute programmer will note that the minus operation generates a </w:t>
      </w:r>
      <w:r w:rsidRPr="001675CC">
        <w:rPr>
          <w:rStyle w:val="ab"/>
          <w:color w:val="36312D"/>
          <w:sz w:val="28"/>
          <w:szCs w:val="28"/>
          <w:bdr w:val="none" w:sz="0" w:space="0" w:color="auto" w:frame="1"/>
        </w:rPr>
        <w:t>new </w:t>
      </w:r>
      <w:r w:rsidRPr="001675CC">
        <w:rPr>
          <w:color w:val="36312D"/>
          <w:sz w:val="28"/>
          <w:szCs w:val="28"/>
        </w:rPr>
        <w:t xml:space="preserve">set, so that further recursive calls to </w:t>
      </w:r>
      <w:proofErr w:type="spellStart"/>
      <w:r w:rsidRPr="001675CC">
        <w:rPr>
          <w:color w:val="36312D"/>
          <w:sz w:val="28"/>
          <w:szCs w:val="28"/>
        </w:rPr>
        <w:t>buildDecisionTree</w:t>
      </w:r>
      <w:proofErr w:type="spellEnd"/>
      <w:r w:rsidRPr="001675CC">
        <w:rPr>
          <w:color w:val="36312D"/>
          <w:sz w:val="28"/>
          <w:szCs w:val="28"/>
        </w:rPr>
        <w:t xml:space="preserve"> will not be affected by what happens in this recursive call.</w:t>
      </w:r>
    </w:p>
    <w:p w14:paraId="48624280" w14:textId="77777777" w:rsidR="00CA43EA" w:rsidRPr="001675CC" w:rsidRDefault="00CA43EA" w:rsidP="00646A99">
      <w:pPr>
        <w:pStyle w:val="ae"/>
        <w:shd w:val="clear" w:color="auto" w:fill="FFFFFF"/>
        <w:jc w:val="both"/>
        <w:textAlignment w:val="baseline"/>
        <w:rPr>
          <w:color w:val="36312D"/>
          <w:sz w:val="28"/>
          <w:szCs w:val="28"/>
        </w:rPr>
      </w:pPr>
      <w:r w:rsidRPr="001675CC">
        <w:rPr>
          <w:color w:val="36312D"/>
          <w:sz w:val="28"/>
          <w:szCs w:val="28"/>
        </w:rPr>
        <w:t>Now the first call to this function requires some initial parameter setup, so we define a convenience function that only requires a single argument: the data.</w:t>
      </w:r>
    </w:p>
    <w:p w14:paraId="14A84B6E" w14:textId="02775441" w:rsidR="00FD2987" w:rsidRPr="001675CC" w:rsidRDefault="00CA43EA" w:rsidP="00646A99">
      <w:pPr>
        <w:widowControl/>
        <w:snapToGrid w:val="0"/>
        <w:spacing w:line="360" w:lineRule="auto"/>
        <w:rPr>
          <w:rFonts w:ascii="Times New Roman" w:eastAsia="宋体" w:hAnsi="Times New Roman" w:cs="Times New Roman"/>
          <w:b/>
          <w:color w:val="FF0000"/>
          <w:sz w:val="28"/>
          <w:szCs w:val="28"/>
        </w:rPr>
      </w:pPr>
      <w:r w:rsidRPr="001675CC">
        <w:rPr>
          <w:rFonts w:ascii="Times New Roman" w:eastAsia="宋体" w:hAnsi="Times New Roman" w:cs="Times New Roman"/>
          <w:b/>
          <w:noProof/>
          <w:color w:val="FF0000"/>
          <w:sz w:val="28"/>
          <w:szCs w:val="28"/>
        </w:rPr>
        <w:drawing>
          <wp:inline distT="0" distB="0" distL="0" distR="0" wp14:anchorId="36E7E32F" wp14:editId="2BFA7297">
            <wp:extent cx="5274310" cy="51816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18160"/>
                    </a:xfrm>
                    <a:prstGeom prst="rect">
                      <a:avLst/>
                    </a:prstGeom>
                  </pic:spPr>
                </pic:pic>
              </a:graphicData>
            </a:graphic>
          </wp:inline>
        </w:drawing>
      </w:r>
    </w:p>
    <w:p w14:paraId="3D38BE15" w14:textId="77777777" w:rsidR="00CA43EA" w:rsidRPr="00CA43EA" w:rsidRDefault="00CA43EA" w:rsidP="00646A99">
      <w:pPr>
        <w:widowControl/>
        <w:rPr>
          <w:rFonts w:ascii="Times New Roman" w:eastAsia="Times New Roman" w:hAnsi="Times New Roman" w:cs="Times New Roman"/>
          <w:kern w:val="0"/>
          <w:sz w:val="28"/>
          <w:szCs w:val="28"/>
        </w:rPr>
      </w:pPr>
      <w:r w:rsidRPr="00CA43EA">
        <w:rPr>
          <w:rFonts w:ascii="Times New Roman" w:eastAsia="Times New Roman" w:hAnsi="Times New Roman" w:cs="Times New Roman"/>
          <w:color w:val="36312D"/>
          <w:kern w:val="0"/>
          <w:sz w:val="28"/>
          <w:szCs w:val="28"/>
          <w:shd w:val="clear" w:color="auto" w:fill="FFFFFF"/>
        </w:rPr>
        <w:t xml:space="preserve">The last piece of the puzzle is to classify a new piece of data once we’ve constructed the decision tree. This is a considerably simpler recursive process. If the current node is a leaf, output its label. Otherwise, recursively search the subtree (the child of the current node) whose </w:t>
      </w:r>
      <w:proofErr w:type="spellStart"/>
      <w:r w:rsidRPr="00CA43EA">
        <w:rPr>
          <w:rFonts w:ascii="Times New Roman" w:eastAsia="Times New Roman" w:hAnsi="Times New Roman" w:cs="Times New Roman"/>
          <w:color w:val="36312D"/>
          <w:kern w:val="0"/>
          <w:sz w:val="28"/>
          <w:szCs w:val="28"/>
          <w:shd w:val="clear" w:color="auto" w:fill="FFFFFF"/>
        </w:rPr>
        <w:lastRenderedPageBreak/>
        <w:t>splitFeatureValue</w:t>
      </w:r>
      <w:proofErr w:type="spellEnd"/>
      <w:r w:rsidRPr="00CA43EA">
        <w:rPr>
          <w:rFonts w:ascii="Times New Roman" w:eastAsia="Times New Roman" w:hAnsi="Times New Roman" w:cs="Times New Roman"/>
          <w:color w:val="36312D"/>
          <w:kern w:val="0"/>
          <w:sz w:val="28"/>
          <w:szCs w:val="28"/>
          <w:shd w:val="clear" w:color="auto" w:fill="FFFFFF"/>
        </w:rPr>
        <w:t xml:space="preserve"> matches the new data’s choice of the feature being split. In code,</w:t>
      </w:r>
    </w:p>
    <w:p w14:paraId="400234F0" w14:textId="6AB7AAA6" w:rsidR="00CA43EA" w:rsidRPr="001675CC" w:rsidRDefault="00CA43EA" w:rsidP="00646A99">
      <w:pPr>
        <w:widowControl/>
        <w:snapToGrid w:val="0"/>
        <w:spacing w:line="360" w:lineRule="auto"/>
        <w:rPr>
          <w:rFonts w:ascii="Times New Roman" w:eastAsia="Times New Roman" w:hAnsi="Times New Roman" w:cs="Times New Roman"/>
          <w:color w:val="36312D"/>
          <w:kern w:val="0"/>
          <w:sz w:val="28"/>
          <w:szCs w:val="28"/>
          <w:shd w:val="clear" w:color="auto" w:fill="FFFFFF"/>
        </w:rPr>
      </w:pPr>
      <w:r w:rsidRPr="001675CC">
        <w:rPr>
          <w:rFonts w:ascii="Times New Roman" w:eastAsia="宋体" w:hAnsi="Times New Roman" w:cs="Times New Roman"/>
          <w:b/>
          <w:noProof/>
          <w:color w:val="FF0000"/>
          <w:sz w:val="28"/>
          <w:szCs w:val="28"/>
        </w:rPr>
        <w:drawing>
          <wp:inline distT="0" distB="0" distL="0" distR="0" wp14:anchorId="6F0017E0" wp14:editId="6420987D">
            <wp:extent cx="5274310" cy="1555750"/>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55750"/>
                    </a:xfrm>
                    <a:prstGeom prst="rect">
                      <a:avLst/>
                    </a:prstGeom>
                  </pic:spPr>
                </pic:pic>
              </a:graphicData>
            </a:graphic>
          </wp:inline>
        </w:drawing>
      </w:r>
      <w:r w:rsidRPr="00CA43EA">
        <w:rPr>
          <w:rFonts w:ascii="Times New Roman" w:eastAsia="Times New Roman" w:hAnsi="Times New Roman" w:cs="Times New Roman"/>
          <w:color w:val="36312D"/>
          <w:kern w:val="0"/>
          <w:sz w:val="28"/>
          <w:szCs w:val="28"/>
          <w:shd w:val="clear" w:color="auto" w:fill="FFFFFF"/>
        </w:rPr>
        <w:t>And we can use this function to naturally test a dataset:</w:t>
      </w:r>
    </w:p>
    <w:p w14:paraId="231A9EFD" w14:textId="3F0C77AF"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bookmarkStart w:id="0" w:name="_GoBack"/>
      <w:r w:rsidRPr="001675CC">
        <w:rPr>
          <w:rFonts w:ascii="Times New Roman" w:eastAsia="宋体" w:hAnsi="Times New Roman" w:cs="Times New Roman"/>
          <w:b/>
          <w:noProof/>
          <w:color w:val="FF0000"/>
          <w:sz w:val="28"/>
          <w:szCs w:val="28"/>
        </w:rPr>
        <w:drawing>
          <wp:inline distT="0" distB="0" distL="0" distR="0" wp14:anchorId="5C5853CF" wp14:editId="7166FF17">
            <wp:extent cx="5176234" cy="904875"/>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80177" cy="905564"/>
                    </a:xfrm>
                    <a:prstGeom prst="rect">
                      <a:avLst/>
                    </a:prstGeom>
                  </pic:spPr>
                </pic:pic>
              </a:graphicData>
            </a:graphic>
          </wp:inline>
        </w:drawing>
      </w:r>
      <w:bookmarkEnd w:id="0"/>
    </w:p>
    <w:p w14:paraId="6FE373C4" w14:textId="77777777" w:rsidR="007718C0" w:rsidRPr="007718C0" w:rsidRDefault="007718C0" w:rsidP="00646A99">
      <w:pPr>
        <w:widowControl/>
        <w:rPr>
          <w:rFonts w:ascii="Times New Roman" w:eastAsia="Times New Roman" w:hAnsi="Times New Roman" w:cs="Times New Roman"/>
          <w:kern w:val="0"/>
          <w:sz w:val="28"/>
          <w:szCs w:val="28"/>
        </w:rPr>
      </w:pPr>
      <w:r w:rsidRPr="007718C0">
        <w:rPr>
          <w:rFonts w:ascii="Times New Roman" w:eastAsia="Times New Roman" w:hAnsi="Times New Roman" w:cs="Times New Roman"/>
          <w:color w:val="36312D"/>
          <w:kern w:val="0"/>
          <w:sz w:val="28"/>
          <w:szCs w:val="28"/>
          <w:shd w:val="clear" w:color="auto" w:fill="FFFFFF"/>
        </w:rPr>
        <w:t>But now we run into the issue of noisy data. What if one wants to classify a point where one of the feature values which is used in the tree is unknown? One can take many approaches to remedy this, and we choose a simple one: simply search both routes, and use a majority vote when reaching a leaf. This requires us to add one additional piece of information to the leaf nodes: the total number of labels in each class used to build that leaf (recall, one of our stopping conditions resulted in a leaf having heterogeneous data). </w:t>
      </w:r>
    </w:p>
    <w:p w14:paraId="47813667" w14:textId="77777777"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p>
    <w:p w14:paraId="03DD0EA8" w14:textId="37C2DD41" w:rsidR="007718C0" w:rsidRPr="00CA43EA" w:rsidRDefault="007718C0" w:rsidP="00646A99">
      <w:pPr>
        <w:widowControl/>
        <w:snapToGrid w:val="0"/>
        <w:spacing w:line="360" w:lineRule="auto"/>
        <w:rPr>
          <w:rFonts w:ascii="Times New Roman" w:eastAsia="宋体" w:hAnsi="Times New Roman" w:cs="Times New Roman"/>
          <w:b/>
          <w:color w:val="FF0000"/>
          <w:sz w:val="28"/>
          <w:szCs w:val="28"/>
        </w:rPr>
      </w:pPr>
    </w:p>
    <w:p w14:paraId="580088A2" w14:textId="19FD0D7E" w:rsidR="004454C1" w:rsidRPr="001675CC" w:rsidRDefault="004454C1" w:rsidP="00646A99">
      <w:pPr>
        <w:widowControl/>
        <w:rPr>
          <w:rFonts w:ascii="Times New Roman" w:eastAsia="Times New Roman" w:hAnsi="Times New Roman" w:cs="Times New Roman"/>
          <w:color w:val="36312D"/>
          <w:kern w:val="0"/>
          <w:sz w:val="28"/>
          <w:szCs w:val="28"/>
          <w:shd w:val="clear" w:color="auto" w:fill="FFFFFF"/>
        </w:rPr>
      </w:pPr>
      <w:r w:rsidRPr="004454C1">
        <w:rPr>
          <w:rFonts w:ascii="Times New Roman" w:eastAsia="Times New Roman" w:hAnsi="Times New Roman" w:cs="Times New Roman"/>
          <w:color w:val="36312D"/>
          <w:kern w:val="0"/>
          <w:sz w:val="28"/>
          <w:szCs w:val="28"/>
          <w:shd w:val="clear" w:color="auto" w:fill="FFFFFF"/>
        </w:rPr>
        <w:t>We now move to a concrete application of decision trees.</w:t>
      </w:r>
      <w:r w:rsidRPr="001675CC">
        <w:rPr>
          <w:rFonts w:ascii="Times New Roman" w:eastAsia="Times New Roman" w:hAnsi="Times New Roman" w:cs="Times New Roman"/>
          <w:color w:val="36312D"/>
          <w:kern w:val="0"/>
          <w:sz w:val="28"/>
          <w:szCs w:val="28"/>
          <w:shd w:val="clear" w:color="auto" w:fill="FFFFFF"/>
        </w:rPr>
        <w:t xml:space="preserve"> The data set has 16 features; that is, there were 16 different measures considered ‘key’ measures that were vote upon during this session. So each point in the dataset represents the 16 votes of a single House member in that session. </w:t>
      </w:r>
      <w:r w:rsidRPr="001675CC">
        <w:rPr>
          <w:rFonts w:ascii="Times New Roman" w:eastAsia="Times New Roman" w:hAnsi="Times New Roman" w:cs="Times New Roman"/>
          <w:color w:val="36312D"/>
          <w:kern w:val="0"/>
          <w:sz w:val="28"/>
          <w:szCs w:val="28"/>
          <w:shd w:val="clear" w:color="auto" w:fill="FFFFFF"/>
        </w:rPr>
        <w:lastRenderedPageBreak/>
        <w:t>Our goal is to learn party membership based on the voting records. This data set is rife with missing values; roughly half of the members abstained from voting on some of these measures. So we constructed a decision tree from the clean portion of the data, and use that to classify the remainder of the data.</w:t>
      </w:r>
    </w:p>
    <w:p w14:paraId="2B2DB622" w14:textId="77777777" w:rsidR="00E16FBD" w:rsidRPr="00E16FBD" w:rsidRDefault="00E16FBD" w:rsidP="00646A99">
      <w:pPr>
        <w:widowControl/>
        <w:shd w:val="clear" w:color="auto" w:fill="FFFFFF"/>
        <w:spacing w:before="100" w:beforeAutospacing="1" w:after="100" w:afterAutospacing="1"/>
        <w:textAlignment w:val="baseline"/>
        <w:rPr>
          <w:rFonts w:ascii="Times New Roman" w:hAnsi="Times New Roman" w:cs="Times New Roman"/>
          <w:color w:val="36312D"/>
          <w:kern w:val="0"/>
          <w:sz w:val="28"/>
          <w:szCs w:val="28"/>
        </w:rPr>
      </w:pPr>
      <w:r w:rsidRPr="00E16FBD">
        <w:rPr>
          <w:rFonts w:ascii="Times New Roman" w:hAnsi="Times New Roman" w:cs="Times New Roman"/>
          <w:color w:val="36312D"/>
          <w:kern w:val="0"/>
          <w:sz w:val="28"/>
          <w:szCs w:val="28"/>
        </w:rPr>
        <w:t>Now there are some obvious shortcomings to the method in general. If the data set used to build the decision tree is enormous (in dimension or in number of points), then the resulting decision tree can be arbitrarily large in size. In addition, there is the pitfall of overfitting to this particular data set. For the party classification problem above, the point is to extend the classification to any population of people who might vote on these issues (or, more narrowly, to any politician who might vote on these issues). If we make our decision tree very large, then the hypothesis may be overly specific to the people in the sample used, and hence will not generalize well.</w:t>
      </w:r>
    </w:p>
    <w:p w14:paraId="24F4106E" w14:textId="37AE0B45" w:rsidR="00D12A15" w:rsidRPr="00E16FBD" w:rsidRDefault="00E16FBD" w:rsidP="00646A99">
      <w:pPr>
        <w:widowControl/>
        <w:shd w:val="clear" w:color="auto" w:fill="FFFFFF"/>
        <w:spacing w:beforeAutospacing="1" w:afterAutospacing="1"/>
        <w:textAlignment w:val="baseline"/>
        <w:rPr>
          <w:rFonts w:ascii="Times New Roman" w:hAnsi="Times New Roman" w:cs="Times New Roman"/>
          <w:color w:val="36312D"/>
          <w:kern w:val="0"/>
          <w:sz w:val="28"/>
          <w:szCs w:val="28"/>
        </w:rPr>
      </w:pPr>
      <w:r w:rsidRPr="00E16FBD">
        <w:rPr>
          <w:rFonts w:ascii="Times New Roman" w:hAnsi="Times New Roman" w:cs="Times New Roman"/>
          <w:color w:val="36312D"/>
          <w:kern w:val="0"/>
          <w:sz w:val="28"/>
          <w:szCs w:val="28"/>
        </w:rPr>
        <w:t>This problem is called </w:t>
      </w:r>
      <w:r w:rsidRPr="001675CC">
        <w:rPr>
          <w:rFonts w:ascii="Times New Roman" w:hAnsi="Times New Roman" w:cs="Times New Roman"/>
          <w:i/>
          <w:iCs/>
          <w:color w:val="36312D"/>
          <w:kern w:val="0"/>
          <w:sz w:val="28"/>
          <w:szCs w:val="28"/>
          <w:bdr w:val="none" w:sz="0" w:space="0" w:color="auto" w:frame="1"/>
        </w:rPr>
        <w:t>overfitting</w:t>
      </w:r>
      <w:r w:rsidRPr="00E16FBD">
        <w:rPr>
          <w:rFonts w:ascii="Times New Roman" w:hAnsi="Times New Roman" w:cs="Times New Roman"/>
          <w:color w:val="36312D"/>
          <w:kern w:val="0"/>
          <w:sz w:val="28"/>
          <w:szCs w:val="28"/>
        </w:rPr>
        <w:t xml:space="preserve"> to the data, and it’s a prevalent concern among all machine learning algorithms. There are a number of ways to avoid it for decision trees. Perhaps the most common is the idea of pruning: one temporarily removes all possible proper subtrees and reevaluates the classification accuracy for that removal. Whichever subtree results in the greatest increase in accuracy is actually removed, </w:t>
      </w:r>
      <w:r w:rsidRPr="00E16FBD">
        <w:rPr>
          <w:rFonts w:ascii="Times New Roman" w:hAnsi="Times New Roman" w:cs="Times New Roman"/>
          <w:color w:val="36312D"/>
          <w:kern w:val="0"/>
          <w:sz w:val="28"/>
          <w:szCs w:val="28"/>
        </w:rPr>
        <w:lastRenderedPageBreak/>
        <w:t>and it is replaced with a single leaf whose label corresponds to the majority label of the data points used to create the entire subtree. This process is then repeated until there are no possible improvements, or the gain is sufficiently small.</w:t>
      </w:r>
    </w:p>
    <w:p w14:paraId="41F407A9" w14:textId="77777777" w:rsidR="005F4C9F" w:rsidRDefault="006418B5"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 xml:space="preserve">Exercise </w:t>
      </w:r>
    </w:p>
    <w:p w14:paraId="69CA6E68" w14:textId="2D8EE02F" w:rsidR="00A06A96" w:rsidRDefault="005F4C9F"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Please follow the instruction and example code described above, write your own ID3 Decision Tree code to train and test the given dataset house-votes-1984.txt</w:t>
      </w:r>
      <w:r w:rsidR="0072505D">
        <w:rPr>
          <w:rFonts w:ascii="Times New Roman" w:eastAsia="Times New Roman" w:hAnsi="Times New Roman" w:cs="Times New Roman"/>
          <w:color w:val="FF0000"/>
          <w:kern w:val="0"/>
          <w:sz w:val="28"/>
          <w:szCs w:val="28"/>
        </w:rPr>
        <w:t>. Assumed that all of you have write your decision tree code in the pre lab, you can adjus</w:t>
      </w:r>
      <w:r w:rsidR="008E309E">
        <w:rPr>
          <w:rFonts w:ascii="Times New Roman" w:eastAsia="Times New Roman" w:hAnsi="Times New Roman" w:cs="Times New Roman"/>
          <w:color w:val="FF0000"/>
          <w:kern w:val="0"/>
          <w:sz w:val="28"/>
          <w:szCs w:val="28"/>
        </w:rPr>
        <w:t xml:space="preserve">t your code to fit this </w:t>
      </w:r>
      <w:r w:rsidR="003179ED">
        <w:rPr>
          <w:rFonts w:ascii="Times New Roman" w:eastAsia="Times New Roman" w:hAnsi="Times New Roman" w:cs="Times New Roman"/>
          <w:color w:val="FF0000"/>
          <w:kern w:val="0"/>
          <w:sz w:val="28"/>
          <w:szCs w:val="28"/>
        </w:rPr>
        <w:t xml:space="preserve">imperfect </w:t>
      </w:r>
      <w:r w:rsidR="008E309E">
        <w:rPr>
          <w:rFonts w:ascii="Times New Roman" w:eastAsia="Times New Roman" w:hAnsi="Times New Roman" w:cs="Times New Roman"/>
          <w:color w:val="FF0000"/>
          <w:kern w:val="0"/>
          <w:sz w:val="28"/>
          <w:szCs w:val="28"/>
        </w:rPr>
        <w:t>dataset.</w:t>
      </w:r>
      <w:r w:rsidR="004E43EA">
        <w:rPr>
          <w:rFonts w:ascii="Times New Roman" w:eastAsia="Times New Roman" w:hAnsi="Times New Roman" w:cs="Times New Roman"/>
          <w:color w:val="FF0000"/>
          <w:kern w:val="0"/>
          <w:sz w:val="28"/>
          <w:szCs w:val="28"/>
        </w:rPr>
        <w:t xml:space="preserve"> You can use index number as the feature name.</w:t>
      </w:r>
    </w:p>
    <w:p w14:paraId="7B0EE1FA" w14:textId="15FA6D44" w:rsidR="00E16FBD" w:rsidRDefault="006418B5"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br/>
        <w:t>1. P</w:t>
      </w:r>
      <w:r w:rsidR="0072505D">
        <w:rPr>
          <w:rFonts w:ascii="Times New Roman" w:eastAsia="Times New Roman" w:hAnsi="Times New Roman" w:cs="Times New Roman"/>
          <w:color w:val="FF0000"/>
          <w:kern w:val="0"/>
          <w:sz w:val="28"/>
          <w:szCs w:val="28"/>
        </w:rPr>
        <w:t>lot how classification accuracy changes in the different size of the subset of data used to build the tree.</w:t>
      </w:r>
    </w:p>
    <w:p w14:paraId="6C6B990D" w14:textId="556C1021" w:rsidR="00677A1D" w:rsidRDefault="00677A1D"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2. Please find th</w:t>
      </w:r>
      <w:r w:rsidR="00ED7EA9">
        <w:rPr>
          <w:rFonts w:ascii="Times New Roman" w:eastAsia="Times New Roman" w:hAnsi="Times New Roman" w:cs="Times New Roman"/>
          <w:color w:val="FF0000"/>
          <w:kern w:val="0"/>
          <w:sz w:val="28"/>
          <w:szCs w:val="28"/>
        </w:rPr>
        <w:t xml:space="preserve">e most prominent feature, the </w:t>
      </w:r>
      <w:r>
        <w:rPr>
          <w:rFonts w:ascii="Times New Roman" w:eastAsia="Times New Roman" w:hAnsi="Times New Roman" w:cs="Times New Roman"/>
          <w:color w:val="FF0000"/>
          <w:kern w:val="0"/>
          <w:sz w:val="28"/>
          <w:szCs w:val="28"/>
        </w:rPr>
        <w:t>column</w:t>
      </w:r>
      <w:r w:rsidR="00ED7EA9">
        <w:rPr>
          <w:rFonts w:ascii="Times New Roman" w:eastAsia="Times New Roman" w:hAnsi="Times New Roman" w:cs="Times New Roman"/>
          <w:color w:val="FF0000"/>
          <w:kern w:val="0"/>
          <w:sz w:val="28"/>
          <w:szCs w:val="28"/>
        </w:rPr>
        <w:t xml:space="preserve"> number</w:t>
      </w:r>
      <w:r>
        <w:rPr>
          <w:rFonts w:ascii="Times New Roman" w:eastAsia="Times New Roman" w:hAnsi="Times New Roman" w:cs="Times New Roman"/>
          <w:color w:val="FF0000"/>
          <w:kern w:val="0"/>
          <w:sz w:val="28"/>
          <w:szCs w:val="28"/>
        </w:rPr>
        <w:t>.</w:t>
      </w:r>
    </w:p>
    <w:p w14:paraId="2DB3AD36" w14:textId="0EF9E1DB" w:rsidR="00ED7EA9" w:rsidRDefault="00ED7EA9"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3. Even though we didn’t detect any overfitting in the congressional voting example, it is a nice exercise to implement a pruning method</w:t>
      </w:r>
      <w:r w:rsidR="005D104B">
        <w:rPr>
          <w:rFonts w:ascii="Times New Roman" w:eastAsia="Times New Roman" w:hAnsi="Times New Roman" w:cs="Times New Roman"/>
          <w:color w:val="FF0000"/>
          <w:kern w:val="0"/>
          <w:sz w:val="28"/>
          <w:szCs w:val="28"/>
        </w:rPr>
        <w:t>. So write your own function to prune the decision tree. If possible, please plot classification accuracy after pruning the tree.</w:t>
      </w:r>
    </w:p>
    <w:p w14:paraId="4DB7B487" w14:textId="5B60D3CE" w:rsidR="00A06A96" w:rsidRDefault="00A06A96" w:rsidP="00646A99">
      <w:pPr>
        <w:widowControl/>
        <w:rPr>
          <w:rFonts w:ascii="Times New Roman" w:eastAsia="Times New Roman" w:hAnsi="Times New Roman" w:cs="Times New Roman"/>
          <w:color w:val="FF0000"/>
          <w:kern w:val="0"/>
          <w:sz w:val="28"/>
          <w:szCs w:val="28"/>
        </w:rPr>
      </w:pPr>
      <w:r>
        <w:rPr>
          <w:rFonts w:ascii="Times New Roman" w:eastAsia="Times New Roman" w:hAnsi="Times New Roman" w:cs="Times New Roman"/>
          <w:color w:val="FF0000"/>
          <w:kern w:val="0"/>
          <w:sz w:val="28"/>
          <w:szCs w:val="28"/>
        </w:rPr>
        <w:t>4. Include a picture of the learned decision trees, at depth 1,2,3.</w:t>
      </w:r>
    </w:p>
    <w:p w14:paraId="508D64CC" w14:textId="77777777" w:rsidR="00A06A96" w:rsidRPr="004454C1" w:rsidRDefault="00A06A96" w:rsidP="00646A99">
      <w:pPr>
        <w:widowControl/>
        <w:rPr>
          <w:rFonts w:ascii="Times New Roman" w:eastAsia="Times New Roman" w:hAnsi="Times New Roman" w:cs="Times New Roman"/>
          <w:color w:val="FF0000"/>
          <w:kern w:val="0"/>
          <w:sz w:val="28"/>
          <w:szCs w:val="28"/>
        </w:rPr>
      </w:pPr>
    </w:p>
    <w:p w14:paraId="2BD56F27" w14:textId="77777777" w:rsidR="00CA43EA" w:rsidRPr="001675CC" w:rsidRDefault="00CA43EA" w:rsidP="00646A99">
      <w:pPr>
        <w:widowControl/>
        <w:snapToGrid w:val="0"/>
        <w:spacing w:line="360" w:lineRule="auto"/>
        <w:rPr>
          <w:rFonts w:ascii="Times New Roman" w:eastAsia="宋体" w:hAnsi="Times New Roman" w:cs="Times New Roman"/>
          <w:b/>
          <w:color w:val="FF0000"/>
          <w:sz w:val="28"/>
          <w:szCs w:val="28"/>
        </w:rPr>
      </w:pPr>
    </w:p>
    <w:sectPr w:rsidR="00CA43EA" w:rsidRPr="001675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F89362"/>
    <w:multiLevelType w:val="singleLevel"/>
    <w:tmpl w:val="82F89362"/>
    <w:lvl w:ilvl="0">
      <w:start w:val="1"/>
      <w:numFmt w:val="decimal"/>
      <w:lvlText w:val="(%1)"/>
      <w:lvlJc w:val="left"/>
      <w:pPr>
        <w:ind w:left="425" w:hanging="425"/>
      </w:pPr>
      <w:rPr>
        <w:rFonts w:hint="default"/>
      </w:rPr>
    </w:lvl>
  </w:abstractNum>
  <w:abstractNum w:abstractNumId="1" w15:restartNumberingAfterBreak="0">
    <w:nsid w:val="A85244A1"/>
    <w:multiLevelType w:val="singleLevel"/>
    <w:tmpl w:val="A85244A1"/>
    <w:lvl w:ilvl="0">
      <w:start w:val="1"/>
      <w:numFmt w:val="bullet"/>
      <w:lvlText w:val=""/>
      <w:lvlJc w:val="left"/>
      <w:pPr>
        <w:ind w:left="420" w:hanging="420"/>
      </w:pPr>
      <w:rPr>
        <w:rFonts w:ascii="Wingdings" w:hAnsi="Wingdings" w:hint="default"/>
      </w:rPr>
    </w:lvl>
  </w:abstractNum>
  <w:abstractNum w:abstractNumId="2" w15:restartNumberingAfterBreak="0">
    <w:nsid w:val="B5DE7C54"/>
    <w:multiLevelType w:val="singleLevel"/>
    <w:tmpl w:val="B5DE7C54"/>
    <w:lvl w:ilvl="0">
      <w:start w:val="1"/>
      <w:numFmt w:val="decimal"/>
      <w:lvlText w:val="(%1)"/>
      <w:lvlJc w:val="left"/>
      <w:pPr>
        <w:ind w:left="425" w:hanging="425"/>
      </w:pPr>
      <w:rPr>
        <w:rFonts w:hint="default"/>
      </w:rPr>
    </w:lvl>
  </w:abstractNum>
  <w:abstractNum w:abstractNumId="3" w15:restartNumberingAfterBreak="0">
    <w:nsid w:val="F8170387"/>
    <w:multiLevelType w:val="singleLevel"/>
    <w:tmpl w:val="F8170387"/>
    <w:lvl w:ilvl="0">
      <w:start w:val="1"/>
      <w:numFmt w:val="bullet"/>
      <w:lvlText w:val=""/>
      <w:lvlJc w:val="left"/>
      <w:pPr>
        <w:ind w:left="42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B2"/>
    <w:rsid w:val="00027789"/>
    <w:rsid w:val="00046223"/>
    <w:rsid w:val="000862DC"/>
    <w:rsid w:val="000C3C70"/>
    <w:rsid w:val="00117BD9"/>
    <w:rsid w:val="0014020A"/>
    <w:rsid w:val="001675CC"/>
    <w:rsid w:val="001677E3"/>
    <w:rsid w:val="0018584D"/>
    <w:rsid w:val="001B31C3"/>
    <w:rsid w:val="001E502C"/>
    <w:rsid w:val="00245034"/>
    <w:rsid w:val="00260A2B"/>
    <w:rsid w:val="0027409E"/>
    <w:rsid w:val="002B5F84"/>
    <w:rsid w:val="002C058E"/>
    <w:rsid w:val="002D3D5E"/>
    <w:rsid w:val="002F2AD7"/>
    <w:rsid w:val="003179ED"/>
    <w:rsid w:val="0037368B"/>
    <w:rsid w:val="003750E6"/>
    <w:rsid w:val="003C4253"/>
    <w:rsid w:val="00441F5B"/>
    <w:rsid w:val="004454C1"/>
    <w:rsid w:val="004E43EA"/>
    <w:rsid w:val="005D104B"/>
    <w:rsid w:val="005F4C9F"/>
    <w:rsid w:val="00603AF5"/>
    <w:rsid w:val="00636A7E"/>
    <w:rsid w:val="006418B5"/>
    <w:rsid w:val="00646A99"/>
    <w:rsid w:val="00677A1D"/>
    <w:rsid w:val="006C6D97"/>
    <w:rsid w:val="006F6AD4"/>
    <w:rsid w:val="0072505D"/>
    <w:rsid w:val="007718C0"/>
    <w:rsid w:val="007826E4"/>
    <w:rsid w:val="007A10BF"/>
    <w:rsid w:val="007F4758"/>
    <w:rsid w:val="008232CF"/>
    <w:rsid w:val="00836E01"/>
    <w:rsid w:val="008407B0"/>
    <w:rsid w:val="00857E56"/>
    <w:rsid w:val="008C0330"/>
    <w:rsid w:val="008E309E"/>
    <w:rsid w:val="009124FE"/>
    <w:rsid w:val="009A479C"/>
    <w:rsid w:val="009D6074"/>
    <w:rsid w:val="00A06A96"/>
    <w:rsid w:val="00A46AFA"/>
    <w:rsid w:val="00A55986"/>
    <w:rsid w:val="00A67972"/>
    <w:rsid w:val="00A77DE0"/>
    <w:rsid w:val="00A84049"/>
    <w:rsid w:val="00A92B1B"/>
    <w:rsid w:val="00AA1987"/>
    <w:rsid w:val="00AB1951"/>
    <w:rsid w:val="00AB450B"/>
    <w:rsid w:val="00B122F4"/>
    <w:rsid w:val="00B62DB2"/>
    <w:rsid w:val="00B73D7E"/>
    <w:rsid w:val="00B96D23"/>
    <w:rsid w:val="00BC0DB3"/>
    <w:rsid w:val="00BE3A85"/>
    <w:rsid w:val="00C34A20"/>
    <w:rsid w:val="00C3659C"/>
    <w:rsid w:val="00C81D33"/>
    <w:rsid w:val="00CA43EA"/>
    <w:rsid w:val="00CB704F"/>
    <w:rsid w:val="00CE5E42"/>
    <w:rsid w:val="00D12A15"/>
    <w:rsid w:val="00D31FD1"/>
    <w:rsid w:val="00DD354A"/>
    <w:rsid w:val="00DE35AA"/>
    <w:rsid w:val="00E16FBD"/>
    <w:rsid w:val="00E44ED0"/>
    <w:rsid w:val="00E46923"/>
    <w:rsid w:val="00E53DA4"/>
    <w:rsid w:val="00E804FF"/>
    <w:rsid w:val="00E80CEC"/>
    <w:rsid w:val="00ED7EA9"/>
    <w:rsid w:val="00EE0F5E"/>
    <w:rsid w:val="00F270F6"/>
    <w:rsid w:val="00FB4DE3"/>
    <w:rsid w:val="00FC1C24"/>
    <w:rsid w:val="00FD2987"/>
    <w:rsid w:val="017D1CFA"/>
    <w:rsid w:val="0A575EC1"/>
    <w:rsid w:val="0B9F3DAD"/>
    <w:rsid w:val="0C3310AB"/>
    <w:rsid w:val="11C17A51"/>
    <w:rsid w:val="18F871EC"/>
    <w:rsid w:val="20115400"/>
    <w:rsid w:val="218623CD"/>
    <w:rsid w:val="27667704"/>
    <w:rsid w:val="2A055F72"/>
    <w:rsid w:val="2E951429"/>
    <w:rsid w:val="38BA78FB"/>
    <w:rsid w:val="3AF113F6"/>
    <w:rsid w:val="3EF80488"/>
    <w:rsid w:val="410115CE"/>
    <w:rsid w:val="488C3DB9"/>
    <w:rsid w:val="4AF10635"/>
    <w:rsid w:val="4C925335"/>
    <w:rsid w:val="4CDC3D37"/>
    <w:rsid w:val="51435248"/>
    <w:rsid w:val="53041FC0"/>
    <w:rsid w:val="5648352C"/>
    <w:rsid w:val="56DD4A0F"/>
    <w:rsid w:val="5870694C"/>
    <w:rsid w:val="5B2B6AD1"/>
    <w:rsid w:val="5F673100"/>
    <w:rsid w:val="6080635A"/>
    <w:rsid w:val="65DB5ED0"/>
    <w:rsid w:val="67160F3A"/>
    <w:rsid w:val="73122FC7"/>
    <w:rsid w:val="73D14B1F"/>
    <w:rsid w:val="7B873C28"/>
    <w:rsid w:val="7D38394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rPr>
  </w:style>
  <w:style w:type="character" w:styleId="ac">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Courier New" w:hAnsi="Courier New"/>
      <w:sz w:val="2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List Paragraph"/>
    <w:basedOn w:val="a"/>
    <w:uiPriority w:val="34"/>
    <w:qFormat/>
    <w:pPr>
      <w:ind w:firstLineChars="200" w:firstLine="420"/>
    </w:pPr>
  </w:style>
  <w:style w:type="character" w:customStyle="1" w:styleId="UnresolvedMention">
    <w:name w:val="Unresolved Mention"/>
    <w:basedOn w:val="a0"/>
    <w:uiPriority w:val="99"/>
    <w:semiHidden/>
    <w:unhideWhenUsed/>
    <w:qFormat/>
    <w:rPr>
      <w:color w:val="808080"/>
      <w:shd w:val="clear" w:color="auto" w:fill="E6E6E6"/>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styleId="ae">
    <w:name w:val="Normal (Web)"/>
    <w:basedOn w:val="a"/>
    <w:uiPriority w:val="99"/>
    <w:semiHidden/>
    <w:unhideWhenUsed/>
    <w:rsid w:val="00E53DA4"/>
    <w:pPr>
      <w:widowControl/>
      <w:spacing w:before="100" w:beforeAutospacing="1" w:after="100" w:afterAutospacing="1"/>
      <w:jc w:val="left"/>
    </w:pPr>
    <w:rPr>
      <w:rFonts w:ascii="Times New Roman" w:hAnsi="Times New Roman" w:cs="Times New Roman"/>
      <w:kern w:val="0"/>
      <w:sz w:val="24"/>
      <w:szCs w:val="24"/>
    </w:rPr>
  </w:style>
  <w:style w:type="paragraph" w:styleId="HTML0">
    <w:name w:val="HTML Preformatted"/>
    <w:basedOn w:val="a"/>
    <w:link w:val="HTML1"/>
    <w:uiPriority w:val="99"/>
    <w:semiHidden/>
    <w:unhideWhenUsed/>
    <w:rsid w:val="00CA4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 字符"/>
    <w:basedOn w:val="a0"/>
    <w:link w:val="HTML0"/>
    <w:uiPriority w:val="99"/>
    <w:semiHidden/>
    <w:rsid w:val="00CA43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0738">
      <w:bodyDiv w:val="1"/>
      <w:marLeft w:val="0"/>
      <w:marRight w:val="0"/>
      <w:marTop w:val="0"/>
      <w:marBottom w:val="0"/>
      <w:divBdr>
        <w:top w:val="none" w:sz="0" w:space="0" w:color="auto"/>
        <w:left w:val="none" w:sz="0" w:space="0" w:color="auto"/>
        <w:bottom w:val="none" w:sz="0" w:space="0" w:color="auto"/>
        <w:right w:val="none" w:sz="0" w:space="0" w:color="auto"/>
      </w:divBdr>
    </w:div>
    <w:div w:id="228196553">
      <w:bodyDiv w:val="1"/>
      <w:marLeft w:val="0"/>
      <w:marRight w:val="0"/>
      <w:marTop w:val="0"/>
      <w:marBottom w:val="0"/>
      <w:divBdr>
        <w:top w:val="none" w:sz="0" w:space="0" w:color="auto"/>
        <w:left w:val="none" w:sz="0" w:space="0" w:color="auto"/>
        <w:bottom w:val="none" w:sz="0" w:space="0" w:color="auto"/>
        <w:right w:val="none" w:sz="0" w:space="0" w:color="auto"/>
      </w:divBdr>
    </w:div>
    <w:div w:id="280260908">
      <w:bodyDiv w:val="1"/>
      <w:marLeft w:val="0"/>
      <w:marRight w:val="0"/>
      <w:marTop w:val="0"/>
      <w:marBottom w:val="0"/>
      <w:divBdr>
        <w:top w:val="none" w:sz="0" w:space="0" w:color="auto"/>
        <w:left w:val="none" w:sz="0" w:space="0" w:color="auto"/>
        <w:bottom w:val="none" w:sz="0" w:space="0" w:color="auto"/>
        <w:right w:val="none" w:sz="0" w:space="0" w:color="auto"/>
      </w:divBdr>
    </w:div>
    <w:div w:id="341126017">
      <w:bodyDiv w:val="1"/>
      <w:marLeft w:val="0"/>
      <w:marRight w:val="0"/>
      <w:marTop w:val="0"/>
      <w:marBottom w:val="0"/>
      <w:divBdr>
        <w:top w:val="none" w:sz="0" w:space="0" w:color="auto"/>
        <w:left w:val="none" w:sz="0" w:space="0" w:color="auto"/>
        <w:bottom w:val="none" w:sz="0" w:space="0" w:color="auto"/>
        <w:right w:val="none" w:sz="0" w:space="0" w:color="auto"/>
      </w:divBdr>
    </w:div>
    <w:div w:id="434055857">
      <w:bodyDiv w:val="1"/>
      <w:marLeft w:val="0"/>
      <w:marRight w:val="0"/>
      <w:marTop w:val="0"/>
      <w:marBottom w:val="0"/>
      <w:divBdr>
        <w:top w:val="none" w:sz="0" w:space="0" w:color="auto"/>
        <w:left w:val="none" w:sz="0" w:space="0" w:color="auto"/>
        <w:bottom w:val="none" w:sz="0" w:space="0" w:color="auto"/>
        <w:right w:val="none" w:sz="0" w:space="0" w:color="auto"/>
      </w:divBdr>
    </w:div>
    <w:div w:id="450124654">
      <w:bodyDiv w:val="1"/>
      <w:marLeft w:val="0"/>
      <w:marRight w:val="0"/>
      <w:marTop w:val="0"/>
      <w:marBottom w:val="0"/>
      <w:divBdr>
        <w:top w:val="none" w:sz="0" w:space="0" w:color="auto"/>
        <w:left w:val="none" w:sz="0" w:space="0" w:color="auto"/>
        <w:bottom w:val="none" w:sz="0" w:space="0" w:color="auto"/>
        <w:right w:val="none" w:sz="0" w:space="0" w:color="auto"/>
      </w:divBdr>
    </w:div>
    <w:div w:id="522473338">
      <w:bodyDiv w:val="1"/>
      <w:marLeft w:val="0"/>
      <w:marRight w:val="0"/>
      <w:marTop w:val="0"/>
      <w:marBottom w:val="0"/>
      <w:divBdr>
        <w:top w:val="none" w:sz="0" w:space="0" w:color="auto"/>
        <w:left w:val="none" w:sz="0" w:space="0" w:color="auto"/>
        <w:bottom w:val="none" w:sz="0" w:space="0" w:color="auto"/>
        <w:right w:val="none" w:sz="0" w:space="0" w:color="auto"/>
      </w:divBdr>
    </w:div>
    <w:div w:id="701443789">
      <w:bodyDiv w:val="1"/>
      <w:marLeft w:val="0"/>
      <w:marRight w:val="0"/>
      <w:marTop w:val="0"/>
      <w:marBottom w:val="0"/>
      <w:divBdr>
        <w:top w:val="none" w:sz="0" w:space="0" w:color="auto"/>
        <w:left w:val="none" w:sz="0" w:space="0" w:color="auto"/>
        <w:bottom w:val="none" w:sz="0" w:space="0" w:color="auto"/>
        <w:right w:val="none" w:sz="0" w:space="0" w:color="auto"/>
      </w:divBdr>
      <w:divsChild>
        <w:div w:id="306785477">
          <w:marLeft w:val="0"/>
          <w:marRight w:val="0"/>
          <w:marTop w:val="0"/>
          <w:marBottom w:val="0"/>
          <w:divBdr>
            <w:top w:val="none" w:sz="0" w:space="0" w:color="auto"/>
            <w:left w:val="none" w:sz="0" w:space="0" w:color="auto"/>
            <w:bottom w:val="none" w:sz="0" w:space="0" w:color="auto"/>
            <w:right w:val="none" w:sz="0" w:space="0" w:color="auto"/>
          </w:divBdr>
        </w:div>
      </w:divsChild>
    </w:div>
    <w:div w:id="756100598">
      <w:bodyDiv w:val="1"/>
      <w:marLeft w:val="0"/>
      <w:marRight w:val="0"/>
      <w:marTop w:val="0"/>
      <w:marBottom w:val="0"/>
      <w:divBdr>
        <w:top w:val="none" w:sz="0" w:space="0" w:color="auto"/>
        <w:left w:val="none" w:sz="0" w:space="0" w:color="auto"/>
        <w:bottom w:val="none" w:sz="0" w:space="0" w:color="auto"/>
        <w:right w:val="none" w:sz="0" w:space="0" w:color="auto"/>
      </w:divBdr>
    </w:div>
    <w:div w:id="758675599">
      <w:bodyDiv w:val="1"/>
      <w:marLeft w:val="0"/>
      <w:marRight w:val="0"/>
      <w:marTop w:val="0"/>
      <w:marBottom w:val="0"/>
      <w:divBdr>
        <w:top w:val="none" w:sz="0" w:space="0" w:color="auto"/>
        <w:left w:val="none" w:sz="0" w:space="0" w:color="auto"/>
        <w:bottom w:val="none" w:sz="0" w:space="0" w:color="auto"/>
        <w:right w:val="none" w:sz="0" w:space="0" w:color="auto"/>
      </w:divBdr>
    </w:div>
    <w:div w:id="822545459">
      <w:bodyDiv w:val="1"/>
      <w:marLeft w:val="0"/>
      <w:marRight w:val="0"/>
      <w:marTop w:val="0"/>
      <w:marBottom w:val="0"/>
      <w:divBdr>
        <w:top w:val="none" w:sz="0" w:space="0" w:color="auto"/>
        <w:left w:val="none" w:sz="0" w:space="0" w:color="auto"/>
        <w:bottom w:val="none" w:sz="0" w:space="0" w:color="auto"/>
        <w:right w:val="none" w:sz="0" w:space="0" w:color="auto"/>
      </w:divBdr>
    </w:div>
    <w:div w:id="994384007">
      <w:bodyDiv w:val="1"/>
      <w:marLeft w:val="0"/>
      <w:marRight w:val="0"/>
      <w:marTop w:val="0"/>
      <w:marBottom w:val="0"/>
      <w:divBdr>
        <w:top w:val="none" w:sz="0" w:space="0" w:color="auto"/>
        <w:left w:val="none" w:sz="0" w:space="0" w:color="auto"/>
        <w:bottom w:val="none" w:sz="0" w:space="0" w:color="auto"/>
        <w:right w:val="none" w:sz="0" w:space="0" w:color="auto"/>
      </w:divBdr>
    </w:div>
    <w:div w:id="1085151807">
      <w:bodyDiv w:val="1"/>
      <w:marLeft w:val="0"/>
      <w:marRight w:val="0"/>
      <w:marTop w:val="0"/>
      <w:marBottom w:val="0"/>
      <w:divBdr>
        <w:top w:val="none" w:sz="0" w:space="0" w:color="auto"/>
        <w:left w:val="none" w:sz="0" w:space="0" w:color="auto"/>
        <w:bottom w:val="none" w:sz="0" w:space="0" w:color="auto"/>
        <w:right w:val="none" w:sz="0" w:space="0" w:color="auto"/>
      </w:divBdr>
    </w:div>
    <w:div w:id="1089930755">
      <w:bodyDiv w:val="1"/>
      <w:marLeft w:val="0"/>
      <w:marRight w:val="0"/>
      <w:marTop w:val="0"/>
      <w:marBottom w:val="0"/>
      <w:divBdr>
        <w:top w:val="none" w:sz="0" w:space="0" w:color="auto"/>
        <w:left w:val="none" w:sz="0" w:space="0" w:color="auto"/>
        <w:bottom w:val="none" w:sz="0" w:space="0" w:color="auto"/>
        <w:right w:val="none" w:sz="0" w:space="0" w:color="auto"/>
      </w:divBdr>
    </w:div>
    <w:div w:id="1313027025">
      <w:bodyDiv w:val="1"/>
      <w:marLeft w:val="0"/>
      <w:marRight w:val="0"/>
      <w:marTop w:val="0"/>
      <w:marBottom w:val="0"/>
      <w:divBdr>
        <w:top w:val="none" w:sz="0" w:space="0" w:color="auto"/>
        <w:left w:val="none" w:sz="0" w:space="0" w:color="auto"/>
        <w:bottom w:val="none" w:sz="0" w:space="0" w:color="auto"/>
        <w:right w:val="none" w:sz="0" w:space="0" w:color="auto"/>
      </w:divBdr>
    </w:div>
    <w:div w:id="1453983303">
      <w:bodyDiv w:val="1"/>
      <w:marLeft w:val="0"/>
      <w:marRight w:val="0"/>
      <w:marTop w:val="0"/>
      <w:marBottom w:val="0"/>
      <w:divBdr>
        <w:top w:val="none" w:sz="0" w:space="0" w:color="auto"/>
        <w:left w:val="none" w:sz="0" w:space="0" w:color="auto"/>
        <w:bottom w:val="none" w:sz="0" w:space="0" w:color="auto"/>
        <w:right w:val="none" w:sz="0" w:space="0" w:color="auto"/>
      </w:divBdr>
    </w:div>
    <w:div w:id="1580599649">
      <w:bodyDiv w:val="1"/>
      <w:marLeft w:val="0"/>
      <w:marRight w:val="0"/>
      <w:marTop w:val="0"/>
      <w:marBottom w:val="0"/>
      <w:divBdr>
        <w:top w:val="none" w:sz="0" w:space="0" w:color="auto"/>
        <w:left w:val="none" w:sz="0" w:space="0" w:color="auto"/>
        <w:bottom w:val="none" w:sz="0" w:space="0" w:color="auto"/>
        <w:right w:val="none" w:sz="0" w:space="0" w:color="auto"/>
      </w:divBdr>
    </w:div>
    <w:div w:id="1695423533">
      <w:bodyDiv w:val="1"/>
      <w:marLeft w:val="0"/>
      <w:marRight w:val="0"/>
      <w:marTop w:val="0"/>
      <w:marBottom w:val="0"/>
      <w:divBdr>
        <w:top w:val="none" w:sz="0" w:space="0" w:color="auto"/>
        <w:left w:val="none" w:sz="0" w:space="0" w:color="auto"/>
        <w:bottom w:val="none" w:sz="0" w:space="0" w:color="auto"/>
        <w:right w:val="none" w:sz="0" w:space="0" w:color="auto"/>
      </w:divBdr>
    </w:div>
    <w:div w:id="1825390191">
      <w:bodyDiv w:val="1"/>
      <w:marLeft w:val="0"/>
      <w:marRight w:val="0"/>
      <w:marTop w:val="0"/>
      <w:marBottom w:val="0"/>
      <w:divBdr>
        <w:top w:val="none" w:sz="0" w:space="0" w:color="auto"/>
        <w:left w:val="none" w:sz="0" w:space="0" w:color="auto"/>
        <w:bottom w:val="none" w:sz="0" w:space="0" w:color="auto"/>
        <w:right w:val="none" w:sz="0" w:space="0" w:color="auto"/>
      </w:divBdr>
    </w:div>
    <w:div w:id="1900167971">
      <w:bodyDiv w:val="1"/>
      <w:marLeft w:val="0"/>
      <w:marRight w:val="0"/>
      <w:marTop w:val="0"/>
      <w:marBottom w:val="0"/>
      <w:divBdr>
        <w:top w:val="none" w:sz="0" w:space="0" w:color="auto"/>
        <w:left w:val="none" w:sz="0" w:space="0" w:color="auto"/>
        <w:bottom w:val="none" w:sz="0" w:space="0" w:color="auto"/>
        <w:right w:val="none" w:sz="0" w:space="0" w:color="auto"/>
      </w:divBdr>
    </w:div>
    <w:div w:id="1989825205">
      <w:bodyDiv w:val="1"/>
      <w:marLeft w:val="0"/>
      <w:marRight w:val="0"/>
      <w:marTop w:val="0"/>
      <w:marBottom w:val="0"/>
      <w:divBdr>
        <w:top w:val="none" w:sz="0" w:space="0" w:color="auto"/>
        <w:left w:val="none" w:sz="0" w:space="0" w:color="auto"/>
        <w:bottom w:val="none" w:sz="0" w:space="0" w:color="auto"/>
        <w:right w:val="none" w:sz="0" w:space="0" w:color="auto"/>
      </w:divBdr>
      <w:divsChild>
        <w:div w:id="1413965304">
          <w:marLeft w:val="0"/>
          <w:marRight w:val="0"/>
          <w:marTop w:val="0"/>
          <w:marBottom w:val="0"/>
          <w:divBdr>
            <w:top w:val="none" w:sz="0" w:space="0" w:color="auto"/>
            <w:left w:val="none" w:sz="0" w:space="0" w:color="auto"/>
            <w:bottom w:val="none" w:sz="0" w:space="0" w:color="auto"/>
            <w:right w:val="none" w:sz="0" w:space="0" w:color="auto"/>
          </w:divBdr>
          <w:divsChild>
            <w:div w:id="1913926522">
              <w:marLeft w:val="0"/>
              <w:marRight w:val="0"/>
              <w:marTop w:val="0"/>
              <w:marBottom w:val="0"/>
              <w:divBdr>
                <w:top w:val="none" w:sz="0" w:space="0" w:color="auto"/>
                <w:left w:val="none" w:sz="0" w:space="0" w:color="auto"/>
                <w:bottom w:val="none" w:sz="0" w:space="0" w:color="auto"/>
                <w:right w:val="none" w:sz="0" w:space="0" w:color="auto"/>
              </w:divBdr>
              <w:divsChild>
                <w:div w:id="1280067632">
                  <w:marLeft w:val="0"/>
                  <w:marRight w:val="0"/>
                  <w:marTop w:val="0"/>
                  <w:marBottom w:val="0"/>
                  <w:divBdr>
                    <w:top w:val="none" w:sz="0" w:space="0" w:color="auto"/>
                    <w:left w:val="none" w:sz="0" w:space="0" w:color="auto"/>
                    <w:bottom w:val="none" w:sz="0" w:space="0" w:color="auto"/>
                    <w:right w:val="none" w:sz="0" w:space="0" w:color="auto"/>
                  </w:divBdr>
                </w:div>
                <w:div w:id="1988507097">
                  <w:marLeft w:val="0"/>
                  <w:marRight w:val="0"/>
                  <w:marTop w:val="0"/>
                  <w:marBottom w:val="0"/>
                  <w:divBdr>
                    <w:top w:val="none" w:sz="0" w:space="0" w:color="auto"/>
                    <w:left w:val="none" w:sz="0" w:space="0" w:color="auto"/>
                    <w:bottom w:val="none" w:sz="0" w:space="0" w:color="auto"/>
                    <w:right w:val="none" w:sz="0" w:space="0" w:color="auto"/>
                  </w:divBdr>
                </w:div>
                <w:div w:id="1747261268">
                  <w:marLeft w:val="0"/>
                  <w:marRight w:val="0"/>
                  <w:marTop w:val="0"/>
                  <w:marBottom w:val="0"/>
                  <w:divBdr>
                    <w:top w:val="none" w:sz="0" w:space="0" w:color="auto"/>
                    <w:left w:val="none" w:sz="0" w:space="0" w:color="auto"/>
                    <w:bottom w:val="none" w:sz="0" w:space="0" w:color="auto"/>
                    <w:right w:val="none" w:sz="0" w:space="0" w:color="auto"/>
                  </w:divBdr>
                </w:div>
                <w:div w:id="1972393340">
                  <w:marLeft w:val="0"/>
                  <w:marRight w:val="0"/>
                  <w:marTop w:val="0"/>
                  <w:marBottom w:val="0"/>
                  <w:divBdr>
                    <w:top w:val="none" w:sz="0" w:space="0" w:color="auto"/>
                    <w:left w:val="none" w:sz="0" w:space="0" w:color="auto"/>
                    <w:bottom w:val="none" w:sz="0" w:space="0" w:color="auto"/>
                    <w:right w:val="none" w:sz="0" w:space="0" w:color="auto"/>
                  </w:divBdr>
                </w:div>
                <w:div w:id="498692570">
                  <w:marLeft w:val="0"/>
                  <w:marRight w:val="0"/>
                  <w:marTop w:val="0"/>
                  <w:marBottom w:val="0"/>
                  <w:divBdr>
                    <w:top w:val="none" w:sz="0" w:space="0" w:color="auto"/>
                    <w:left w:val="none" w:sz="0" w:space="0" w:color="auto"/>
                    <w:bottom w:val="none" w:sz="0" w:space="0" w:color="auto"/>
                    <w:right w:val="none" w:sz="0" w:space="0" w:color="auto"/>
                  </w:divBdr>
                </w:div>
                <w:div w:id="1891762806">
                  <w:marLeft w:val="0"/>
                  <w:marRight w:val="0"/>
                  <w:marTop w:val="0"/>
                  <w:marBottom w:val="0"/>
                  <w:divBdr>
                    <w:top w:val="none" w:sz="0" w:space="0" w:color="auto"/>
                    <w:left w:val="none" w:sz="0" w:space="0" w:color="auto"/>
                    <w:bottom w:val="none" w:sz="0" w:space="0" w:color="auto"/>
                    <w:right w:val="none" w:sz="0" w:space="0" w:color="auto"/>
                  </w:divBdr>
                </w:div>
                <w:div w:id="1767114605">
                  <w:marLeft w:val="0"/>
                  <w:marRight w:val="0"/>
                  <w:marTop w:val="0"/>
                  <w:marBottom w:val="0"/>
                  <w:divBdr>
                    <w:top w:val="none" w:sz="0" w:space="0" w:color="auto"/>
                    <w:left w:val="none" w:sz="0" w:space="0" w:color="auto"/>
                    <w:bottom w:val="none" w:sz="0" w:space="0" w:color="auto"/>
                    <w:right w:val="none" w:sz="0" w:space="0" w:color="auto"/>
                  </w:divBdr>
                </w:div>
                <w:div w:id="386414629">
                  <w:marLeft w:val="0"/>
                  <w:marRight w:val="0"/>
                  <w:marTop w:val="0"/>
                  <w:marBottom w:val="0"/>
                  <w:divBdr>
                    <w:top w:val="none" w:sz="0" w:space="0" w:color="auto"/>
                    <w:left w:val="none" w:sz="0" w:space="0" w:color="auto"/>
                    <w:bottom w:val="none" w:sz="0" w:space="0" w:color="auto"/>
                    <w:right w:val="none" w:sz="0" w:space="0" w:color="auto"/>
                  </w:divBdr>
                  <w:divsChild>
                    <w:div w:id="1762144988">
                      <w:marLeft w:val="0"/>
                      <w:marRight w:val="0"/>
                      <w:marTop w:val="0"/>
                      <w:marBottom w:val="0"/>
                      <w:divBdr>
                        <w:top w:val="none" w:sz="0" w:space="0" w:color="auto"/>
                        <w:left w:val="none" w:sz="0" w:space="0" w:color="auto"/>
                        <w:bottom w:val="none" w:sz="0" w:space="0" w:color="auto"/>
                        <w:right w:val="none" w:sz="0" w:space="0" w:color="auto"/>
                      </w:divBdr>
                    </w:div>
                    <w:div w:id="673188658">
                      <w:marLeft w:val="0"/>
                      <w:marRight w:val="0"/>
                      <w:marTop w:val="0"/>
                      <w:marBottom w:val="0"/>
                      <w:divBdr>
                        <w:top w:val="none" w:sz="0" w:space="0" w:color="auto"/>
                        <w:left w:val="none" w:sz="0" w:space="0" w:color="auto"/>
                        <w:bottom w:val="none" w:sz="0" w:space="0" w:color="auto"/>
                        <w:right w:val="none" w:sz="0" w:space="0" w:color="auto"/>
                      </w:divBdr>
                    </w:div>
                    <w:div w:id="2130051539">
                      <w:marLeft w:val="0"/>
                      <w:marRight w:val="0"/>
                      <w:marTop w:val="0"/>
                      <w:marBottom w:val="0"/>
                      <w:divBdr>
                        <w:top w:val="none" w:sz="0" w:space="0" w:color="auto"/>
                        <w:left w:val="none" w:sz="0" w:space="0" w:color="auto"/>
                        <w:bottom w:val="none" w:sz="0" w:space="0" w:color="auto"/>
                        <w:right w:val="none" w:sz="0" w:space="0" w:color="auto"/>
                      </w:divBdr>
                    </w:div>
                    <w:div w:id="2055304692">
                      <w:marLeft w:val="0"/>
                      <w:marRight w:val="0"/>
                      <w:marTop w:val="0"/>
                      <w:marBottom w:val="0"/>
                      <w:divBdr>
                        <w:top w:val="none" w:sz="0" w:space="0" w:color="auto"/>
                        <w:left w:val="none" w:sz="0" w:space="0" w:color="auto"/>
                        <w:bottom w:val="none" w:sz="0" w:space="0" w:color="auto"/>
                        <w:right w:val="none" w:sz="0" w:space="0" w:color="auto"/>
                      </w:divBdr>
                    </w:div>
                    <w:div w:id="738089386">
                      <w:marLeft w:val="0"/>
                      <w:marRight w:val="0"/>
                      <w:marTop w:val="0"/>
                      <w:marBottom w:val="0"/>
                      <w:divBdr>
                        <w:top w:val="none" w:sz="0" w:space="0" w:color="auto"/>
                        <w:left w:val="none" w:sz="0" w:space="0" w:color="auto"/>
                        <w:bottom w:val="none" w:sz="0" w:space="0" w:color="auto"/>
                        <w:right w:val="none" w:sz="0" w:space="0" w:color="auto"/>
                      </w:divBdr>
                    </w:div>
                    <w:div w:id="1695422632">
                      <w:marLeft w:val="0"/>
                      <w:marRight w:val="0"/>
                      <w:marTop w:val="0"/>
                      <w:marBottom w:val="0"/>
                      <w:divBdr>
                        <w:top w:val="none" w:sz="0" w:space="0" w:color="auto"/>
                        <w:left w:val="none" w:sz="0" w:space="0" w:color="auto"/>
                        <w:bottom w:val="none" w:sz="0" w:space="0" w:color="auto"/>
                        <w:right w:val="none" w:sz="0" w:space="0" w:color="auto"/>
                      </w:divBdr>
                    </w:div>
                    <w:div w:id="2120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69">
      <w:bodyDiv w:val="1"/>
      <w:marLeft w:val="0"/>
      <w:marRight w:val="0"/>
      <w:marTop w:val="0"/>
      <w:marBottom w:val="0"/>
      <w:divBdr>
        <w:top w:val="none" w:sz="0" w:space="0" w:color="auto"/>
        <w:left w:val="none" w:sz="0" w:space="0" w:color="auto"/>
        <w:bottom w:val="none" w:sz="0" w:space="0" w:color="auto"/>
        <w:right w:val="none" w:sz="0" w:space="0" w:color="auto"/>
      </w:divBdr>
    </w:div>
    <w:div w:id="209520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docs.python.org/library/stdtypes.html" TargetMode="External"/><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9A631-E34B-4EC1-AA7B-5C0D53DF23E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gatesguochengliu@gmail.com</dc:creator>
  <cp:lastModifiedBy>L Alpha</cp:lastModifiedBy>
  <cp:revision>16</cp:revision>
  <cp:lastPrinted>2017-09-18T05:11:00Z</cp:lastPrinted>
  <dcterms:created xsi:type="dcterms:W3CDTF">2018-09-17T16:20:00Z</dcterms:created>
  <dcterms:modified xsi:type="dcterms:W3CDTF">2018-09-30T07:25:00Z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