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10A91" w14:textId="77777777" w:rsidR="008F0045" w:rsidRPr="008F0045" w:rsidRDefault="008F0045" w:rsidP="008F0045">
      <w:pPr>
        <w:spacing w:before="100" w:beforeAutospacing="1" w:after="100" w:afterAutospacing="1" w:line="240" w:lineRule="auto"/>
        <w:outlineLvl w:val="1"/>
        <w:rPr>
          <w:rFonts w:ascii="Times New Roman" w:eastAsia="Times New Roman" w:hAnsi="Times New Roman" w:cs="Times New Roman"/>
          <w:b/>
          <w:bCs/>
          <w:kern w:val="0"/>
          <w:sz w:val="36"/>
          <w:szCs w:val="36"/>
          <w:lang w:val="en-SE"/>
          <w14:ligatures w14:val="none"/>
        </w:rPr>
      </w:pPr>
      <w:r w:rsidRPr="008F0045">
        <w:rPr>
          <w:rFonts w:ascii="Times New Roman" w:eastAsia="Times New Roman" w:hAnsi="Times New Roman" w:cs="Times New Roman"/>
          <w:b/>
          <w:bCs/>
          <w:kern w:val="0"/>
          <w:sz w:val="36"/>
          <w:szCs w:val="36"/>
          <w:lang w:val="en-SE"/>
          <w14:ligatures w14:val="none"/>
        </w:rPr>
        <w:t>Step 1 — Project Plan &amp; Validation</w:t>
      </w:r>
    </w:p>
    <w:p w14:paraId="1D1F3A57"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Project Title</w:t>
      </w:r>
    </w:p>
    <w:p w14:paraId="520DD107"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Interactive RNA-Seq Classifier and DEG Explorer for Heart Disease Using the Magnetique Dataset</w:t>
      </w:r>
    </w:p>
    <w:p w14:paraId="7718E6EF" w14:textId="77777777" w:rsidR="008F0045" w:rsidRPr="008F0045" w:rsidRDefault="00FE4A7C" w:rsidP="008F0045">
      <w:pPr>
        <w:spacing w:after="0" w:line="240" w:lineRule="auto"/>
        <w:rPr>
          <w:rFonts w:ascii="Times New Roman" w:eastAsia="Times New Roman" w:hAnsi="Times New Roman" w:cs="Times New Roman"/>
          <w:kern w:val="0"/>
          <w:lang w:val="en-SE"/>
          <w14:ligatures w14:val="none"/>
        </w:rPr>
      </w:pPr>
      <w:r w:rsidRPr="00FE4A7C">
        <w:rPr>
          <w:rFonts w:ascii="Times New Roman" w:eastAsia="Times New Roman" w:hAnsi="Times New Roman" w:cs="Times New Roman"/>
          <w:noProof/>
          <w:kern w:val="0"/>
          <w:lang w:val="en-SE"/>
        </w:rPr>
        <w:pict w14:anchorId="67FC0207">
          <v:rect id="_x0000_i1030" alt="" style="width:451.3pt;height:.05pt;mso-width-percent:0;mso-height-percent:0;mso-width-percent:0;mso-height-percent:0" o:hralign="center" o:hrstd="t" o:hr="t" fillcolor="#a0a0a0" stroked="f"/>
        </w:pict>
      </w:r>
    </w:p>
    <w:p w14:paraId="11606686" w14:textId="77777777" w:rsidR="008F0045" w:rsidRPr="008F0045" w:rsidRDefault="008F0045" w:rsidP="008F0045">
      <w:pPr>
        <w:spacing w:before="100" w:beforeAutospacing="1" w:after="100" w:afterAutospacing="1" w:line="240" w:lineRule="auto"/>
        <w:outlineLvl w:val="1"/>
        <w:rPr>
          <w:rFonts w:ascii="Times New Roman" w:eastAsia="Times New Roman" w:hAnsi="Times New Roman" w:cs="Times New Roman"/>
          <w:b/>
          <w:bCs/>
          <w:kern w:val="0"/>
          <w:sz w:val="36"/>
          <w:szCs w:val="36"/>
          <w:lang w:val="en-SE"/>
          <w14:ligatures w14:val="none"/>
        </w:rPr>
      </w:pPr>
      <w:r w:rsidRPr="008F0045">
        <w:rPr>
          <w:rFonts w:ascii="Times New Roman" w:eastAsia="Times New Roman" w:hAnsi="Times New Roman" w:cs="Times New Roman"/>
          <w:b/>
          <w:bCs/>
          <w:kern w:val="0"/>
          <w:sz w:val="36"/>
          <w:szCs w:val="36"/>
          <w:lang w:val="en-SE"/>
          <w14:ligatures w14:val="none"/>
        </w:rPr>
        <w:t>1. Scientific Question &amp; Dataset (Combined)</w:t>
      </w:r>
    </w:p>
    <w:p w14:paraId="3A49D45C"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Rough Idea and Brainstorming</w:t>
      </w:r>
    </w:p>
    <w:p w14:paraId="3D64914F"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Using GenAI brainstorming (ChatGPT), several ideas were explored around integrating transcriptomic data for heart disease prediction and gene prioritization. Simpler RNA-only strategies were selected for feasibility. Among possible directions (multi-omics integration, network inference, or eQTL mapping), a two-group RNA-seq approach emerged as both realistic and scientifically meaningful.</w:t>
      </w:r>
    </w:p>
    <w:p w14:paraId="56274CE7"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Refined Question</w:t>
      </w:r>
    </w:p>
    <w:p w14:paraId="3CBE2584"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Scientific question:</w:t>
      </w:r>
      <w:r w:rsidRPr="008F0045">
        <w:rPr>
          <w:rFonts w:ascii="Times New Roman" w:eastAsia="Times New Roman" w:hAnsi="Times New Roman" w:cs="Times New Roman"/>
          <w:kern w:val="0"/>
          <w:lang w:val="en-SE"/>
          <w14:ligatures w14:val="none"/>
        </w:rPr>
        <w:br/>
        <w:t>Can machine-learning models trained on normalized RNA-seq count data distinguish cardiac disease from control samples and identify the most important genes driving this distinction through interpretable methods (e.g., SHAP values) while also confirming differential expression through statistical analysis?</w:t>
      </w:r>
    </w:p>
    <w:p w14:paraId="65B20C7F"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Dataset Selection</w:t>
      </w:r>
    </w:p>
    <w:p w14:paraId="7A965247"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Dataset:</w:t>
      </w:r>
      <w:r w:rsidRPr="008F0045">
        <w:rPr>
          <w:rFonts w:ascii="Times New Roman" w:eastAsia="Times New Roman" w:hAnsi="Times New Roman" w:cs="Times New Roman"/>
          <w:kern w:val="0"/>
          <w:lang w:val="en-SE"/>
          <w14:ligatures w14:val="none"/>
        </w:rPr>
        <w:t xml:space="preserve"> </w:t>
      </w:r>
      <w:r w:rsidRPr="008F0045">
        <w:rPr>
          <w:rFonts w:ascii="Times New Roman" w:eastAsia="Times New Roman" w:hAnsi="Times New Roman" w:cs="Times New Roman"/>
          <w:b/>
          <w:bCs/>
          <w:kern w:val="0"/>
          <w:lang w:val="en-SE"/>
          <w14:ligatures w14:val="none"/>
        </w:rPr>
        <w:t>Magnetique</w:t>
      </w:r>
      <w:r w:rsidRPr="008F0045">
        <w:rPr>
          <w:rFonts w:ascii="Times New Roman" w:eastAsia="Times New Roman" w:hAnsi="Times New Roman" w:cs="Times New Roman"/>
          <w:kern w:val="0"/>
          <w:lang w:val="en-SE"/>
          <w14:ligatures w14:val="none"/>
        </w:rPr>
        <w:t xml:space="preserve"> (heart failure study).</w:t>
      </w:r>
      <w:r w:rsidRPr="008F0045">
        <w:rPr>
          <w:rFonts w:ascii="Times New Roman" w:eastAsia="Times New Roman" w:hAnsi="Times New Roman" w:cs="Times New Roman"/>
          <w:kern w:val="0"/>
          <w:lang w:val="en-SE"/>
          <w14:ligatures w14:val="none"/>
        </w:rPr>
        <w:br/>
      </w:r>
      <w:r w:rsidRPr="008F0045">
        <w:rPr>
          <w:rFonts w:ascii="Times New Roman" w:eastAsia="Times New Roman" w:hAnsi="Times New Roman" w:cs="Times New Roman"/>
          <w:b/>
          <w:bCs/>
          <w:kern w:val="0"/>
          <w:lang w:val="en-SE"/>
          <w14:ligatures w14:val="none"/>
        </w:rPr>
        <w:t>Source:</w:t>
      </w:r>
      <w:r w:rsidRPr="008F0045">
        <w:rPr>
          <w:rFonts w:ascii="Times New Roman" w:eastAsia="Times New Roman" w:hAnsi="Times New Roman" w:cs="Times New Roman"/>
          <w:kern w:val="0"/>
          <w:lang w:val="en-SE"/>
          <w14:ligatures w14:val="none"/>
        </w:rPr>
        <w:t xml:space="preserve"> https://zenodo.org/records/7547318 (described in </w:t>
      </w:r>
      <w:r w:rsidRPr="008F0045">
        <w:rPr>
          <w:rFonts w:ascii="Times New Roman" w:eastAsia="Times New Roman" w:hAnsi="Times New Roman" w:cs="Times New Roman"/>
          <w:i/>
          <w:iCs/>
          <w:kern w:val="0"/>
          <w:lang w:val="en-SE"/>
          <w14:ligatures w14:val="none"/>
        </w:rPr>
        <w:t>Sci Data</w:t>
      </w:r>
      <w:r w:rsidRPr="008F0045">
        <w:rPr>
          <w:rFonts w:ascii="Times New Roman" w:eastAsia="Times New Roman" w:hAnsi="Times New Roman" w:cs="Times New Roman"/>
          <w:kern w:val="0"/>
          <w:lang w:val="en-SE"/>
          <w14:ligatures w14:val="none"/>
        </w:rPr>
        <w:t xml:space="preserve"> 2023, DOI 10.1038/s41597-023-01934-5).</w:t>
      </w:r>
      <w:r w:rsidRPr="008F0045">
        <w:rPr>
          <w:rFonts w:ascii="Times New Roman" w:eastAsia="Times New Roman" w:hAnsi="Times New Roman" w:cs="Times New Roman"/>
          <w:kern w:val="0"/>
          <w:lang w:val="en-SE"/>
          <w14:ligatures w14:val="none"/>
        </w:rPr>
        <w:br/>
      </w:r>
      <w:r w:rsidRPr="008F0045">
        <w:rPr>
          <w:rFonts w:ascii="Times New Roman" w:eastAsia="Times New Roman" w:hAnsi="Times New Roman" w:cs="Times New Roman"/>
          <w:b/>
          <w:bCs/>
          <w:kern w:val="0"/>
          <w:lang w:val="en-SE"/>
          <w14:ligatures w14:val="none"/>
        </w:rPr>
        <w:t>Description:</w:t>
      </w:r>
      <w:r w:rsidRPr="008F0045">
        <w:rPr>
          <w:rFonts w:ascii="Times New Roman" w:eastAsia="Times New Roman" w:hAnsi="Times New Roman" w:cs="Times New Roman"/>
          <w:kern w:val="0"/>
          <w:lang w:val="en-SE"/>
          <w14:ligatures w14:val="none"/>
        </w:rPr>
        <w:t xml:space="preserve"> RNA-seq data from left-ventricular tissue of patients with dilated cardiomyopathy, ischemic cardiomyopathy, and non-failing donor hearts.</w:t>
      </w:r>
      <w:r w:rsidRPr="008F0045">
        <w:rPr>
          <w:rFonts w:ascii="Times New Roman" w:eastAsia="Times New Roman" w:hAnsi="Times New Roman" w:cs="Times New Roman"/>
          <w:kern w:val="0"/>
          <w:lang w:val="en-SE"/>
          <w14:ligatures w14:val="none"/>
        </w:rPr>
        <w:br/>
      </w:r>
      <w:r w:rsidRPr="008F0045">
        <w:rPr>
          <w:rFonts w:ascii="Times New Roman" w:eastAsia="Times New Roman" w:hAnsi="Times New Roman" w:cs="Times New Roman"/>
          <w:b/>
          <w:bCs/>
          <w:kern w:val="0"/>
          <w:lang w:val="en-SE"/>
          <w14:ligatures w14:val="none"/>
        </w:rPr>
        <w:t>Size:</w:t>
      </w:r>
      <w:r w:rsidRPr="008F0045">
        <w:rPr>
          <w:rFonts w:ascii="Times New Roman" w:eastAsia="Times New Roman" w:hAnsi="Times New Roman" w:cs="Times New Roman"/>
          <w:kern w:val="0"/>
          <w:lang w:val="en-SE"/>
          <w14:ligatures w14:val="none"/>
        </w:rPr>
        <w:t xml:space="preserve"> ~180 samples × ~20 000 genes (counts).</w:t>
      </w:r>
      <w:r w:rsidRPr="008F0045">
        <w:rPr>
          <w:rFonts w:ascii="Times New Roman" w:eastAsia="Times New Roman" w:hAnsi="Times New Roman" w:cs="Times New Roman"/>
          <w:kern w:val="0"/>
          <w:lang w:val="en-SE"/>
          <w14:ligatures w14:val="none"/>
        </w:rPr>
        <w:br/>
      </w:r>
      <w:r w:rsidRPr="008F0045">
        <w:rPr>
          <w:rFonts w:ascii="Times New Roman" w:eastAsia="Times New Roman" w:hAnsi="Times New Roman" w:cs="Times New Roman"/>
          <w:b/>
          <w:bCs/>
          <w:kern w:val="0"/>
          <w:lang w:val="en-SE"/>
          <w14:ligatures w14:val="none"/>
        </w:rPr>
        <w:t>License/Ethics:</w:t>
      </w:r>
      <w:r w:rsidRPr="008F0045">
        <w:rPr>
          <w:rFonts w:ascii="Times New Roman" w:eastAsia="Times New Roman" w:hAnsi="Times New Roman" w:cs="Times New Roman"/>
          <w:kern w:val="0"/>
          <w:lang w:val="en-SE"/>
          <w14:ligatures w14:val="none"/>
        </w:rPr>
        <w:t xml:space="preserve"> Publicly available under Creative Commons BY 4.0; fully de-identified.</w:t>
      </w:r>
      <w:r w:rsidRPr="008F0045">
        <w:rPr>
          <w:rFonts w:ascii="Times New Roman" w:eastAsia="Times New Roman" w:hAnsi="Times New Roman" w:cs="Times New Roman"/>
          <w:kern w:val="0"/>
          <w:lang w:val="en-SE"/>
          <w14:ligatures w14:val="none"/>
        </w:rPr>
        <w:br/>
      </w:r>
      <w:r w:rsidRPr="008F0045">
        <w:rPr>
          <w:rFonts w:ascii="Times New Roman" w:eastAsia="Times New Roman" w:hAnsi="Times New Roman" w:cs="Times New Roman"/>
          <w:b/>
          <w:bCs/>
          <w:kern w:val="0"/>
          <w:lang w:val="en-SE"/>
          <w14:ligatures w14:val="none"/>
        </w:rPr>
        <w:t>Subset used:</w:t>
      </w:r>
      <w:r w:rsidRPr="008F0045">
        <w:rPr>
          <w:rFonts w:ascii="Times New Roman" w:eastAsia="Times New Roman" w:hAnsi="Times New Roman" w:cs="Times New Roman"/>
          <w:kern w:val="0"/>
          <w:lang w:val="en-SE"/>
          <w14:ligatures w14:val="none"/>
        </w:rPr>
        <w:t xml:space="preserve"> Dilated cardiomyopathy (DCM) vs. non-failing donor (NF) for a two-group comparison.</w:t>
      </w:r>
    </w:p>
    <w:p w14:paraId="73DF6E71"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Scientific Relevance</w:t>
      </w:r>
    </w:p>
    <w:p w14:paraId="5D9CE09B"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Heart failure is a major global health burden. Understanding expression signatures distinguishing diseased from healthy tissue can reveal candidate genes and pathways. A lightweight, interpretable RNA-seq classifier allows fast hypothesis testing and educational use without accessing raw sequencing reads.</w:t>
      </w:r>
    </w:p>
    <w:p w14:paraId="66618860"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Task Type</w:t>
      </w:r>
    </w:p>
    <w:p w14:paraId="46B9C48F" w14:textId="77777777" w:rsidR="008F0045" w:rsidRPr="008F0045" w:rsidRDefault="008F0045" w:rsidP="008F0045">
      <w:pPr>
        <w:numPr>
          <w:ilvl w:val="0"/>
          <w:numId w:val="1"/>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lastRenderedPageBreak/>
        <w:t>Differential expression (statistical)</w:t>
      </w:r>
    </w:p>
    <w:p w14:paraId="5FB67B30" w14:textId="77777777" w:rsidR="008F0045" w:rsidRPr="008F0045" w:rsidRDefault="008F0045" w:rsidP="008F0045">
      <w:pPr>
        <w:numPr>
          <w:ilvl w:val="0"/>
          <w:numId w:val="1"/>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Supervised classification (ML)</w:t>
      </w:r>
    </w:p>
    <w:p w14:paraId="76A0C716" w14:textId="77777777" w:rsidR="008F0045" w:rsidRPr="008F0045" w:rsidRDefault="008F0045" w:rsidP="008F0045">
      <w:pPr>
        <w:numPr>
          <w:ilvl w:val="0"/>
          <w:numId w:val="1"/>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Model interpretability (SHAP feature importance)</w:t>
      </w:r>
    </w:p>
    <w:p w14:paraId="1102915A" w14:textId="77777777" w:rsidR="008F0045" w:rsidRPr="008F0045" w:rsidRDefault="00FE4A7C" w:rsidP="008F0045">
      <w:pPr>
        <w:spacing w:after="0" w:line="240" w:lineRule="auto"/>
        <w:rPr>
          <w:rFonts w:ascii="Times New Roman" w:eastAsia="Times New Roman" w:hAnsi="Times New Roman" w:cs="Times New Roman"/>
          <w:kern w:val="0"/>
          <w:lang w:val="en-SE"/>
          <w14:ligatures w14:val="none"/>
        </w:rPr>
      </w:pPr>
      <w:r w:rsidRPr="00FE4A7C">
        <w:rPr>
          <w:rFonts w:ascii="Times New Roman" w:eastAsia="Times New Roman" w:hAnsi="Times New Roman" w:cs="Times New Roman"/>
          <w:noProof/>
          <w:kern w:val="0"/>
          <w:lang w:val="en-SE"/>
        </w:rPr>
        <w:pict w14:anchorId="49E6A494">
          <v:rect id="_x0000_i1029" alt="" style="width:451.3pt;height:.05pt;mso-width-percent:0;mso-height-percent:0;mso-width-percent:0;mso-height-percent:0" o:hralign="center" o:hrstd="t" o:hr="t" fillcolor="#a0a0a0" stroked="f"/>
        </w:pict>
      </w:r>
    </w:p>
    <w:p w14:paraId="2A8EF500" w14:textId="77777777" w:rsidR="008F0045" w:rsidRPr="008F0045" w:rsidRDefault="008F0045" w:rsidP="008F0045">
      <w:pPr>
        <w:spacing w:before="100" w:beforeAutospacing="1" w:after="100" w:afterAutospacing="1" w:line="240" w:lineRule="auto"/>
        <w:outlineLvl w:val="1"/>
        <w:rPr>
          <w:rFonts w:ascii="Times New Roman" w:eastAsia="Times New Roman" w:hAnsi="Times New Roman" w:cs="Times New Roman"/>
          <w:b/>
          <w:bCs/>
          <w:kern w:val="0"/>
          <w:sz w:val="36"/>
          <w:szCs w:val="36"/>
          <w:lang w:val="en-SE"/>
          <w14:ligatures w14:val="none"/>
        </w:rPr>
      </w:pPr>
      <w:r w:rsidRPr="008F0045">
        <w:rPr>
          <w:rFonts w:ascii="Times New Roman" w:eastAsia="Times New Roman" w:hAnsi="Times New Roman" w:cs="Times New Roman"/>
          <w:b/>
          <w:bCs/>
          <w:kern w:val="0"/>
          <w:sz w:val="36"/>
          <w:szCs w:val="36"/>
          <w:lang w:val="en-SE"/>
          <w14:ligatures w14:val="none"/>
        </w:rPr>
        <w:t>2. Exploration Goals</w:t>
      </w:r>
    </w:p>
    <w:p w14:paraId="4959C988"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Before modeling, the following exploratory analyses will be performed:</w:t>
      </w:r>
    </w:p>
    <w:p w14:paraId="149539A8" w14:textId="77777777" w:rsidR="008F0045" w:rsidRPr="008F0045" w:rsidRDefault="008F0045" w:rsidP="008F0045">
      <w:pPr>
        <w:numPr>
          <w:ilvl w:val="0"/>
          <w:numId w:val="2"/>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Data distribution &amp; normalization:</w:t>
      </w:r>
      <w:r w:rsidRPr="008F0045">
        <w:rPr>
          <w:rFonts w:ascii="Times New Roman" w:eastAsia="Times New Roman" w:hAnsi="Times New Roman" w:cs="Times New Roman"/>
          <w:kern w:val="0"/>
          <w:lang w:val="en-SE"/>
          <w14:ligatures w14:val="none"/>
        </w:rPr>
        <w:t xml:space="preserve"> Examine library sizes, variance stabilization, and log-transformed counts to confirm normality assumptions.</w:t>
      </w:r>
    </w:p>
    <w:p w14:paraId="3BD18DF1" w14:textId="77777777" w:rsidR="008F0045" w:rsidRPr="008F0045" w:rsidRDefault="008F0045" w:rsidP="008F0045">
      <w:pPr>
        <w:numPr>
          <w:ilvl w:val="0"/>
          <w:numId w:val="2"/>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Group balance &amp; sample quality:</w:t>
      </w:r>
      <w:r w:rsidRPr="008F0045">
        <w:rPr>
          <w:rFonts w:ascii="Times New Roman" w:eastAsia="Times New Roman" w:hAnsi="Times New Roman" w:cs="Times New Roman"/>
          <w:kern w:val="0"/>
          <w:lang w:val="en-SE"/>
          <w14:ligatures w14:val="none"/>
        </w:rPr>
        <w:t xml:space="preserve"> Check the number of DCM vs. NF samples, remove outliers using PCA.</w:t>
      </w:r>
    </w:p>
    <w:p w14:paraId="713F1AF5" w14:textId="77777777" w:rsidR="008F0045" w:rsidRPr="008F0045" w:rsidRDefault="008F0045" w:rsidP="008F0045">
      <w:pPr>
        <w:numPr>
          <w:ilvl w:val="0"/>
          <w:numId w:val="2"/>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Gene filtering:</w:t>
      </w:r>
      <w:r w:rsidRPr="008F0045">
        <w:rPr>
          <w:rFonts w:ascii="Times New Roman" w:eastAsia="Times New Roman" w:hAnsi="Times New Roman" w:cs="Times New Roman"/>
          <w:kern w:val="0"/>
          <w:lang w:val="en-SE"/>
          <w14:ligatures w14:val="none"/>
        </w:rPr>
        <w:t xml:space="preserve"> Investigate expression ranges, proportion of low-count genes, and their effect on downstream performance.</w:t>
      </w:r>
    </w:p>
    <w:p w14:paraId="1CFA22FD"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Optional exploratory checks include correlation of top features and enrichment of top DEGs.</w:t>
      </w:r>
    </w:p>
    <w:p w14:paraId="431D12A9" w14:textId="77777777" w:rsidR="008F0045" w:rsidRPr="008F0045" w:rsidRDefault="00FE4A7C" w:rsidP="008F0045">
      <w:pPr>
        <w:spacing w:after="0" w:line="240" w:lineRule="auto"/>
        <w:rPr>
          <w:rFonts w:ascii="Times New Roman" w:eastAsia="Times New Roman" w:hAnsi="Times New Roman" w:cs="Times New Roman"/>
          <w:kern w:val="0"/>
          <w:lang w:val="en-SE"/>
          <w14:ligatures w14:val="none"/>
        </w:rPr>
      </w:pPr>
      <w:r w:rsidRPr="00FE4A7C">
        <w:rPr>
          <w:rFonts w:ascii="Times New Roman" w:eastAsia="Times New Roman" w:hAnsi="Times New Roman" w:cs="Times New Roman"/>
          <w:noProof/>
          <w:kern w:val="0"/>
          <w:lang w:val="en-SE"/>
        </w:rPr>
        <w:pict w14:anchorId="30449A08">
          <v:rect id="_x0000_i1028" alt="" style="width:451.3pt;height:.05pt;mso-width-percent:0;mso-height-percent:0;mso-width-percent:0;mso-height-percent:0" o:hralign="center" o:hrstd="t" o:hr="t" fillcolor="#a0a0a0" stroked="f"/>
        </w:pict>
      </w:r>
    </w:p>
    <w:p w14:paraId="4D61B390" w14:textId="77777777" w:rsidR="008F0045" w:rsidRDefault="008F0045" w:rsidP="008F0045">
      <w:pPr>
        <w:spacing w:before="100" w:beforeAutospacing="1" w:after="100" w:afterAutospacing="1" w:line="240" w:lineRule="auto"/>
        <w:outlineLvl w:val="1"/>
        <w:rPr>
          <w:rFonts w:ascii="Times New Roman" w:eastAsia="Times New Roman" w:hAnsi="Times New Roman" w:cs="Times New Roman"/>
          <w:b/>
          <w:bCs/>
          <w:kern w:val="0"/>
          <w:sz w:val="36"/>
          <w:szCs w:val="36"/>
          <w:lang w:val="en-SE"/>
          <w14:ligatures w14:val="none"/>
        </w:rPr>
      </w:pPr>
      <w:r w:rsidRPr="008F0045">
        <w:rPr>
          <w:rFonts w:ascii="Times New Roman" w:eastAsia="Times New Roman" w:hAnsi="Times New Roman" w:cs="Times New Roman"/>
          <w:b/>
          <w:bCs/>
          <w:kern w:val="0"/>
          <w:sz w:val="36"/>
          <w:szCs w:val="36"/>
          <w:lang w:val="en-SE"/>
          <w14:ligatures w14:val="none"/>
        </w:rPr>
        <w:t>3. Proposed Model &amp; Evaluation</w:t>
      </w:r>
    </w:p>
    <w:p w14:paraId="7AE17F86" w14:textId="6AD5EB51" w:rsidR="00B11A0D" w:rsidRPr="00B11A0D" w:rsidRDefault="00B11A0D" w:rsidP="008F0045">
      <w:pPr>
        <w:spacing w:before="100" w:beforeAutospacing="1" w:after="100" w:afterAutospacing="1" w:line="240" w:lineRule="auto"/>
        <w:outlineLvl w:val="1"/>
        <w:rPr>
          <w:rFonts w:ascii="Times New Roman" w:eastAsia="Times New Roman" w:hAnsi="Times New Roman" w:cs="Times New Roman"/>
          <w:b/>
          <w:bCs/>
          <w:kern w:val="0"/>
          <w:sz w:val="28"/>
          <w:szCs w:val="28"/>
          <w:lang w:val="en-SE"/>
          <w14:ligatures w14:val="none"/>
        </w:rPr>
      </w:pPr>
      <w:r w:rsidRPr="00B11A0D">
        <w:rPr>
          <w:rFonts w:ascii="Times New Roman" w:eastAsia="Times New Roman" w:hAnsi="Times New Roman" w:cs="Times New Roman"/>
          <w:b/>
          <w:bCs/>
          <w:kern w:val="0"/>
          <w:sz w:val="28"/>
          <w:szCs w:val="28"/>
          <w:lang w:val="en-SE"/>
          <w14:ligatures w14:val="none"/>
        </w:rPr>
        <w:t>3.1 Simple ML models</w:t>
      </w:r>
    </w:p>
    <w:p w14:paraId="383270CE"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Baseline Model</w:t>
      </w:r>
    </w:p>
    <w:p w14:paraId="021E7258" w14:textId="77777777" w:rsidR="008F0045" w:rsidRPr="008F0045" w:rsidRDefault="008F0045" w:rsidP="008F0045">
      <w:pPr>
        <w:numPr>
          <w:ilvl w:val="0"/>
          <w:numId w:val="3"/>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Logistic Regression on normalized expression of top variable genes.</w:t>
      </w:r>
    </w:p>
    <w:p w14:paraId="651555D6"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Additional Models (Benchmarked)</w:t>
      </w:r>
    </w:p>
    <w:p w14:paraId="7E8AD19A" w14:textId="77777777" w:rsidR="008F0045" w:rsidRPr="008F0045" w:rsidRDefault="008F0045" w:rsidP="008F0045">
      <w:pPr>
        <w:numPr>
          <w:ilvl w:val="0"/>
          <w:numId w:val="4"/>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Random Forest</w:t>
      </w:r>
    </w:p>
    <w:p w14:paraId="2E97F024" w14:textId="77777777" w:rsidR="008F0045" w:rsidRPr="008F0045" w:rsidRDefault="008F0045" w:rsidP="008F0045">
      <w:pPr>
        <w:numPr>
          <w:ilvl w:val="0"/>
          <w:numId w:val="4"/>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Decision Tree</w:t>
      </w:r>
    </w:p>
    <w:p w14:paraId="15E45DD6" w14:textId="77777777" w:rsidR="008F0045" w:rsidRPr="008F0045" w:rsidRDefault="008F0045" w:rsidP="008F0045">
      <w:pPr>
        <w:numPr>
          <w:ilvl w:val="0"/>
          <w:numId w:val="4"/>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Support Vector Machine (linear kernel)</w:t>
      </w:r>
    </w:p>
    <w:p w14:paraId="74F09C87"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All models will use 5-fold cross-validation.</w:t>
      </w:r>
    </w:p>
    <w:p w14:paraId="4DB1D350" w14:textId="77777777" w:rsidR="008F0045" w:rsidRPr="008F0045" w:rsidRDefault="008F0045" w:rsidP="008F0045">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8F0045">
        <w:rPr>
          <w:rFonts w:ascii="Times New Roman" w:eastAsia="Times New Roman" w:hAnsi="Times New Roman" w:cs="Times New Roman"/>
          <w:b/>
          <w:bCs/>
          <w:kern w:val="0"/>
          <w:sz w:val="27"/>
          <w:szCs w:val="27"/>
          <w:lang w:val="en-SE"/>
          <w14:ligatures w14:val="none"/>
        </w:rPr>
        <w:t>Evaluation Metrics</w:t>
      </w:r>
    </w:p>
    <w:p w14:paraId="3A049009" w14:textId="77777777" w:rsidR="008F0045" w:rsidRPr="008F0045" w:rsidRDefault="008F0045" w:rsidP="008F0045">
      <w:pPr>
        <w:numPr>
          <w:ilvl w:val="0"/>
          <w:numId w:val="5"/>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Accuracy, Precision, Recall, F1-score, ROC AUC.</w:t>
      </w:r>
    </w:p>
    <w:p w14:paraId="5C16794B" w14:textId="77777777" w:rsidR="008F0045" w:rsidRPr="008F0045" w:rsidRDefault="008F0045" w:rsidP="008F0045">
      <w:pPr>
        <w:numPr>
          <w:ilvl w:val="0"/>
          <w:numId w:val="5"/>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Model interpretability via SHAP values (top 50 genes).</w:t>
      </w:r>
    </w:p>
    <w:p w14:paraId="65380BC9" w14:textId="77777777" w:rsidR="008F0045" w:rsidRPr="008F0045" w:rsidRDefault="008F0045" w:rsidP="008F0045">
      <w:pPr>
        <w:numPr>
          <w:ilvl w:val="0"/>
          <w:numId w:val="5"/>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Concordance of SHAP-important genes with DEGs (from DESeq2) as a biological validation step.</w:t>
      </w:r>
    </w:p>
    <w:p w14:paraId="3228FA2F" w14:textId="77777777" w:rsid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Good performance definition:</w:t>
      </w:r>
      <w:r w:rsidRPr="008F0045">
        <w:rPr>
          <w:rFonts w:ascii="Times New Roman" w:eastAsia="Times New Roman" w:hAnsi="Times New Roman" w:cs="Times New Roman"/>
          <w:kern w:val="0"/>
          <w:lang w:val="en-SE"/>
          <w14:ligatures w14:val="none"/>
        </w:rPr>
        <w:br/>
        <w:t>AUC &gt; 0.85 with biologically meaningful top SHAP features overlapping known cardiac genes.</w:t>
      </w:r>
    </w:p>
    <w:p w14:paraId="1A37D362" w14:textId="0E16584B" w:rsidR="00D31ADB" w:rsidRPr="00D31ADB" w:rsidRDefault="00D31ADB" w:rsidP="00D31ADB">
      <w:pPr>
        <w:spacing w:before="100" w:beforeAutospacing="1" w:after="100" w:afterAutospacing="1" w:line="240" w:lineRule="auto"/>
        <w:outlineLvl w:val="1"/>
        <w:rPr>
          <w:rFonts w:ascii="Times New Roman" w:eastAsia="Times New Roman" w:hAnsi="Times New Roman" w:cs="Times New Roman"/>
          <w:b/>
          <w:bCs/>
          <w:kern w:val="0"/>
          <w:sz w:val="28"/>
          <w:szCs w:val="28"/>
          <w:lang w:val="en-SE"/>
          <w14:ligatures w14:val="none"/>
        </w:rPr>
      </w:pPr>
      <w:r w:rsidRPr="00D31ADB">
        <w:rPr>
          <w:rFonts w:ascii="Times New Roman" w:eastAsia="Times New Roman" w:hAnsi="Times New Roman" w:cs="Times New Roman"/>
          <w:b/>
          <w:bCs/>
          <w:kern w:val="0"/>
          <w:sz w:val="28"/>
          <w:szCs w:val="28"/>
          <w:lang w:val="en-SE"/>
          <w14:ligatures w14:val="none"/>
        </w:rPr>
        <w:lastRenderedPageBreak/>
        <w:t>3.</w:t>
      </w:r>
      <w:r w:rsidR="0077656B">
        <w:rPr>
          <w:rFonts w:ascii="Times New Roman" w:eastAsia="Times New Roman" w:hAnsi="Times New Roman" w:cs="Times New Roman"/>
          <w:b/>
          <w:bCs/>
          <w:kern w:val="0"/>
          <w:sz w:val="28"/>
          <w:szCs w:val="28"/>
          <w:lang w:val="en-SE"/>
          <w14:ligatures w14:val="none"/>
        </w:rPr>
        <w:t>2</w:t>
      </w:r>
      <w:r w:rsidRPr="00D31ADB">
        <w:rPr>
          <w:rFonts w:ascii="Times New Roman" w:eastAsia="Times New Roman" w:hAnsi="Times New Roman" w:cs="Times New Roman"/>
          <w:b/>
          <w:bCs/>
          <w:kern w:val="0"/>
          <w:sz w:val="28"/>
          <w:szCs w:val="28"/>
          <w:lang w:val="en-SE"/>
          <w14:ligatures w14:val="none"/>
        </w:rPr>
        <w:t xml:space="preserve"> Extension with Advanced AI Methods</w:t>
      </w:r>
    </w:p>
    <w:p w14:paraId="6AB50475" w14:textId="77777777" w:rsidR="00D31ADB" w:rsidRPr="00D31ADB" w:rsidRDefault="00D31ADB" w:rsidP="00D31ADB">
      <w:p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 xml:space="preserve">To strengthen the project’s methodological scope and align with the course expectations, an </w:t>
      </w:r>
      <w:r w:rsidRPr="00D31ADB">
        <w:rPr>
          <w:rFonts w:ascii="Times New Roman" w:eastAsia="Times New Roman" w:hAnsi="Times New Roman" w:cs="Times New Roman"/>
          <w:b/>
          <w:bCs/>
          <w:kern w:val="0"/>
          <w:lang w:val="en-SE"/>
          <w14:ligatures w14:val="none"/>
        </w:rPr>
        <w:t>advanced AI component</w:t>
      </w:r>
      <w:r w:rsidRPr="00D31ADB">
        <w:rPr>
          <w:rFonts w:ascii="Times New Roman" w:eastAsia="Times New Roman" w:hAnsi="Times New Roman" w:cs="Times New Roman"/>
          <w:kern w:val="0"/>
          <w:lang w:val="en-SE"/>
          <w14:ligatures w14:val="none"/>
        </w:rPr>
        <w:t xml:space="preserve"> will be added alongside the baseline models.</w:t>
      </w:r>
    </w:p>
    <w:p w14:paraId="3D78DCA3" w14:textId="77777777" w:rsidR="00D31ADB" w:rsidRPr="00D31ADB" w:rsidRDefault="00D31ADB" w:rsidP="00D31ADB">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D31ADB">
        <w:rPr>
          <w:rFonts w:ascii="Times New Roman" w:eastAsia="Times New Roman" w:hAnsi="Times New Roman" w:cs="Times New Roman"/>
          <w:b/>
          <w:bCs/>
          <w:kern w:val="0"/>
          <w:sz w:val="27"/>
          <w:szCs w:val="27"/>
          <w:lang w:val="en-SE"/>
          <w14:ligatures w14:val="none"/>
        </w:rPr>
        <w:t>Deep Neural Network (DNN) Model</w:t>
      </w:r>
    </w:p>
    <w:p w14:paraId="60B534C7" w14:textId="77777777" w:rsidR="00D31ADB" w:rsidRPr="00D31ADB" w:rsidRDefault="00D31ADB" w:rsidP="00D31ADB">
      <w:p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 xml:space="preserve">A simple fully connected </w:t>
      </w:r>
      <w:r w:rsidRPr="00D31ADB">
        <w:rPr>
          <w:rFonts w:ascii="Times New Roman" w:eastAsia="Times New Roman" w:hAnsi="Times New Roman" w:cs="Times New Roman"/>
          <w:b/>
          <w:bCs/>
          <w:kern w:val="0"/>
          <w:lang w:val="en-SE"/>
          <w14:ligatures w14:val="none"/>
        </w:rPr>
        <w:t>feed-forward neural network</w:t>
      </w:r>
      <w:r w:rsidRPr="00D31ADB">
        <w:rPr>
          <w:rFonts w:ascii="Times New Roman" w:eastAsia="Times New Roman" w:hAnsi="Times New Roman" w:cs="Times New Roman"/>
          <w:kern w:val="0"/>
          <w:lang w:val="en-SE"/>
          <w14:ligatures w14:val="none"/>
        </w:rPr>
        <w:t xml:space="preserve"> will be implemented using TensorFlow/Keras.</w:t>
      </w:r>
      <w:r w:rsidRPr="00D31ADB">
        <w:rPr>
          <w:rFonts w:ascii="Times New Roman" w:eastAsia="Times New Roman" w:hAnsi="Times New Roman" w:cs="Times New Roman"/>
          <w:kern w:val="0"/>
          <w:lang w:val="en-SE"/>
          <w14:ligatures w14:val="none"/>
        </w:rPr>
        <w:br/>
      </w:r>
      <w:r w:rsidRPr="00D31ADB">
        <w:rPr>
          <w:rFonts w:ascii="Times New Roman" w:eastAsia="Times New Roman" w:hAnsi="Times New Roman" w:cs="Times New Roman"/>
          <w:b/>
          <w:bCs/>
          <w:kern w:val="0"/>
          <w:lang w:val="en-SE"/>
          <w14:ligatures w14:val="none"/>
        </w:rPr>
        <w:t>Architecture:</w:t>
      </w:r>
    </w:p>
    <w:p w14:paraId="22B68EC9" w14:textId="77777777" w:rsidR="00D31ADB" w:rsidRPr="00D31ADB" w:rsidRDefault="00D31ADB" w:rsidP="00D31ADB">
      <w:pPr>
        <w:numPr>
          <w:ilvl w:val="0"/>
          <w:numId w:val="8"/>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Input: normalized expression matrix (top 1000 most variable genes).</w:t>
      </w:r>
    </w:p>
    <w:p w14:paraId="50907C5A" w14:textId="77777777" w:rsidR="00D31ADB" w:rsidRPr="00D31ADB" w:rsidRDefault="00D31ADB" w:rsidP="00D31ADB">
      <w:pPr>
        <w:numPr>
          <w:ilvl w:val="0"/>
          <w:numId w:val="8"/>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Layers:</w:t>
      </w:r>
    </w:p>
    <w:p w14:paraId="51FF5F89" w14:textId="77777777" w:rsidR="00D31ADB" w:rsidRPr="00D31ADB" w:rsidRDefault="00D31ADB" w:rsidP="00D31ADB">
      <w:pPr>
        <w:numPr>
          <w:ilvl w:val="1"/>
          <w:numId w:val="8"/>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Dense(512) → ReLU → Dropout(0.3)</w:t>
      </w:r>
    </w:p>
    <w:p w14:paraId="4D00F89D" w14:textId="77777777" w:rsidR="00D31ADB" w:rsidRPr="00D31ADB" w:rsidRDefault="00D31ADB" w:rsidP="00D31ADB">
      <w:pPr>
        <w:numPr>
          <w:ilvl w:val="1"/>
          <w:numId w:val="8"/>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Dense(128) → ReLU → Dropout(0.2)</w:t>
      </w:r>
    </w:p>
    <w:p w14:paraId="394E83D0" w14:textId="77777777" w:rsidR="00D31ADB" w:rsidRPr="00D31ADB" w:rsidRDefault="00D31ADB" w:rsidP="00D31ADB">
      <w:pPr>
        <w:numPr>
          <w:ilvl w:val="1"/>
          <w:numId w:val="8"/>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Dense(1) → Sigmoid</w:t>
      </w:r>
    </w:p>
    <w:p w14:paraId="1423A82B" w14:textId="77777777" w:rsidR="00D31ADB" w:rsidRPr="00D31ADB" w:rsidRDefault="00D31ADB" w:rsidP="00D31ADB">
      <w:pPr>
        <w:numPr>
          <w:ilvl w:val="0"/>
          <w:numId w:val="8"/>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Optimization: Adam optimizer, binary cross-entropy loss.</w:t>
      </w:r>
    </w:p>
    <w:p w14:paraId="36F738C9" w14:textId="77777777" w:rsidR="00D31ADB" w:rsidRPr="00D31ADB" w:rsidRDefault="00D31ADB" w:rsidP="00D31ADB">
      <w:pPr>
        <w:numPr>
          <w:ilvl w:val="0"/>
          <w:numId w:val="8"/>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Training: 70/30 train–test split, early stopping to prevent overfitting.</w:t>
      </w:r>
    </w:p>
    <w:p w14:paraId="454A5594" w14:textId="77777777" w:rsidR="00D31ADB" w:rsidRPr="00D31ADB" w:rsidRDefault="00D31ADB" w:rsidP="00D31ADB">
      <w:p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This design ensures the model remains computationally light and can run within Google Colab in under 30 minutes.</w:t>
      </w:r>
    </w:p>
    <w:p w14:paraId="4FC1F172" w14:textId="77777777" w:rsidR="00D31ADB" w:rsidRPr="00D31ADB" w:rsidRDefault="00D31ADB" w:rsidP="00D31ADB">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D31ADB">
        <w:rPr>
          <w:rFonts w:ascii="Times New Roman" w:eastAsia="Times New Roman" w:hAnsi="Times New Roman" w:cs="Times New Roman"/>
          <w:b/>
          <w:bCs/>
          <w:kern w:val="0"/>
          <w:sz w:val="27"/>
          <w:szCs w:val="27"/>
          <w:lang w:val="en-SE"/>
          <w14:ligatures w14:val="none"/>
        </w:rPr>
        <w:t>Explainability and Interpretation</w:t>
      </w:r>
    </w:p>
    <w:p w14:paraId="5E5884B8" w14:textId="77777777" w:rsidR="00D31ADB" w:rsidRPr="00D31ADB" w:rsidRDefault="00D31ADB" w:rsidP="00D31ADB">
      <w:p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To maintain interpretability and biological insight:</w:t>
      </w:r>
    </w:p>
    <w:p w14:paraId="04E86CAD" w14:textId="77777777" w:rsidR="00D31ADB" w:rsidRPr="00D31ADB" w:rsidRDefault="00D31ADB" w:rsidP="00D31ADB">
      <w:pPr>
        <w:numPr>
          <w:ilvl w:val="0"/>
          <w:numId w:val="9"/>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b/>
          <w:bCs/>
          <w:kern w:val="0"/>
          <w:lang w:val="en-SE"/>
          <w14:ligatures w14:val="none"/>
        </w:rPr>
        <w:t>SHAP values</w:t>
      </w:r>
      <w:r w:rsidRPr="00D31ADB">
        <w:rPr>
          <w:rFonts w:ascii="Times New Roman" w:eastAsia="Times New Roman" w:hAnsi="Times New Roman" w:cs="Times New Roman"/>
          <w:kern w:val="0"/>
          <w:lang w:val="en-SE"/>
          <w14:ligatures w14:val="none"/>
        </w:rPr>
        <w:t xml:space="preserve"> will be used to quantify the contribution of each gene to the neural network’s predictions.</w:t>
      </w:r>
    </w:p>
    <w:p w14:paraId="639DD68D" w14:textId="77777777" w:rsidR="00D31ADB" w:rsidRPr="00D31ADB" w:rsidRDefault="00D31ADB" w:rsidP="00D31ADB">
      <w:pPr>
        <w:numPr>
          <w:ilvl w:val="0"/>
          <w:numId w:val="9"/>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b/>
          <w:bCs/>
          <w:kern w:val="0"/>
          <w:lang w:val="en-SE"/>
          <w14:ligatures w14:val="none"/>
        </w:rPr>
        <w:t>Integrated Gradients (IG)</w:t>
      </w:r>
      <w:r w:rsidRPr="00D31ADB">
        <w:rPr>
          <w:rFonts w:ascii="Times New Roman" w:eastAsia="Times New Roman" w:hAnsi="Times New Roman" w:cs="Times New Roman"/>
          <w:kern w:val="0"/>
          <w:lang w:val="en-SE"/>
          <w14:ligatures w14:val="none"/>
        </w:rPr>
        <w:t xml:space="preserve"> will be applied as a complementary interpretability approach to validate top predictive genes.</w:t>
      </w:r>
    </w:p>
    <w:p w14:paraId="393CD7C8" w14:textId="77777777" w:rsidR="00D31ADB" w:rsidRPr="00D31ADB" w:rsidRDefault="00D31ADB" w:rsidP="00D31ADB">
      <w:pPr>
        <w:numPr>
          <w:ilvl w:val="0"/>
          <w:numId w:val="9"/>
        </w:num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The overlap between DNN-explained genes and DEGs will be visualized as a Venn diagram and compared with the traditional ML results.</w:t>
      </w:r>
    </w:p>
    <w:p w14:paraId="6E2EF775" w14:textId="77777777" w:rsidR="00D31ADB" w:rsidRPr="00D31ADB" w:rsidRDefault="00D31ADB" w:rsidP="00D31ADB">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D31ADB">
        <w:rPr>
          <w:rFonts w:ascii="Times New Roman" w:eastAsia="Times New Roman" w:hAnsi="Times New Roman" w:cs="Times New Roman"/>
          <w:b/>
          <w:bCs/>
          <w:kern w:val="0"/>
          <w:sz w:val="27"/>
          <w:szCs w:val="27"/>
          <w:lang w:val="en-SE"/>
          <w14:ligatures w14:val="none"/>
        </w:rPr>
        <w:t>Evaluation</w:t>
      </w:r>
    </w:p>
    <w:p w14:paraId="1AD8419C" w14:textId="77777777" w:rsidR="00D31ADB" w:rsidRDefault="00D31ADB" w:rsidP="00D31ADB">
      <w:p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The DNN’s performance will be benchmarked against baseline models (logistic regression, random forest, SVM).</w:t>
      </w:r>
      <w:r w:rsidRPr="00D31ADB">
        <w:rPr>
          <w:rFonts w:ascii="Times New Roman" w:eastAsia="Times New Roman" w:hAnsi="Times New Roman" w:cs="Times New Roman"/>
          <w:kern w:val="0"/>
          <w:lang w:val="en-SE"/>
          <w14:ligatures w14:val="none"/>
        </w:rPr>
        <w:br/>
        <w:t>Metrics: ROC-AUC, accuracy, and F1-score.</w:t>
      </w:r>
      <w:r w:rsidRPr="00D31ADB">
        <w:rPr>
          <w:rFonts w:ascii="Times New Roman" w:eastAsia="Times New Roman" w:hAnsi="Times New Roman" w:cs="Times New Roman"/>
          <w:kern w:val="0"/>
          <w:lang w:val="en-SE"/>
          <w14:ligatures w14:val="none"/>
        </w:rPr>
        <w:br/>
        <w:t>Good performance will be defined as AUC &gt; 0.85 and consistent biological interpretability (high SHAP/IG importance for known cardiac genes).</w:t>
      </w:r>
    </w:p>
    <w:p w14:paraId="1A782D48" w14:textId="6C6F1A77" w:rsidR="00D31ADB" w:rsidRPr="00D31ADB" w:rsidRDefault="00D31ADB" w:rsidP="00D31ADB">
      <w:p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hAnsi="Times New Roman" w:cs="Times New Roman"/>
        </w:rPr>
        <w:t xml:space="preserve">SHAP values will be applied to both traditional ML models (via </w:t>
      </w:r>
      <w:proofErr w:type="spellStart"/>
      <w:r w:rsidRPr="00D31ADB">
        <w:rPr>
          <w:rFonts w:ascii="Times New Roman" w:hAnsi="Times New Roman" w:cs="Times New Roman"/>
        </w:rPr>
        <w:t>TreeSHAP</w:t>
      </w:r>
      <w:proofErr w:type="spellEnd"/>
      <w:r w:rsidRPr="00D31ADB">
        <w:rPr>
          <w:rFonts w:ascii="Times New Roman" w:hAnsi="Times New Roman" w:cs="Times New Roman"/>
        </w:rPr>
        <w:t xml:space="preserve"> or Linear SHAP) and the deep neural network (via Deep SHAP) to identify the most influential genes driving disease–control classification.</w:t>
      </w:r>
    </w:p>
    <w:p w14:paraId="7559CC1E" w14:textId="77777777" w:rsidR="00D31ADB" w:rsidRPr="00D31ADB" w:rsidRDefault="00D31ADB" w:rsidP="00D31ADB">
      <w:pPr>
        <w:spacing w:before="100" w:beforeAutospacing="1" w:after="100" w:afterAutospacing="1" w:line="240" w:lineRule="auto"/>
        <w:outlineLvl w:val="2"/>
        <w:rPr>
          <w:rFonts w:ascii="Times New Roman" w:eastAsia="Times New Roman" w:hAnsi="Times New Roman" w:cs="Times New Roman"/>
          <w:b/>
          <w:bCs/>
          <w:kern w:val="0"/>
          <w:sz w:val="27"/>
          <w:szCs w:val="27"/>
          <w:lang w:val="en-SE"/>
          <w14:ligatures w14:val="none"/>
        </w:rPr>
      </w:pPr>
      <w:r w:rsidRPr="00D31ADB">
        <w:rPr>
          <w:rFonts w:ascii="Times New Roman" w:eastAsia="Times New Roman" w:hAnsi="Times New Roman" w:cs="Times New Roman"/>
          <w:b/>
          <w:bCs/>
          <w:kern w:val="0"/>
          <w:sz w:val="27"/>
          <w:szCs w:val="27"/>
          <w:lang w:val="en-SE"/>
          <w14:ligatures w14:val="none"/>
        </w:rPr>
        <w:t>Rationale and Feasibility</w:t>
      </w:r>
    </w:p>
    <w:p w14:paraId="10F8A1EC" w14:textId="77777777" w:rsidR="00D31ADB" w:rsidRPr="00D31ADB" w:rsidRDefault="00D31ADB" w:rsidP="00D31ADB">
      <w:pPr>
        <w:spacing w:before="100" w:beforeAutospacing="1" w:after="100" w:afterAutospacing="1" w:line="240" w:lineRule="auto"/>
        <w:rPr>
          <w:rFonts w:ascii="Times New Roman" w:eastAsia="Times New Roman" w:hAnsi="Times New Roman" w:cs="Times New Roman"/>
          <w:kern w:val="0"/>
          <w:lang w:val="en-SE"/>
          <w14:ligatures w14:val="none"/>
        </w:rPr>
      </w:pPr>
      <w:r w:rsidRPr="00D31ADB">
        <w:rPr>
          <w:rFonts w:ascii="Times New Roman" w:eastAsia="Times New Roman" w:hAnsi="Times New Roman" w:cs="Times New Roman"/>
          <w:kern w:val="0"/>
          <w:lang w:val="en-SE"/>
          <w14:ligatures w14:val="none"/>
        </w:rPr>
        <w:t xml:space="preserve">The DNN extension introduces a meaningful deep-learning component without exceeding hardware or time limits. The neural model enhances feature abstraction and non-linear pattern </w:t>
      </w:r>
      <w:r w:rsidRPr="00D31ADB">
        <w:rPr>
          <w:rFonts w:ascii="Times New Roman" w:eastAsia="Times New Roman" w:hAnsi="Times New Roman" w:cs="Times New Roman"/>
          <w:kern w:val="0"/>
          <w:lang w:val="en-SE"/>
          <w14:ligatures w14:val="none"/>
        </w:rPr>
        <w:lastRenderedPageBreak/>
        <w:t>recognition in RNA-seq data, providing a stronger predictive layer while preserving transparency through explainability methods.</w:t>
      </w:r>
    </w:p>
    <w:p w14:paraId="4CE4F40E" w14:textId="77777777" w:rsidR="00D31ADB" w:rsidRPr="008F0045" w:rsidRDefault="00D31ADB" w:rsidP="008F0045">
      <w:pPr>
        <w:spacing w:before="100" w:beforeAutospacing="1" w:after="100" w:afterAutospacing="1" w:line="240" w:lineRule="auto"/>
        <w:rPr>
          <w:rFonts w:ascii="Times New Roman" w:eastAsia="Times New Roman" w:hAnsi="Times New Roman" w:cs="Times New Roman"/>
          <w:kern w:val="0"/>
          <w:lang w:val="en-SE"/>
          <w14:ligatures w14:val="none"/>
        </w:rPr>
      </w:pPr>
    </w:p>
    <w:p w14:paraId="6912A095" w14:textId="77777777" w:rsidR="008F0045" w:rsidRPr="008F0045" w:rsidRDefault="00FE4A7C" w:rsidP="008F0045">
      <w:pPr>
        <w:spacing w:after="0" w:line="240" w:lineRule="auto"/>
        <w:rPr>
          <w:rFonts w:ascii="Times New Roman" w:eastAsia="Times New Roman" w:hAnsi="Times New Roman" w:cs="Times New Roman"/>
          <w:kern w:val="0"/>
          <w:lang w:val="en-SE"/>
          <w14:ligatures w14:val="none"/>
        </w:rPr>
      </w:pPr>
      <w:r w:rsidRPr="00FE4A7C">
        <w:rPr>
          <w:rFonts w:ascii="Times New Roman" w:eastAsia="Times New Roman" w:hAnsi="Times New Roman" w:cs="Times New Roman"/>
          <w:noProof/>
          <w:kern w:val="0"/>
          <w:lang w:val="en-SE"/>
        </w:rPr>
        <w:pict w14:anchorId="52D5FDB2">
          <v:rect id="_x0000_i1027" alt="" style="width:451.3pt;height:.05pt;mso-width-percent:0;mso-height-percent:0;mso-width-percent:0;mso-height-percent:0" o:hralign="center" o:hrstd="t" o:hr="t" fillcolor="#a0a0a0" stroked="f"/>
        </w:pict>
      </w:r>
    </w:p>
    <w:p w14:paraId="0AA76739" w14:textId="77777777" w:rsidR="008F0045" w:rsidRPr="008F0045" w:rsidRDefault="008F0045" w:rsidP="008F0045">
      <w:pPr>
        <w:spacing w:before="100" w:beforeAutospacing="1" w:after="100" w:afterAutospacing="1" w:line="240" w:lineRule="auto"/>
        <w:outlineLvl w:val="1"/>
        <w:rPr>
          <w:rFonts w:ascii="Times New Roman" w:eastAsia="Times New Roman" w:hAnsi="Times New Roman" w:cs="Times New Roman"/>
          <w:b/>
          <w:bCs/>
          <w:kern w:val="0"/>
          <w:sz w:val="36"/>
          <w:szCs w:val="36"/>
          <w:lang w:val="en-SE"/>
          <w14:ligatures w14:val="none"/>
        </w:rPr>
      </w:pPr>
      <w:r w:rsidRPr="008F0045">
        <w:rPr>
          <w:rFonts w:ascii="Times New Roman" w:eastAsia="Times New Roman" w:hAnsi="Times New Roman" w:cs="Times New Roman"/>
          <w:b/>
          <w:bCs/>
          <w:kern w:val="0"/>
          <w:sz w:val="36"/>
          <w:szCs w:val="36"/>
          <w:lang w:val="en-SE"/>
          <w14:ligatures w14:val="none"/>
        </w:rPr>
        <w:t>4. Accessibility Plan</w:t>
      </w:r>
    </w:p>
    <w:p w14:paraId="532FA92F"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Chosen Option:</w:t>
      </w:r>
      <w:r w:rsidRPr="008F0045">
        <w:rPr>
          <w:rFonts w:ascii="Times New Roman" w:eastAsia="Times New Roman" w:hAnsi="Times New Roman" w:cs="Times New Roman"/>
          <w:kern w:val="0"/>
          <w:lang w:val="en-SE"/>
          <w14:ligatures w14:val="none"/>
        </w:rPr>
        <w:t xml:space="preserve"> </w:t>
      </w:r>
      <w:r w:rsidRPr="008F0045">
        <w:rPr>
          <w:rFonts w:ascii="Times New Roman" w:eastAsia="Times New Roman" w:hAnsi="Times New Roman" w:cs="Times New Roman"/>
          <w:b/>
          <w:bCs/>
          <w:kern w:val="0"/>
          <w:lang w:val="en-SE"/>
          <w14:ligatures w14:val="none"/>
        </w:rPr>
        <w:t>A – Web Application</w:t>
      </w:r>
    </w:p>
    <w:p w14:paraId="667A41BE"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 xml:space="preserve">The final workflow will be deployed as a </w:t>
      </w:r>
      <w:r w:rsidRPr="008F0045">
        <w:rPr>
          <w:rFonts w:ascii="Times New Roman" w:eastAsia="Times New Roman" w:hAnsi="Times New Roman" w:cs="Times New Roman"/>
          <w:b/>
          <w:bCs/>
          <w:kern w:val="0"/>
          <w:lang w:val="en-SE"/>
          <w14:ligatures w14:val="none"/>
        </w:rPr>
        <w:t>Shiny</w:t>
      </w:r>
      <w:r w:rsidRPr="008F0045">
        <w:rPr>
          <w:rFonts w:ascii="Times New Roman" w:eastAsia="Times New Roman" w:hAnsi="Times New Roman" w:cs="Times New Roman"/>
          <w:kern w:val="0"/>
          <w:lang w:val="en-SE"/>
          <w14:ligatures w14:val="none"/>
        </w:rPr>
        <w:t xml:space="preserve"> (or Streamlit) web app with the following modules:</w:t>
      </w:r>
    </w:p>
    <w:p w14:paraId="7B3915C6" w14:textId="77777777" w:rsidR="008F0045" w:rsidRPr="008F0045" w:rsidRDefault="008F0045" w:rsidP="008F0045">
      <w:pPr>
        <w:numPr>
          <w:ilvl w:val="0"/>
          <w:numId w:val="6"/>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Upload data:</w:t>
      </w:r>
      <w:r w:rsidRPr="008F0045">
        <w:rPr>
          <w:rFonts w:ascii="Times New Roman" w:eastAsia="Times New Roman" w:hAnsi="Times New Roman" w:cs="Times New Roman"/>
          <w:kern w:val="0"/>
          <w:lang w:val="en-SE"/>
          <w14:ligatures w14:val="none"/>
        </w:rPr>
        <w:t xml:space="preserve"> Users upload an RNA-seq count matrix (genes × samples) and a metadata file defining two groups.</w:t>
      </w:r>
    </w:p>
    <w:p w14:paraId="58054184" w14:textId="77777777" w:rsidR="008F0045" w:rsidRPr="008F0045" w:rsidRDefault="008F0045" w:rsidP="008F0045">
      <w:pPr>
        <w:numPr>
          <w:ilvl w:val="0"/>
          <w:numId w:val="6"/>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Run analysis:</w:t>
      </w:r>
      <w:r w:rsidRPr="008F0045">
        <w:rPr>
          <w:rFonts w:ascii="Times New Roman" w:eastAsia="Times New Roman" w:hAnsi="Times New Roman" w:cs="Times New Roman"/>
          <w:kern w:val="0"/>
          <w:lang w:val="en-SE"/>
          <w14:ligatures w14:val="none"/>
        </w:rPr>
        <w:t xml:space="preserve"> Performs normalization, DEG analysis (DESeq2), and trains selected classifiers.</w:t>
      </w:r>
    </w:p>
    <w:p w14:paraId="5CAF5711" w14:textId="77777777" w:rsidR="008F0045" w:rsidRPr="008F0045" w:rsidRDefault="008F0045" w:rsidP="008F0045">
      <w:pPr>
        <w:numPr>
          <w:ilvl w:val="0"/>
          <w:numId w:val="6"/>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Visualize results:</w:t>
      </w:r>
      <w:r w:rsidRPr="008F0045">
        <w:rPr>
          <w:rFonts w:ascii="Times New Roman" w:eastAsia="Times New Roman" w:hAnsi="Times New Roman" w:cs="Times New Roman"/>
          <w:kern w:val="0"/>
          <w:lang w:val="en-SE"/>
          <w14:ligatures w14:val="none"/>
        </w:rPr>
        <w:t xml:space="preserve"> Displays:</w:t>
      </w:r>
    </w:p>
    <w:p w14:paraId="4DAC1984" w14:textId="77777777" w:rsidR="008F0045" w:rsidRPr="008F0045" w:rsidRDefault="008F0045" w:rsidP="008F0045">
      <w:pPr>
        <w:numPr>
          <w:ilvl w:val="1"/>
          <w:numId w:val="6"/>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Volcano plot of DEGs</w:t>
      </w:r>
    </w:p>
    <w:p w14:paraId="5E5BBDD5" w14:textId="77777777" w:rsidR="008F0045" w:rsidRPr="008F0045" w:rsidRDefault="008F0045" w:rsidP="008F0045">
      <w:pPr>
        <w:numPr>
          <w:ilvl w:val="1"/>
          <w:numId w:val="6"/>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Confusion matrix and ROC curve</w:t>
      </w:r>
    </w:p>
    <w:p w14:paraId="008E8F44" w14:textId="77777777" w:rsidR="008F0045" w:rsidRPr="008F0045" w:rsidRDefault="008F0045" w:rsidP="008F0045">
      <w:pPr>
        <w:numPr>
          <w:ilvl w:val="1"/>
          <w:numId w:val="6"/>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SHAP summary and feature importance plots</w:t>
      </w:r>
    </w:p>
    <w:p w14:paraId="781AD2FB" w14:textId="77777777" w:rsidR="008F0045" w:rsidRPr="008F0045" w:rsidRDefault="008F0045" w:rsidP="008F0045">
      <w:pPr>
        <w:numPr>
          <w:ilvl w:val="0"/>
          <w:numId w:val="6"/>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Download results:</w:t>
      </w:r>
      <w:r w:rsidRPr="008F0045">
        <w:rPr>
          <w:rFonts w:ascii="Times New Roman" w:eastAsia="Times New Roman" w:hAnsi="Times New Roman" w:cs="Times New Roman"/>
          <w:kern w:val="0"/>
          <w:lang w:val="en-SE"/>
          <w14:ligatures w14:val="none"/>
        </w:rPr>
        <w:t xml:space="preserve"> Summary tables and plots downloadable; user data not stored.</w:t>
      </w:r>
    </w:p>
    <w:p w14:paraId="381CD8A1"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The public GitHub repository and demo web app will be accessible through the course website.</w:t>
      </w:r>
    </w:p>
    <w:p w14:paraId="45AF57A7" w14:textId="77777777" w:rsidR="008F0045" w:rsidRPr="008F0045" w:rsidRDefault="00FE4A7C" w:rsidP="008F0045">
      <w:pPr>
        <w:spacing w:after="0" w:line="240" w:lineRule="auto"/>
        <w:rPr>
          <w:rFonts w:ascii="Times New Roman" w:eastAsia="Times New Roman" w:hAnsi="Times New Roman" w:cs="Times New Roman"/>
          <w:kern w:val="0"/>
          <w:lang w:val="en-SE"/>
          <w14:ligatures w14:val="none"/>
        </w:rPr>
      </w:pPr>
      <w:r w:rsidRPr="00FE4A7C">
        <w:rPr>
          <w:rFonts w:ascii="Times New Roman" w:eastAsia="Times New Roman" w:hAnsi="Times New Roman" w:cs="Times New Roman"/>
          <w:noProof/>
          <w:kern w:val="0"/>
          <w:lang w:val="en-SE"/>
        </w:rPr>
        <w:pict w14:anchorId="767278DE">
          <v:rect id="_x0000_i1026" alt="" style="width:451.3pt;height:.05pt;mso-width-percent:0;mso-height-percent:0;mso-width-percent:0;mso-height-percent:0" o:hralign="center" o:hrstd="t" o:hr="t" fillcolor="#a0a0a0" stroked="f"/>
        </w:pict>
      </w:r>
    </w:p>
    <w:p w14:paraId="72C2803A" w14:textId="77777777" w:rsidR="008F0045" w:rsidRPr="008F0045" w:rsidRDefault="008F0045" w:rsidP="008F0045">
      <w:pPr>
        <w:spacing w:before="100" w:beforeAutospacing="1" w:after="100" w:afterAutospacing="1" w:line="240" w:lineRule="auto"/>
        <w:outlineLvl w:val="1"/>
        <w:rPr>
          <w:rFonts w:ascii="Times New Roman" w:eastAsia="Times New Roman" w:hAnsi="Times New Roman" w:cs="Times New Roman"/>
          <w:b/>
          <w:bCs/>
          <w:kern w:val="0"/>
          <w:sz w:val="36"/>
          <w:szCs w:val="36"/>
          <w:lang w:val="en-SE"/>
          <w14:ligatures w14:val="none"/>
        </w:rPr>
      </w:pPr>
      <w:r w:rsidRPr="008F0045">
        <w:rPr>
          <w:rFonts w:ascii="Times New Roman" w:eastAsia="Times New Roman" w:hAnsi="Times New Roman" w:cs="Times New Roman"/>
          <w:b/>
          <w:bCs/>
          <w:kern w:val="0"/>
          <w:sz w:val="36"/>
          <w:szCs w:val="36"/>
          <w:lang w:val="en-SE"/>
          <w14:ligatures w14:val="none"/>
        </w:rPr>
        <w:t>5. Feasibility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7684"/>
      </w:tblGrid>
      <w:tr w:rsidR="008F0045" w:rsidRPr="008F0045" w14:paraId="3867D1C9" w14:textId="77777777" w:rsidTr="008F0045">
        <w:trPr>
          <w:tblHeader/>
          <w:tblCellSpacing w:w="15" w:type="dxa"/>
        </w:trPr>
        <w:tc>
          <w:tcPr>
            <w:tcW w:w="0" w:type="auto"/>
            <w:vAlign w:val="center"/>
            <w:hideMark/>
          </w:tcPr>
          <w:p w14:paraId="2ABE13C1" w14:textId="77777777" w:rsidR="008F0045" w:rsidRPr="008F0045" w:rsidRDefault="008F0045" w:rsidP="008F0045">
            <w:pPr>
              <w:spacing w:after="0" w:line="240" w:lineRule="auto"/>
              <w:jc w:val="center"/>
              <w:rPr>
                <w:rFonts w:ascii="Times New Roman" w:eastAsia="Times New Roman" w:hAnsi="Times New Roman" w:cs="Times New Roman"/>
                <w:b/>
                <w:bCs/>
                <w:kern w:val="0"/>
                <w:lang w:val="en-SE"/>
                <w14:ligatures w14:val="none"/>
              </w:rPr>
            </w:pPr>
            <w:r w:rsidRPr="008F0045">
              <w:rPr>
                <w:rFonts w:ascii="Times New Roman" w:eastAsia="Times New Roman" w:hAnsi="Times New Roman" w:cs="Times New Roman"/>
                <w:b/>
                <w:bCs/>
                <w:kern w:val="0"/>
                <w:lang w:val="en-SE"/>
                <w14:ligatures w14:val="none"/>
              </w:rPr>
              <w:t>Aspect</w:t>
            </w:r>
          </w:p>
        </w:tc>
        <w:tc>
          <w:tcPr>
            <w:tcW w:w="0" w:type="auto"/>
            <w:vAlign w:val="center"/>
            <w:hideMark/>
          </w:tcPr>
          <w:p w14:paraId="59088F21" w14:textId="77777777" w:rsidR="008F0045" w:rsidRPr="008F0045" w:rsidRDefault="008F0045" w:rsidP="008F0045">
            <w:pPr>
              <w:spacing w:after="0" w:line="240" w:lineRule="auto"/>
              <w:jc w:val="center"/>
              <w:rPr>
                <w:rFonts w:ascii="Times New Roman" w:eastAsia="Times New Roman" w:hAnsi="Times New Roman" w:cs="Times New Roman"/>
                <w:b/>
                <w:bCs/>
                <w:kern w:val="0"/>
                <w:lang w:val="en-SE"/>
                <w14:ligatures w14:val="none"/>
              </w:rPr>
            </w:pPr>
            <w:r w:rsidRPr="008F0045">
              <w:rPr>
                <w:rFonts w:ascii="Times New Roman" w:eastAsia="Times New Roman" w:hAnsi="Times New Roman" w:cs="Times New Roman"/>
                <w:b/>
                <w:bCs/>
                <w:kern w:val="0"/>
                <w:lang w:val="en-SE"/>
                <w14:ligatures w14:val="none"/>
              </w:rPr>
              <w:t>Description</w:t>
            </w:r>
          </w:p>
        </w:tc>
      </w:tr>
      <w:tr w:rsidR="008F0045" w:rsidRPr="008F0045" w14:paraId="7870D90A" w14:textId="77777777" w:rsidTr="008F0045">
        <w:trPr>
          <w:tblCellSpacing w:w="15" w:type="dxa"/>
        </w:trPr>
        <w:tc>
          <w:tcPr>
            <w:tcW w:w="0" w:type="auto"/>
            <w:vAlign w:val="center"/>
            <w:hideMark/>
          </w:tcPr>
          <w:p w14:paraId="01E7DBF9"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Timeframe</w:t>
            </w:r>
          </w:p>
        </w:tc>
        <w:tc>
          <w:tcPr>
            <w:tcW w:w="0" w:type="auto"/>
            <w:vAlign w:val="center"/>
            <w:hideMark/>
          </w:tcPr>
          <w:p w14:paraId="36EE8BAA"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Each analysis (DESeq2 + ML + SHAP) expected &lt; 1 hour on a laptop/Colab.</w:t>
            </w:r>
          </w:p>
        </w:tc>
      </w:tr>
      <w:tr w:rsidR="008F0045" w:rsidRPr="008F0045" w14:paraId="6F1AAE54" w14:textId="77777777" w:rsidTr="008F0045">
        <w:trPr>
          <w:tblCellSpacing w:w="15" w:type="dxa"/>
        </w:trPr>
        <w:tc>
          <w:tcPr>
            <w:tcW w:w="0" w:type="auto"/>
            <w:vAlign w:val="center"/>
            <w:hideMark/>
          </w:tcPr>
          <w:p w14:paraId="1C435523"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Hardware</w:t>
            </w:r>
          </w:p>
        </w:tc>
        <w:tc>
          <w:tcPr>
            <w:tcW w:w="0" w:type="auto"/>
            <w:vAlign w:val="center"/>
            <w:hideMark/>
          </w:tcPr>
          <w:p w14:paraId="5E25E6F8"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CPU runtime only, &lt; 8 GB RAM.</w:t>
            </w:r>
          </w:p>
        </w:tc>
      </w:tr>
      <w:tr w:rsidR="008F0045" w:rsidRPr="008F0045" w14:paraId="21AF6A10" w14:textId="77777777" w:rsidTr="008F0045">
        <w:trPr>
          <w:tblCellSpacing w:w="15" w:type="dxa"/>
        </w:trPr>
        <w:tc>
          <w:tcPr>
            <w:tcW w:w="0" w:type="auto"/>
            <w:vAlign w:val="center"/>
            <w:hideMark/>
          </w:tcPr>
          <w:p w14:paraId="6D9EBE7B"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Risks</w:t>
            </w:r>
          </w:p>
        </w:tc>
        <w:tc>
          <w:tcPr>
            <w:tcW w:w="0" w:type="auto"/>
            <w:vAlign w:val="center"/>
            <w:hideMark/>
          </w:tcPr>
          <w:p w14:paraId="7DFE5929"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(1) Imbalanced sample groups may bias models; mitigated by cross-validation.</w:t>
            </w:r>
            <w:r w:rsidRPr="008F0045">
              <w:rPr>
                <w:rFonts w:ascii="Times New Roman" w:eastAsia="Times New Roman" w:hAnsi="Times New Roman" w:cs="Times New Roman"/>
                <w:kern w:val="0"/>
                <w:lang w:val="en-SE"/>
                <w14:ligatures w14:val="none"/>
              </w:rPr>
              <w:br/>
              <w:t>(2) Noisy genes or low counts; mitigated by filtering.</w:t>
            </w:r>
          </w:p>
        </w:tc>
      </w:tr>
      <w:tr w:rsidR="008F0045" w:rsidRPr="008F0045" w14:paraId="11148497" w14:textId="77777777" w:rsidTr="008F0045">
        <w:trPr>
          <w:tblCellSpacing w:w="15" w:type="dxa"/>
        </w:trPr>
        <w:tc>
          <w:tcPr>
            <w:tcW w:w="0" w:type="auto"/>
            <w:vAlign w:val="center"/>
            <w:hideMark/>
          </w:tcPr>
          <w:p w14:paraId="6184BE81"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Deliverables</w:t>
            </w:r>
          </w:p>
        </w:tc>
        <w:tc>
          <w:tcPr>
            <w:tcW w:w="0" w:type="auto"/>
            <w:vAlign w:val="center"/>
            <w:hideMark/>
          </w:tcPr>
          <w:p w14:paraId="3C8D3AC6" w14:textId="77777777" w:rsidR="008F0045" w:rsidRPr="008F0045" w:rsidRDefault="008F0045" w:rsidP="008F0045">
            <w:pPr>
              <w:spacing w:after="0"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(i) RNA count processing pipeline notebook (ii) trained model benchmark report (iii) interactive web app with upload support.</w:t>
            </w:r>
          </w:p>
        </w:tc>
      </w:tr>
    </w:tbl>
    <w:p w14:paraId="5B2F5358"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Conclusion:</w:t>
      </w:r>
      <w:r w:rsidRPr="008F0045">
        <w:rPr>
          <w:rFonts w:ascii="Times New Roman" w:eastAsia="Times New Roman" w:hAnsi="Times New Roman" w:cs="Times New Roman"/>
          <w:kern w:val="0"/>
          <w:lang w:val="en-SE"/>
          <w14:ligatures w14:val="none"/>
        </w:rPr>
        <w:br/>
        <w:t>The project is fully feasible within 2–3 weeks, educationally valuable, and relevant to precision transcriptomics.</w:t>
      </w:r>
    </w:p>
    <w:p w14:paraId="419D438A" w14:textId="77777777" w:rsidR="008F0045" w:rsidRPr="008F0045" w:rsidRDefault="00FE4A7C" w:rsidP="008F0045">
      <w:pPr>
        <w:spacing w:after="0" w:line="240" w:lineRule="auto"/>
        <w:rPr>
          <w:rFonts w:ascii="Times New Roman" w:eastAsia="Times New Roman" w:hAnsi="Times New Roman" w:cs="Times New Roman"/>
          <w:kern w:val="0"/>
          <w:lang w:val="en-SE"/>
          <w14:ligatures w14:val="none"/>
        </w:rPr>
      </w:pPr>
      <w:r w:rsidRPr="00FE4A7C">
        <w:rPr>
          <w:rFonts w:ascii="Times New Roman" w:eastAsia="Times New Roman" w:hAnsi="Times New Roman" w:cs="Times New Roman"/>
          <w:noProof/>
          <w:kern w:val="0"/>
          <w:lang w:val="en-SE"/>
        </w:rPr>
        <w:pict w14:anchorId="2093C95F">
          <v:rect id="_x0000_i1025" alt="" style="width:451.3pt;height:.05pt;mso-width-percent:0;mso-height-percent:0;mso-width-percent:0;mso-height-percent:0" o:hralign="center" o:hrstd="t" o:hr="t" fillcolor="#a0a0a0" stroked="f"/>
        </w:pict>
      </w:r>
    </w:p>
    <w:p w14:paraId="4934E68A" w14:textId="77777777" w:rsidR="008F0045" w:rsidRDefault="008F0045" w:rsidP="008F0045">
      <w:pPr>
        <w:spacing w:before="100" w:beforeAutospacing="1" w:after="100" w:afterAutospacing="1" w:line="240" w:lineRule="auto"/>
        <w:outlineLvl w:val="1"/>
        <w:rPr>
          <w:rFonts w:ascii="Times New Roman" w:eastAsia="Times New Roman" w:hAnsi="Times New Roman" w:cs="Times New Roman"/>
          <w:b/>
          <w:bCs/>
          <w:kern w:val="0"/>
          <w:sz w:val="36"/>
          <w:szCs w:val="36"/>
          <w:lang w:val="en-SE"/>
          <w14:ligatures w14:val="none"/>
        </w:rPr>
      </w:pPr>
      <w:r w:rsidRPr="008F0045">
        <w:rPr>
          <w:rFonts w:ascii="Times New Roman" w:eastAsia="Times New Roman" w:hAnsi="Times New Roman" w:cs="Times New Roman"/>
          <w:b/>
          <w:bCs/>
          <w:kern w:val="0"/>
          <w:sz w:val="36"/>
          <w:szCs w:val="36"/>
          <w:lang w:val="en-SE"/>
          <w14:ligatures w14:val="none"/>
        </w:rPr>
        <w:t>Appendix — AI Deep Research Transcript (Summary)</w:t>
      </w:r>
    </w:p>
    <w:p w14:paraId="0DC598AC" w14:textId="12351E0D" w:rsidR="0074066B" w:rsidRPr="008F0045" w:rsidRDefault="0074066B" w:rsidP="008F0045">
      <w:pPr>
        <w:spacing w:before="100" w:beforeAutospacing="1" w:after="100" w:afterAutospacing="1" w:line="240" w:lineRule="auto"/>
        <w:outlineLvl w:val="1"/>
        <w:rPr>
          <w:rFonts w:ascii="Times New Roman" w:eastAsia="Times New Roman" w:hAnsi="Times New Roman" w:cs="Times New Roman"/>
          <w:b/>
          <w:bCs/>
          <w:color w:val="215E99" w:themeColor="text2" w:themeTint="BF"/>
          <w:kern w:val="0"/>
          <w:sz w:val="22"/>
          <w:szCs w:val="22"/>
          <w:lang w:val="en-SE"/>
          <w14:ligatures w14:val="none"/>
        </w:rPr>
      </w:pPr>
      <w:r w:rsidRPr="0074066B">
        <w:rPr>
          <w:rFonts w:ascii="Times New Roman" w:eastAsia="Times New Roman" w:hAnsi="Times New Roman" w:cs="Times New Roman"/>
          <w:b/>
          <w:bCs/>
          <w:color w:val="215E99" w:themeColor="text2" w:themeTint="BF"/>
          <w:kern w:val="0"/>
          <w:sz w:val="22"/>
          <w:szCs w:val="22"/>
          <w:lang w:val="en-SE"/>
          <w14:ligatures w14:val="none"/>
        </w:rPr>
        <w:lastRenderedPageBreak/>
        <w:t>Completed chat history: https://chatgpt.com/share/68e4326c-c598-800b-82cc-9daa64a90f58</w:t>
      </w:r>
    </w:p>
    <w:p w14:paraId="0D7D1B12"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User Input Examples</w:t>
      </w:r>
    </w:p>
    <w:p w14:paraId="13843A56" w14:textId="77777777" w:rsidR="008F0045" w:rsidRPr="008F0045" w:rsidRDefault="008F0045" w:rsidP="008F0045">
      <w:pPr>
        <w:spacing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I have RNA-seq count data (CHD / healthy); I need a feasible two-group design for a course project with a web interface.</w:t>
      </w:r>
    </w:p>
    <w:p w14:paraId="52BEC2F1"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AI Outputs (ChatGPT brainstorm)</w:t>
      </w:r>
    </w:p>
    <w:p w14:paraId="7B497F40" w14:textId="77777777" w:rsidR="008F0045" w:rsidRPr="008F0045" w:rsidRDefault="008F0045" w:rsidP="008F0045">
      <w:pPr>
        <w:numPr>
          <w:ilvl w:val="0"/>
          <w:numId w:val="7"/>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Suggested limiting to RNA-only for feasibility.</w:t>
      </w:r>
    </w:p>
    <w:p w14:paraId="4DA3A313" w14:textId="77777777" w:rsidR="008F0045" w:rsidRPr="008F0045" w:rsidRDefault="008F0045" w:rsidP="008F0045">
      <w:pPr>
        <w:numPr>
          <w:ilvl w:val="0"/>
          <w:numId w:val="7"/>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Proposed Magnetique dataset for public reproducibility.</w:t>
      </w:r>
    </w:p>
    <w:p w14:paraId="19B3EE3D" w14:textId="77777777" w:rsidR="008F0045" w:rsidRPr="008F0045" w:rsidRDefault="008F0045" w:rsidP="008F0045">
      <w:pPr>
        <w:numPr>
          <w:ilvl w:val="0"/>
          <w:numId w:val="7"/>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Recommended combining DE analysis + classification + SHAP interpretation for interpretability.</w:t>
      </w:r>
    </w:p>
    <w:p w14:paraId="26C767F0" w14:textId="77777777" w:rsidR="008F0045" w:rsidRPr="008F0045" w:rsidRDefault="008F0045" w:rsidP="008F0045">
      <w:pPr>
        <w:numPr>
          <w:ilvl w:val="0"/>
          <w:numId w:val="7"/>
        </w:num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kern w:val="0"/>
          <w:lang w:val="en-SE"/>
          <w14:ligatures w14:val="none"/>
        </w:rPr>
        <w:t>Outlined technical stack: Python (pandas, scikit-learn, SHAP) + R (DESeq2) + Streamlit/Shiny.</w:t>
      </w:r>
    </w:p>
    <w:p w14:paraId="4AEB2A7E" w14:textId="77777777" w:rsidR="008F0045" w:rsidRPr="008F0045" w:rsidRDefault="008F0045" w:rsidP="008F0045">
      <w:pPr>
        <w:spacing w:before="100" w:beforeAutospacing="1" w:after="100" w:afterAutospacing="1" w:line="240" w:lineRule="auto"/>
        <w:rPr>
          <w:rFonts w:ascii="Times New Roman" w:eastAsia="Times New Roman" w:hAnsi="Times New Roman" w:cs="Times New Roman"/>
          <w:kern w:val="0"/>
          <w:lang w:val="en-SE"/>
          <w14:ligatures w14:val="none"/>
        </w:rPr>
      </w:pPr>
      <w:r w:rsidRPr="008F0045">
        <w:rPr>
          <w:rFonts w:ascii="Times New Roman" w:eastAsia="Times New Roman" w:hAnsi="Times New Roman" w:cs="Times New Roman"/>
          <w:b/>
          <w:bCs/>
          <w:kern w:val="0"/>
          <w:lang w:val="en-SE"/>
          <w14:ligatures w14:val="none"/>
        </w:rPr>
        <w:t>Decision Outcome</w:t>
      </w:r>
      <w:r w:rsidRPr="008F0045">
        <w:rPr>
          <w:rFonts w:ascii="Times New Roman" w:eastAsia="Times New Roman" w:hAnsi="Times New Roman" w:cs="Times New Roman"/>
          <w:kern w:val="0"/>
          <w:lang w:val="en-SE"/>
          <w14:ligatures w14:val="none"/>
        </w:rPr>
        <w:br/>
        <w:t>Adopted disease vs. control two-group design with DEGs + ML + web app workflow.</w:t>
      </w:r>
    </w:p>
    <w:p w14:paraId="31B9E2C6" w14:textId="77777777" w:rsidR="00104776" w:rsidRPr="008F0045" w:rsidRDefault="00104776">
      <w:pPr>
        <w:rPr>
          <w:lang w:val="en-SE"/>
        </w:rPr>
      </w:pPr>
    </w:p>
    <w:sectPr w:rsidR="00104776" w:rsidRPr="008F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D63C8"/>
    <w:multiLevelType w:val="multilevel"/>
    <w:tmpl w:val="7E60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E4389"/>
    <w:multiLevelType w:val="multilevel"/>
    <w:tmpl w:val="3B189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80EB3"/>
    <w:multiLevelType w:val="multilevel"/>
    <w:tmpl w:val="1984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7472A"/>
    <w:multiLevelType w:val="multilevel"/>
    <w:tmpl w:val="A71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D4A13"/>
    <w:multiLevelType w:val="multilevel"/>
    <w:tmpl w:val="249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B336A"/>
    <w:multiLevelType w:val="multilevel"/>
    <w:tmpl w:val="70B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1210B"/>
    <w:multiLevelType w:val="multilevel"/>
    <w:tmpl w:val="9C5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60C97"/>
    <w:multiLevelType w:val="multilevel"/>
    <w:tmpl w:val="76F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E4375"/>
    <w:multiLevelType w:val="multilevel"/>
    <w:tmpl w:val="537A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269402">
    <w:abstractNumId w:val="5"/>
  </w:num>
  <w:num w:numId="2" w16cid:durableId="1297417033">
    <w:abstractNumId w:val="8"/>
  </w:num>
  <w:num w:numId="3" w16cid:durableId="1559587666">
    <w:abstractNumId w:val="0"/>
  </w:num>
  <w:num w:numId="4" w16cid:durableId="1286429594">
    <w:abstractNumId w:val="7"/>
  </w:num>
  <w:num w:numId="5" w16cid:durableId="361638445">
    <w:abstractNumId w:val="4"/>
  </w:num>
  <w:num w:numId="6" w16cid:durableId="138155267">
    <w:abstractNumId w:val="1"/>
  </w:num>
  <w:num w:numId="7" w16cid:durableId="93868938">
    <w:abstractNumId w:val="3"/>
  </w:num>
  <w:num w:numId="8" w16cid:durableId="378092827">
    <w:abstractNumId w:val="2"/>
  </w:num>
  <w:num w:numId="9" w16cid:durableId="756754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45"/>
    <w:rsid w:val="00104776"/>
    <w:rsid w:val="0016580B"/>
    <w:rsid w:val="00186626"/>
    <w:rsid w:val="003A62F9"/>
    <w:rsid w:val="00523FE7"/>
    <w:rsid w:val="0074066B"/>
    <w:rsid w:val="0077656B"/>
    <w:rsid w:val="008F0045"/>
    <w:rsid w:val="009D272B"/>
    <w:rsid w:val="00B11A0D"/>
    <w:rsid w:val="00B34810"/>
    <w:rsid w:val="00B362B6"/>
    <w:rsid w:val="00C57548"/>
    <w:rsid w:val="00D31ADB"/>
    <w:rsid w:val="00EF2DDE"/>
    <w:rsid w:val="00FE4A7C"/>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26E8"/>
  <w15:chartTrackingRefBased/>
  <w15:docId w15:val="{A3B35D9C-4A91-1E4A-86E8-F82CA40B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04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F004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F004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F004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F004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F004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F004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F004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F004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F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04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F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04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F0045"/>
    <w:pPr>
      <w:spacing w:before="160"/>
      <w:jc w:val="center"/>
    </w:pPr>
    <w:rPr>
      <w:i/>
      <w:iCs/>
      <w:color w:val="404040" w:themeColor="text1" w:themeTint="BF"/>
    </w:rPr>
  </w:style>
  <w:style w:type="character" w:customStyle="1" w:styleId="QuoteChar">
    <w:name w:val="Quote Char"/>
    <w:basedOn w:val="DefaultParagraphFont"/>
    <w:link w:val="Quote"/>
    <w:uiPriority w:val="29"/>
    <w:rsid w:val="008F0045"/>
    <w:rPr>
      <w:i/>
      <w:iCs/>
      <w:color w:val="404040" w:themeColor="text1" w:themeTint="BF"/>
      <w:lang w:val="en-GB"/>
    </w:rPr>
  </w:style>
  <w:style w:type="paragraph" w:styleId="ListParagraph">
    <w:name w:val="List Paragraph"/>
    <w:basedOn w:val="Normal"/>
    <w:uiPriority w:val="34"/>
    <w:qFormat/>
    <w:rsid w:val="008F0045"/>
    <w:pPr>
      <w:ind w:left="720"/>
      <w:contextualSpacing/>
    </w:pPr>
  </w:style>
  <w:style w:type="character" w:styleId="IntenseEmphasis">
    <w:name w:val="Intense Emphasis"/>
    <w:basedOn w:val="DefaultParagraphFont"/>
    <w:uiPriority w:val="21"/>
    <w:qFormat/>
    <w:rsid w:val="008F0045"/>
    <w:rPr>
      <w:i/>
      <w:iCs/>
      <w:color w:val="0F4761" w:themeColor="accent1" w:themeShade="BF"/>
    </w:rPr>
  </w:style>
  <w:style w:type="paragraph" w:styleId="IntenseQuote">
    <w:name w:val="Intense Quote"/>
    <w:basedOn w:val="Normal"/>
    <w:next w:val="Normal"/>
    <w:link w:val="IntenseQuoteChar"/>
    <w:uiPriority w:val="30"/>
    <w:qFormat/>
    <w:rsid w:val="008F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045"/>
    <w:rPr>
      <w:i/>
      <w:iCs/>
      <w:color w:val="0F4761" w:themeColor="accent1" w:themeShade="BF"/>
      <w:lang w:val="en-GB"/>
    </w:rPr>
  </w:style>
  <w:style w:type="character" w:styleId="IntenseReference">
    <w:name w:val="Intense Reference"/>
    <w:basedOn w:val="DefaultParagraphFont"/>
    <w:uiPriority w:val="32"/>
    <w:qFormat/>
    <w:rsid w:val="008F0045"/>
    <w:rPr>
      <w:b/>
      <w:bCs/>
      <w:smallCaps/>
      <w:color w:val="0F4761" w:themeColor="accent1" w:themeShade="BF"/>
      <w:spacing w:val="5"/>
    </w:rPr>
  </w:style>
  <w:style w:type="paragraph" w:styleId="NormalWeb">
    <w:name w:val="Normal (Web)"/>
    <w:basedOn w:val="Normal"/>
    <w:uiPriority w:val="99"/>
    <w:semiHidden/>
    <w:unhideWhenUsed/>
    <w:rsid w:val="008F0045"/>
    <w:pPr>
      <w:spacing w:before="100" w:beforeAutospacing="1" w:after="100" w:afterAutospacing="1" w:line="240" w:lineRule="auto"/>
    </w:pPr>
    <w:rPr>
      <w:rFonts w:ascii="Times New Roman" w:eastAsia="Times New Roman" w:hAnsi="Times New Roman" w:cs="Times New Roman"/>
      <w:kern w:val="0"/>
      <w:lang w:val="en-SE"/>
      <w14:ligatures w14:val="none"/>
    </w:rPr>
  </w:style>
  <w:style w:type="character" w:styleId="Strong">
    <w:name w:val="Strong"/>
    <w:basedOn w:val="DefaultParagraphFont"/>
    <w:uiPriority w:val="22"/>
    <w:qFormat/>
    <w:rsid w:val="008F0045"/>
    <w:rPr>
      <w:b/>
      <w:bCs/>
    </w:rPr>
  </w:style>
  <w:style w:type="character" w:styleId="Emphasis">
    <w:name w:val="Emphasis"/>
    <w:basedOn w:val="DefaultParagraphFont"/>
    <w:uiPriority w:val="20"/>
    <w:qFormat/>
    <w:rsid w:val="008F0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74644">
      <w:bodyDiv w:val="1"/>
      <w:marLeft w:val="0"/>
      <w:marRight w:val="0"/>
      <w:marTop w:val="0"/>
      <w:marBottom w:val="0"/>
      <w:divBdr>
        <w:top w:val="none" w:sz="0" w:space="0" w:color="auto"/>
        <w:left w:val="none" w:sz="0" w:space="0" w:color="auto"/>
        <w:bottom w:val="none" w:sz="0" w:space="0" w:color="auto"/>
        <w:right w:val="none" w:sz="0" w:space="0" w:color="auto"/>
      </w:divBdr>
    </w:div>
    <w:div w:id="791510504">
      <w:bodyDiv w:val="1"/>
      <w:marLeft w:val="0"/>
      <w:marRight w:val="0"/>
      <w:marTop w:val="0"/>
      <w:marBottom w:val="0"/>
      <w:divBdr>
        <w:top w:val="none" w:sz="0" w:space="0" w:color="auto"/>
        <w:left w:val="none" w:sz="0" w:space="0" w:color="auto"/>
        <w:bottom w:val="none" w:sz="0" w:space="0" w:color="auto"/>
        <w:right w:val="none" w:sz="0" w:space="0" w:color="auto"/>
      </w:divBdr>
      <w:divsChild>
        <w:div w:id="2054428035">
          <w:marLeft w:val="0"/>
          <w:marRight w:val="0"/>
          <w:marTop w:val="0"/>
          <w:marBottom w:val="0"/>
          <w:divBdr>
            <w:top w:val="none" w:sz="0" w:space="0" w:color="auto"/>
            <w:left w:val="none" w:sz="0" w:space="0" w:color="auto"/>
            <w:bottom w:val="none" w:sz="0" w:space="0" w:color="auto"/>
            <w:right w:val="none" w:sz="0" w:space="0" w:color="auto"/>
          </w:divBdr>
          <w:divsChild>
            <w:div w:id="678043807">
              <w:marLeft w:val="0"/>
              <w:marRight w:val="0"/>
              <w:marTop w:val="0"/>
              <w:marBottom w:val="0"/>
              <w:divBdr>
                <w:top w:val="none" w:sz="0" w:space="0" w:color="auto"/>
                <w:left w:val="none" w:sz="0" w:space="0" w:color="auto"/>
                <w:bottom w:val="none" w:sz="0" w:space="0" w:color="auto"/>
                <w:right w:val="none" w:sz="0" w:space="0" w:color="auto"/>
              </w:divBdr>
            </w:div>
          </w:divsChild>
        </w:div>
        <w:div w:id="1546330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981</Words>
  <Characters>6109</Characters>
  <Application>Microsoft Office Word</Application>
  <DocSecurity>0</DocSecurity>
  <Lines>91</Lines>
  <Paragraphs>19</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 Song</dc:creator>
  <cp:keywords/>
  <dc:description/>
  <cp:lastModifiedBy>Xiya Song</cp:lastModifiedBy>
  <cp:revision>3</cp:revision>
  <dcterms:created xsi:type="dcterms:W3CDTF">2025-10-09T08:29:00Z</dcterms:created>
  <dcterms:modified xsi:type="dcterms:W3CDTF">2025-10-09T08:30:00Z</dcterms:modified>
</cp:coreProperties>
</file>