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81D63" w14:textId="2FD3BA9F" w:rsidR="00B01918" w:rsidRDefault="00B01918" w:rsidP="00E707D4">
      <w:r>
        <w:t>W</w:t>
      </w:r>
      <w:r>
        <w:rPr>
          <w:rFonts w:hint="eastAsia"/>
        </w:rPr>
        <w:t xml:space="preserve">e have very experienced coverage team. </w:t>
      </w:r>
      <w:r>
        <w:t>T</w:t>
      </w:r>
      <w:r>
        <w:rPr>
          <w:rFonts w:hint="eastAsia"/>
        </w:rPr>
        <w:t>hey provide</w:t>
      </w:r>
      <w:r>
        <w:t xml:space="preserve"> a one-stop </w:t>
      </w:r>
      <w:r>
        <w:rPr>
          <w:rFonts w:hint="eastAsia"/>
        </w:rPr>
        <w:t xml:space="preserve">shop </w:t>
      </w:r>
      <w:r>
        <w:t xml:space="preserve">service with a three-tier support structure. You’ll be assigned </w:t>
      </w:r>
      <w:r>
        <w:rPr>
          <w:rFonts w:hint="eastAsia"/>
        </w:rPr>
        <w:t xml:space="preserve">an expert </w:t>
      </w:r>
      <w:r>
        <w:t>coverage</w:t>
      </w:r>
      <w:r>
        <w:rPr>
          <w:rFonts w:hint="eastAsia"/>
        </w:rPr>
        <w:t xml:space="preserve"> person</w:t>
      </w:r>
      <w:r>
        <w:t xml:space="preserve"> as your single point of contact </w:t>
      </w:r>
      <w:r>
        <w:rPr>
          <w:rFonts w:hint="eastAsia"/>
        </w:rPr>
        <w:t>with MS</w:t>
      </w:r>
      <w:r>
        <w:t xml:space="preserve">, who will handle your </w:t>
      </w:r>
      <w:proofErr w:type="gramStart"/>
      <w:r>
        <w:rPr>
          <w:rFonts w:hint="eastAsia"/>
        </w:rPr>
        <w:t>day to day</w:t>
      </w:r>
      <w:proofErr w:type="gramEnd"/>
      <w:r>
        <w:t xml:space="preserve"> queries and needs. Additionally, you’ll </w:t>
      </w:r>
      <w:r>
        <w:rPr>
          <w:rFonts w:hint="eastAsia"/>
        </w:rPr>
        <w:t>be allocated</w:t>
      </w:r>
      <w:r>
        <w:t xml:space="preserve"> to a senior representative and a relationship manager who will help you navigate our </w:t>
      </w:r>
      <w:r>
        <w:rPr>
          <w:rFonts w:hint="eastAsia"/>
        </w:rPr>
        <w:t>PB</w:t>
      </w:r>
      <w:r>
        <w:t xml:space="preserve"> business</w:t>
      </w:r>
      <w:r>
        <w:rPr>
          <w:rFonts w:hint="eastAsia"/>
        </w:rPr>
        <w:t xml:space="preserve"> easily</w:t>
      </w:r>
      <w:r>
        <w:t xml:space="preserve">. Our client coverage ratio is 10:1, which is remarkably high, </w:t>
      </w:r>
      <w:r>
        <w:rPr>
          <w:rFonts w:hint="eastAsia"/>
        </w:rPr>
        <w:t xml:space="preserve">we want to ensure that </w:t>
      </w:r>
      <w:r w:rsidR="005D06F4">
        <w:rPr>
          <w:rFonts w:hint="eastAsia"/>
        </w:rPr>
        <w:t>your requirements are addressed promptly</w:t>
      </w:r>
      <w:r w:rsidRPr="00B01918">
        <w:t xml:space="preserve"> and make sure everything is handled smoothly</w:t>
      </w:r>
      <w:r>
        <w:rPr>
          <w:rFonts w:hint="eastAsia"/>
        </w:rPr>
        <w:t xml:space="preserve">. </w:t>
      </w:r>
    </w:p>
    <w:p w14:paraId="093E7074" w14:textId="77777777" w:rsidR="005D06F4" w:rsidRDefault="005D06F4" w:rsidP="00E707D4"/>
    <w:p w14:paraId="47748DCC" w14:textId="28EB07B4" w:rsidR="00C00A36" w:rsidRDefault="005D06F4" w:rsidP="00C00A36">
      <w:r>
        <w:t>To further diversify our services, we've built a</w:t>
      </w:r>
      <w:r>
        <w:rPr>
          <w:rFonts w:hint="eastAsia"/>
        </w:rPr>
        <w:t>n online technology</w:t>
      </w:r>
      <w:r>
        <w:t xml:space="preserve"> platform</w:t>
      </w:r>
      <w:r>
        <w:rPr>
          <w:rFonts w:hint="eastAsia"/>
        </w:rPr>
        <w:t xml:space="preserve"> called matrix. </w:t>
      </w:r>
      <w:r w:rsidR="00C00A36">
        <w:rPr>
          <w:rFonts w:hint="eastAsia"/>
        </w:rPr>
        <w:t>A</w:t>
      </w:r>
      <w:r w:rsidR="00C00A36">
        <w:t xml:space="preserve"> single </w:t>
      </w:r>
      <w:r w:rsidR="00C00A36">
        <w:rPr>
          <w:rFonts w:hint="eastAsia"/>
        </w:rPr>
        <w:t>platform</w:t>
      </w:r>
      <w:r w:rsidR="00C00A36">
        <w:t xml:space="preserve"> for all </w:t>
      </w:r>
      <w:r w:rsidR="00C00A36">
        <w:rPr>
          <w:rFonts w:hint="eastAsia"/>
        </w:rPr>
        <w:t>things</w:t>
      </w:r>
      <w:r w:rsidR="00C00A36">
        <w:t>. This platform provides quick access to the information you require and allows you to customize your own view.</w:t>
      </w:r>
    </w:p>
    <w:p w14:paraId="5D70B1C2" w14:textId="469F7E57" w:rsidR="00C00A36" w:rsidRPr="00387C76" w:rsidRDefault="00C00A36" w:rsidP="00C00A36">
      <w:pPr>
        <w:pStyle w:val="NormalWeb"/>
        <w:rPr>
          <w:rFonts w:asciiTheme="minorHAnsi" w:eastAsiaTheme="minorEastAsia" w:hAnsiTheme="minorHAnsi" w:cstheme="minorBidi"/>
          <w:kern w:val="2"/>
          <w:sz w:val="21"/>
          <w:szCs w:val="22"/>
        </w:rPr>
      </w:pPr>
      <w:r w:rsidRPr="00387C76">
        <w:rPr>
          <w:rFonts w:asciiTheme="minorHAnsi" w:eastAsiaTheme="minorEastAsia" w:hAnsiTheme="minorHAnsi" w:cstheme="minorBidi" w:hint="eastAsia"/>
          <w:kern w:val="2"/>
          <w:sz w:val="21"/>
          <w:szCs w:val="22"/>
        </w:rPr>
        <w:t>As</w:t>
      </w:r>
      <w:r w:rsidRPr="00387C76">
        <w:rPr>
          <w:rFonts w:asciiTheme="minorHAnsi" w:eastAsiaTheme="minorEastAsia" w:hAnsiTheme="minorHAnsi" w:cstheme="minorBidi"/>
          <w:kern w:val="2"/>
          <w:sz w:val="21"/>
          <w:szCs w:val="22"/>
        </w:rPr>
        <w:t xml:space="preserve"> a fund manager, you might need to monitor your portfolio from different perspectives. Our platform gives you immediate </w:t>
      </w:r>
      <w:r w:rsidRPr="00387C76">
        <w:rPr>
          <w:rFonts w:asciiTheme="minorHAnsi" w:eastAsiaTheme="minorEastAsia" w:hAnsiTheme="minorHAnsi" w:cstheme="minorBidi" w:hint="eastAsia"/>
          <w:kern w:val="2"/>
          <w:sz w:val="21"/>
          <w:szCs w:val="22"/>
        </w:rPr>
        <w:t>view</w:t>
      </w:r>
      <w:r w:rsidRPr="00387C76">
        <w:rPr>
          <w:rFonts w:asciiTheme="minorHAnsi" w:eastAsiaTheme="minorEastAsia" w:hAnsiTheme="minorHAnsi" w:cstheme="minorBidi"/>
          <w:kern w:val="2"/>
          <w:sz w:val="21"/>
          <w:szCs w:val="22"/>
        </w:rPr>
        <w:t xml:space="preserve"> into your portfolio holdings, margins, </w:t>
      </w:r>
      <w:r w:rsidRPr="00387C76">
        <w:rPr>
          <w:rFonts w:asciiTheme="minorHAnsi" w:eastAsiaTheme="minorEastAsia" w:hAnsiTheme="minorHAnsi" w:cstheme="minorBidi"/>
          <w:kern w:val="2"/>
          <w:sz w:val="21"/>
          <w:szCs w:val="22"/>
        </w:rPr>
        <w:t>help</w:t>
      </w:r>
      <w:r w:rsidRPr="00387C76">
        <w:rPr>
          <w:rFonts w:asciiTheme="minorHAnsi" w:eastAsiaTheme="minorEastAsia" w:hAnsiTheme="minorHAnsi" w:cstheme="minorBidi" w:hint="eastAsia"/>
          <w:kern w:val="2"/>
          <w:sz w:val="21"/>
          <w:szCs w:val="22"/>
        </w:rPr>
        <w:t xml:space="preserve"> you do the </w:t>
      </w:r>
      <w:r w:rsidRPr="00387C76">
        <w:rPr>
          <w:rFonts w:asciiTheme="minorHAnsi" w:eastAsiaTheme="minorEastAsia" w:hAnsiTheme="minorHAnsi" w:cstheme="minorBidi"/>
          <w:kern w:val="2"/>
          <w:sz w:val="21"/>
          <w:szCs w:val="22"/>
        </w:rPr>
        <w:t xml:space="preserve">risk management, </w:t>
      </w:r>
      <w:r w:rsidRPr="00387C76">
        <w:rPr>
          <w:rFonts w:asciiTheme="minorHAnsi" w:eastAsiaTheme="minorEastAsia" w:hAnsiTheme="minorHAnsi" w:cstheme="minorBidi" w:hint="eastAsia"/>
          <w:kern w:val="2"/>
          <w:sz w:val="21"/>
          <w:szCs w:val="22"/>
        </w:rPr>
        <w:t>also provide</w:t>
      </w:r>
      <w:r w:rsidRPr="00387C76">
        <w:rPr>
          <w:rFonts w:asciiTheme="minorHAnsi" w:eastAsiaTheme="minorEastAsia" w:hAnsiTheme="minorHAnsi" w:cstheme="minorBidi"/>
          <w:kern w:val="2"/>
          <w:sz w:val="21"/>
          <w:szCs w:val="22"/>
        </w:rPr>
        <w:t xml:space="preserve"> personalized reports. We offer real-time and historical data on both trading activities and positions.</w:t>
      </w:r>
    </w:p>
    <w:p w14:paraId="476059D6" w14:textId="64FB27D4" w:rsidR="00C00A36" w:rsidRPr="00387C76" w:rsidRDefault="00C00A36" w:rsidP="00C00A36">
      <w:pPr>
        <w:pStyle w:val="NormalWeb"/>
        <w:rPr>
          <w:rFonts w:asciiTheme="minorHAnsi" w:eastAsiaTheme="minorEastAsia" w:hAnsiTheme="minorHAnsi" w:cstheme="minorBidi" w:hint="eastAsia"/>
          <w:kern w:val="2"/>
          <w:sz w:val="21"/>
          <w:szCs w:val="22"/>
        </w:rPr>
      </w:pPr>
      <w:r w:rsidRPr="00387C76">
        <w:rPr>
          <w:rFonts w:asciiTheme="minorHAnsi" w:eastAsiaTheme="minorEastAsia" w:hAnsiTheme="minorHAnsi" w:cstheme="minorBidi"/>
          <w:kern w:val="2"/>
          <w:sz w:val="21"/>
          <w:szCs w:val="22"/>
        </w:rPr>
        <w:t>For margin management, our 'What If' tool provides detailed margin breakdowns and allows you to estimate potential margin amounts before you adjust your positions. We also offer risk analysis</w:t>
      </w:r>
      <w:r w:rsidRPr="00387C76">
        <w:rPr>
          <w:rFonts w:asciiTheme="minorHAnsi" w:eastAsiaTheme="minorEastAsia" w:hAnsiTheme="minorHAnsi" w:cstheme="minorBidi" w:hint="eastAsia"/>
          <w:kern w:val="2"/>
          <w:sz w:val="21"/>
          <w:szCs w:val="22"/>
        </w:rPr>
        <w:t xml:space="preserve"> </w:t>
      </w:r>
      <w:r w:rsidRPr="00387C76">
        <w:rPr>
          <w:rFonts w:asciiTheme="minorHAnsi" w:eastAsiaTheme="minorEastAsia" w:hAnsiTheme="minorHAnsi" w:cstheme="minorBidi"/>
          <w:kern w:val="2"/>
          <w:sz w:val="21"/>
          <w:szCs w:val="22"/>
        </w:rPr>
        <w:t>to monitor risk measures and stress-test your portfolio.</w:t>
      </w:r>
      <w:r w:rsidRPr="00387C76">
        <w:rPr>
          <w:rFonts w:asciiTheme="minorHAnsi" w:eastAsiaTheme="minorEastAsia" w:hAnsiTheme="minorHAnsi" w:cstheme="minorBidi" w:hint="eastAsia"/>
          <w:kern w:val="2"/>
          <w:sz w:val="21"/>
          <w:szCs w:val="22"/>
        </w:rPr>
        <w:t xml:space="preserve"> </w:t>
      </w:r>
      <w:r w:rsidR="00387C76">
        <w:rPr>
          <w:rFonts w:asciiTheme="minorHAnsi" w:eastAsiaTheme="minorEastAsia" w:hAnsiTheme="minorHAnsi" w:cstheme="minorBidi"/>
          <w:kern w:val="2"/>
          <w:sz w:val="21"/>
          <w:szCs w:val="22"/>
        </w:rPr>
        <w:t>I</w:t>
      </w:r>
      <w:r w:rsidR="00387C76">
        <w:rPr>
          <w:rFonts w:asciiTheme="minorHAnsi" w:eastAsiaTheme="minorEastAsia" w:hAnsiTheme="minorHAnsi" w:cstheme="minorBidi" w:hint="eastAsia"/>
          <w:kern w:val="2"/>
          <w:sz w:val="21"/>
          <w:szCs w:val="22"/>
        </w:rPr>
        <w:t xml:space="preserve">n terms of operation, this </w:t>
      </w:r>
      <w:r w:rsidR="00387C76">
        <w:rPr>
          <w:rFonts w:asciiTheme="minorHAnsi" w:eastAsiaTheme="minorEastAsia" w:hAnsiTheme="minorHAnsi" w:cstheme="minorBidi"/>
          <w:kern w:val="2"/>
          <w:sz w:val="21"/>
          <w:szCs w:val="22"/>
        </w:rPr>
        <w:t>platform</w:t>
      </w:r>
      <w:r w:rsidR="00387C76">
        <w:rPr>
          <w:rFonts w:asciiTheme="minorHAnsi" w:eastAsiaTheme="minorEastAsia" w:hAnsiTheme="minorHAnsi" w:cstheme="minorBidi" w:hint="eastAsia"/>
          <w:kern w:val="2"/>
          <w:sz w:val="21"/>
          <w:szCs w:val="22"/>
        </w:rPr>
        <w:t xml:space="preserve"> </w:t>
      </w:r>
      <w:proofErr w:type="gramStart"/>
      <w:r w:rsidR="00387C76">
        <w:rPr>
          <w:rFonts w:asciiTheme="minorHAnsi" w:eastAsiaTheme="minorEastAsia" w:hAnsiTheme="minorHAnsi" w:cstheme="minorBidi" w:hint="eastAsia"/>
          <w:kern w:val="2"/>
          <w:sz w:val="21"/>
          <w:szCs w:val="22"/>
        </w:rPr>
        <w:t>allow</w:t>
      </w:r>
      <w:proofErr w:type="gramEnd"/>
      <w:r w:rsidR="00387C76">
        <w:rPr>
          <w:rFonts w:asciiTheme="minorHAnsi" w:eastAsiaTheme="minorEastAsia" w:hAnsiTheme="minorHAnsi" w:cstheme="minorBidi" w:hint="eastAsia"/>
          <w:kern w:val="2"/>
          <w:sz w:val="21"/>
          <w:szCs w:val="22"/>
        </w:rPr>
        <w:t xml:space="preserve"> you to authorize payments, monitor trade status, view and elect corporate actions.</w:t>
      </w:r>
    </w:p>
    <w:p w14:paraId="566331F8" w14:textId="6AC8A98B" w:rsidR="00C00A36" w:rsidRPr="00387C76" w:rsidRDefault="00C00A36" w:rsidP="00C00A36">
      <w:pPr>
        <w:pStyle w:val="NormalWeb"/>
        <w:rPr>
          <w:rFonts w:asciiTheme="minorHAnsi" w:eastAsiaTheme="minorEastAsia" w:hAnsiTheme="minorHAnsi" w:cstheme="minorBidi" w:hint="eastAsia"/>
          <w:kern w:val="2"/>
          <w:sz w:val="21"/>
          <w:szCs w:val="22"/>
        </w:rPr>
      </w:pPr>
      <w:r w:rsidRPr="00387C76">
        <w:rPr>
          <w:rFonts w:asciiTheme="minorHAnsi" w:eastAsiaTheme="minorEastAsia" w:hAnsiTheme="minorHAnsi" w:cstheme="minorBidi"/>
          <w:kern w:val="2"/>
          <w:sz w:val="21"/>
          <w:szCs w:val="22"/>
        </w:rPr>
        <w:t xml:space="preserve">If you need further data analysis, we </w:t>
      </w:r>
      <w:r w:rsidRPr="00387C76">
        <w:rPr>
          <w:rFonts w:asciiTheme="minorHAnsi" w:eastAsiaTheme="minorEastAsia" w:hAnsiTheme="minorHAnsi" w:cstheme="minorBidi" w:hint="eastAsia"/>
          <w:kern w:val="2"/>
          <w:sz w:val="21"/>
          <w:szCs w:val="22"/>
        </w:rPr>
        <w:t>also</w:t>
      </w:r>
      <w:r w:rsidRPr="00387C76">
        <w:rPr>
          <w:rFonts w:asciiTheme="minorHAnsi" w:eastAsiaTheme="minorEastAsia" w:hAnsiTheme="minorHAnsi" w:cstheme="minorBidi"/>
          <w:kern w:val="2"/>
          <w:sz w:val="21"/>
          <w:szCs w:val="22"/>
        </w:rPr>
        <w:t xml:space="preserve"> API offerings. All the API functionality can facilitate data grabbing process, it's a new way to get access to your data we hold on by using SQL </w:t>
      </w:r>
      <w:r w:rsidR="00BD4D79" w:rsidRPr="00387C76">
        <w:rPr>
          <w:rFonts w:asciiTheme="minorHAnsi" w:eastAsiaTheme="minorEastAsia" w:hAnsiTheme="minorHAnsi" w:cstheme="minorBidi"/>
          <w:kern w:val="2"/>
          <w:sz w:val="21"/>
          <w:szCs w:val="22"/>
        </w:rPr>
        <w:t>directly</w:t>
      </w:r>
      <w:r w:rsidR="00BD4D79" w:rsidRPr="00387C76">
        <w:rPr>
          <w:rFonts w:asciiTheme="minorHAnsi" w:eastAsiaTheme="minorEastAsia" w:hAnsiTheme="minorHAnsi" w:cstheme="minorBidi" w:hint="eastAsia"/>
          <w:kern w:val="2"/>
          <w:sz w:val="21"/>
          <w:szCs w:val="22"/>
        </w:rPr>
        <w:t xml:space="preserve">. </w:t>
      </w:r>
      <w:r w:rsidRPr="00387C76">
        <w:rPr>
          <w:rFonts w:asciiTheme="minorHAnsi" w:eastAsiaTheme="minorEastAsia" w:hAnsiTheme="minorHAnsi" w:cstheme="minorBidi"/>
          <w:kern w:val="2"/>
          <w:sz w:val="21"/>
          <w:szCs w:val="22"/>
        </w:rPr>
        <w:t xml:space="preserve"> </w:t>
      </w:r>
      <w:proofErr w:type="gramStart"/>
      <w:r w:rsidR="00BD4D79" w:rsidRPr="00387C76">
        <w:rPr>
          <w:rFonts w:asciiTheme="minorHAnsi" w:eastAsiaTheme="minorEastAsia" w:hAnsiTheme="minorHAnsi" w:cstheme="minorBidi"/>
          <w:kern w:val="2"/>
          <w:sz w:val="21"/>
          <w:szCs w:val="22"/>
        </w:rPr>
        <w:t>S</w:t>
      </w:r>
      <w:r w:rsidR="00BD4D79" w:rsidRPr="00387C76">
        <w:rPr>
          <w:rFonts w:asciiTheme="minorHAnsi" w:eastAsiaTheme="minorEastAsia" w:hAnsiTheme="minorHAnsi" w:cstheme="minorBidi" w:hint="eastAsia"/>
          <w:kern w:val="2"/>
          <w:sz w:val="21"/>
          <w:szCs w:val="22"/>
        </w:rPr>
        <w:t>o</w:t>
      </w:r>
      <w:proofErr w:type="gramEnd"/>
      <w:r w:rsidR="00BD4D79" w:rsidRPr="00387C76">
        <w:rPr>
          <w:rFonts w:asciiTheme="minorHAnsi" w:eastAsiaTheme="minorEastAsia" w:hAnsiTheme="minorHAnsi" w:cstheme="minorBidi" w:hint="eastAsia"/>
          <w:kern w:val="2"/>
          <w:sz w:val="21"/>
          <w:szCs w:val="22"/>
        </w:rPr>
        <w:t xml:space="preserve"> you get</w:t>
      </w:r>
      <w:r w:rsidRPr="00387C76">
        <w:rPr>
          <w:rFonts w:asciiTheme="minorHAnsi" w:eastAsiaTheme="minorEastAsia" w:hAnsiTheme="minorHAnsi" w:cstheme="minorBidi"/>
          <w:kern w:val="2"/>
          <w:sz w:val="21"/>
          <w:szCs w:val="22"/>
        </w:rPr>
        <w:t xml:space="preserve"> access trade information, portfolio reporting data, and intraday data for different products.</w:t>
      </w:r>
      <w:r w:rsidR="00BD4D79" w:rsidRPr="00387C76">
        <w:rPr>
          <w:rFonts w:asciiTheme="minorHAnsi" w:eastAsiaTheme="minorEastAsia" w:hAnsiTheme="minorHAnsi" w:cstheme="minorBidi" w:hint="eastAsia"/>
          <w:kern w:val="2"/>
          <w:sz w:val="21"/>
          <w:szCs w:val="22"/>
        </w:rPr>
        <w:t xml:space="preserve"> </w:t>
      </w:r>
      <w:r w:rsidR="00BD4D79" w:rsidRPr="00387C76">
        <w:rPr>
          <w:rFonts w:asciiTheme="minorHAnsi" w:eastAsiaTheme="minorEastAsia" w:hAnsiTheme="minorHAnsi" w:cstheme="minorBidi"/>
          <w:kern w:val="2"/>
          <w:sz w:val="21"/>
          <w:szCs w:val="22"/>
        </w:rPr>
        <w:t>A</w:t>
      </w:r>
      <w:r w:rsidR="00BD4D79" w:rsidRPr="00387C76">
        <w:rPr>
          <w:rFonts w:asciiTheme="minorHAnsi" w:eastAsiaTheme="minorEastAsia" w:hAnsiTheme="minorHAnsi" w:cstheme="minorBidi" w:hint="eastAsia"/>
          <w:kern w:val="2"/>
          <w:sz w:val="21"/>
          <w:szCs w:val="22"/>
        </w:rPr>
        <w:t xml:space="preserve">llow you to create new raw database and run </w:t>
      </w:r>
      <w:r w:rsidR="00BD4D79" w:rsidRPr="00387C76">
        <w:rPr>
          <w:rFonts w:asciiTheme="minorHAnsi" w:eastAsiaTheme="minorEastAsia" w:hAnsiTheme="minorHAnsi" w:cstheme="minorBidi"/>
          <w:kern w:val="2"/>
          <w:sz w:val="21"/>
          <w:szCs w:val="22"/>
        </w:rPr>
        <w:t>analyses</w:t>
      </w:r>
      <w:r w:rsidR="00BD4D79" w:rsidRPr="00387C76">
        <w:rPr>
          <w:rFonts w:asciiTheme="minorHAnsi" w:eastAsiaTheme="minorEastAsia" w:hAnsiTheme="minorHAnsi" w:cstheme="minorBidi" w:hint="eastAsia"/>
          <w:kern w:val="2"/>
          <w:sz w:val="21"/>
          <w:szCs w:val="22"/>
        </w:rPr>
        <w:t xml:space="preserve"> on your side.</w:t>
      </w:r>
    </w:p>
    <w:p w14:paraId="3680DF05" w14:textId="66B3011D" w:rsidR="00C00A36" w:rsidRPr="00387C76" w:rsidRDefault="00C00A36" w:rsidP="00C00A36">
      <w:pPr>
        <w:pStyle w:val="NormalWeb"/>
        <w:rPr>
          <w:rFonts w:asciiTheme="minorHAnsi" w:eastAsiaTheme="minorEastAsia" w:hAnsiTheme="minorHAnsi" w:cstheme="minorBidi"/>
          <w:kern w:val="2"/>
          <w:sz w:val="21"/>
          <w:szCs w:val="22"/>
        </w:rPr>
      </w:pPr>
      <w:r w:rsidRPr="00387C76">
        <w:rPr>
          <w:rFonts w:asciiTheme="minorHAnsi" w:eastAsiaTheme="minorEastAsia" w:hAnsiTheme="minorHAnsi" w:cstheme="minorBidi"/>
          <w:kern w:val="2"/>
          <w:sz w:val="21"/>
          <w:szCs w:val="22"/>
        </w:rPr>
        <w:t xml:space="preserve">We are the first to build such an </w:t>
      </w:r>
      <w:r w:rsidR="00680098">
        <w:rPr>
          <w:rFonts w:asciiTheme="minorHAnsi" w:eastAsiaTheme="minorEastAsia" w:hAnsiTheme="minorHAnsi" w:cstheme="minorBidi" w:hint="eastAsia"/>
          <w:kern w:val="2"/>
          <w:sz w:val="21"/>
          <w:szCs w:val="22"/>
        </w:rPr>
        <w:t>all-in-one</w:t>
      </w:r>
      <w:r w:rsidRPr="00387C76">
        <w:rPr>
          <w:rFonts w:asciiTheme="minorHAnsi" w:eastAsiaTheme="minorEastAsia" w:hAnsiTheme="minorHAnsi" w:cstheme="minorBidi"/>
          <w:kern w:val="2"/>
          <w:sz w:val="21"/>
          <w:szCs w:val="22"/>
        </w:rPr>
        <w:t xml:space="preserve"> platform—best in class. At MS, we place great importance on innovation and have </w:t>
      </w:r>
      <w:r w:rsidR="00D96CD1">
        <w:rPr>
          <w:rFonts w:asciiTheme="minorHAnsi" w:eastAsiaTheme="minorEastAsia" w:hAnsiTheme="minorHAnsi" w:cstheme="minorBidi" w:hint="eastAsia"/>
          <w:kern w:val="2"/>
          <w:sz w:val="21"/>
          <w:szCs w:val="22"/>
        </w:rPr>
        <w:t xml:space="preserve">large </w:t>
      </w:r>
      <w:r w:rsidRPr="00387C76">
        <w:rPr>
          <w:rFonts w:asciiTheme="minorHAnsi" w:eastAsiaTheme="minorEastAsia" w:hAnsiTheme="minorHAnsi" w:cstheme="minorBidi"/>
          <w:kern w:val="2"/>
          <w:sz w:val="21"/>
          <w:szCs w:val="22"/>
        </w:rPr>
        <w:t xml:space="preserve">budget </w:t>
      </w:r>
      <w:r w:rsidR="00D96CD1">
        <w:rPr>
          <w:rFonts w:asciiTheme="minorHAnsi" w:eastAsiaTheme="minorEastAsia" w:hAnsiTheme="minorHAnsi" w:cstheme="minorBidi" w:hint="eastAsia"/>
          <w:kern w:val="2"/>
          <w:sz w:val="21"/>
          <w:szCs w:val="22"/>
        </w:rPr>
        <w:t>for</w:t>
      </w:r>
      <w:r w:rsidRPr="00387C76">
        <w:rPr>
          <w:rFonts w:asciiTheme="minorHAnsi" w:eastAsiaTheme="minorEastAsia" w:hAnsiTheme="minorHAnsi" w:cstheme="minorBidi"/>
          <w:kern w:val="2"/>
          <w:sz w:val="21"/>
          <w:szCs w:val="22"/>
        </w:rPr>
        <w:t xml:space="preserve"> tech development. We </w:t>
      </w:r>
      <w:r w:rsidR="00D96CD1">
        <w:rPr>
          <w:rFonts w:asciiTheme="minorHAnsi" w:eastAsiaTheme="minorEastAsia" w:hAnsiTheme="minorHAnsi" w:cstheme="minorBidi" w:hint="eastAsia"/>
          <w:kern w:val="2"/>
          <w:sz w:val="21"/>
          <w:szCs w:val="22"/>
        </w:rPr>
        <w:t xml:space="preserve">continue </w:t>
      </w:r>
      <w:r w:rsidRPr="00387C76">
        <w:rPr>
          <w:rFonts w:asciiTheme="minorHAnsi" w:eastAsiaTheme="minorEastAsia" w:hAnsiTheme="minorHAnsi" w:cstheme="minorBidi"/>
          <w:kern w:val="2"/>
          <w:sz w:val="21"/>
          <w:szCs w:val="22"/>
        </w:rPr>
        <w:t>mak</w:t>
      </w:r>
      <w:r w:rsidR="00D96CD1">
        <w:rPr>
          <w:rFonts w:asciiTheme="minorHAnsi" w:eastAsiaTheme="minorEastAsia" w:hAnsiTheme="minorHAnsi" w:cstheme="minorBidi" w:hint="eastAsia"/>
          <w:kern w:val="2"/>
          <w:sz w:val="21"/>
          <w:szCs w:val="22"/>
        </w:rPr>
        <w:t>ing</w:t>
      </w:r>
      <w:r w:rsidRPr="00387C76">
        <w:rPr>
          <w:rFonts w:asciiTheme="minorHAnsi" w:eastAsiaTheme="minorEastAsia" w:hAnsiTheme="minorHAnsi" w:cstheme="minorBidi"/>
          <w:kern w:val="2"/>
          <w:sz w:val="21"/>
          <w:szCs w:val="22"/>
        </w:rPr>
        <w:t xml:space="preserve"> efforts based on client-driven feedback to enhance our services.</w:t>
      </w:r>
    </w:p>
    <w:p w14:paraId="716F6ADB" w14:textId="77777777" w:rsidR="00B01918" w:rsidRDefault="00B01918" w:rsidP="00E707D4">
      <w:pPr>
        <w:rPr>
          <w:rFonts w:hint="eastAsia"/>
        </w:rPr>
      </w:pPr>
    </w:p>
    <w:p w14:paraId="3192807D" w14:textId="1FB15750" w:rsidR="00624664" w:rsidRDefault="009932AB" w:rsidP="00E707D4">
      <w:r w:rsidRPr="005E739E">
        <w:rPr>
          <w:rFonts w:hint="eastAsia"/>
        </w:rPr>
        <w:t>TRS</w:t>
      </w:r>
    </w:p>
    <w:p w14:paraId="313013C8" w14:textId="5F4A5D2F" w:rsidR="00EE4B08" w:rsidRDefault="00EE4B08" w:rsidP="006E5071">
      <w:r w:rsidRPr="006E5071">
        <w:t>As a top 1 synthetic equity provider, we've built a strong equity swap business. Here's a quick look at how a total return swap works: Without physically owning the</w:t>
      </w:r>
      <w:r w:rsidRPr="006E5071">
        <w:rPr>
          <w:rFonts w:hint="eastAsia"/>
        </w:rPr>
        <w:t xml:space="preserve"> position</w:t>
      </w:r>
      <w:r w:rsidRPr="006E5071">
        <w:t xml:space="preserve">, you can get exposure to the underlying assets. </w:t>
      </w:r>
      <w:r w:rsidR="00E02C68" w:rsidRPr="006E5071">
        <w:rPr>
          <w:rFonts w:hint="eastAsia"/>
        </w:rPr>
        <w:t>I</w:t>
      </w:r>
      <w:r w:rsidR="00E02C68" w:rsidRPr="006E5071">
        <w:t xml:space="preserve">magine </w:t>
      </w:r>
      <w:r w:rsidR="001E09DD" w:rsidRPr="006E5071">
        <w:rPr>
          <w:rFonts w:hint="eastAsia"/>
        </w:rPr>
        <w:t>is you buy</w:t>
      </w:r>
      <w:r w:rsidR="00E02C68" w:rsidRPr="006E5071">
        <w:t xml:space="preserve"> a Total Return Swap (TRS) on a single </w:t>
      </w:r>
      <w:r w:rsidR="00E02C68" w:rsidRPr="006E5071">
        <w:rPr>
          <w:rFonts w:hint="eastAsia"/>
        </w:rPr>
        <w:t xml:space="preserve">name </w:t>
      </w:r>
      <w:r w:rsidR="00E02C68" w:rsidRPr="006E5071">
        <w:t>stock. By taking a long position through a TRS, you would receive the full return of that stock, which includes both the price movements an</w:t>
      </w:r>
      <w:r w:rsidR="00E02C68" w:rsidRPr="006E5071">
        <w:rPr>
          <w:rFonts w:hint="eastAsia"/>
        </w:rPr>
        <w:t>d</w:t>
      </w:r>
      <w:r w:rsidR="00E02C68" w:rsidRPr="006E5071">
        <w:t xml:space="preserve"> divid</w:t>
      </w:r>
      <w:r w:rsidR="00E02C68" w:rsidRPr="006E5071">
        <w:rPr>
          <w:rFonts w:hint="eastAsia"/>
        </w:rPr>
        <w:t>e</w:t>
      </w:r>
      <w:r w:rsidR="00E02C68" w:rsidRPr="006E5071">
        <w:t>nds.</w:t>
      </w:r>
      <w:r w:rsidR="00E02C68" w:rsidRPr="006E5071">
        <w:rPr>
          <w:rFonts w:hint="eastAsia"/>
        </w:rPr>
        <w:t xml:space="preserve"> </w:t>
      </w:r>
      <w:r w:rsidRPr="006E5071">
        <w:t xml:space="preserve">In return, </w:t>
      </w:r>
      <w:r w:rsidR="00E02C68" w:rsidRPr="006E5071">
        <w:rPr>
          <w:rFonts w:hint="eastAsia"/>
        </w:rPr>
        <w:t>you</w:t>
      </w:r>
      <w:r w:rsidRPr="006E5071">
        <w:t xml:space="preserve"> will pay </w:t>
      </w:r>
      <w:r w:rsidR="00E02C68" w:rsidRPr="006E5071">
        <w:rPr>
          <w:rFonts w:hint="eastAsia"/>
        </w:rPr>
        <w:t>us</w:t>
      </w:r>
      <w:r w:rsidRPr="006E5071">
        <w:t xml:space="preserve"> a </w:t>
      </w:r>
      <w:r w:rsidR="00E02C68" w:rsidRPr="006E5071">
        <w:rPr>
          <w:rFonts w:hint="eastAsia"/>
        </w:rPr>
        <w:t xml:space="preserve">financing cost which is a </w:t>
      </w:r>
      <w:r w:rsidRPr="006E5071">
        <w:t>benchmark rate plus a sprea</w:t>
      </w:r>
      <w:r w:rsidR="001E09DD" w:rsidRPr="006E5071">
        <w:rPr>
          <w:rFonts w:hint="eastAsia"/>
        </w:rPr>
        <w:t>d</w:t>
      </w:r>
      <w:r w:rsidR="00F64752">
        <w:rPr>
          <w:rFonts w:hint="eastAsia"/>
        </w:rPr>
        <w:t xml:space="preserve">. </w:t>
      </w:r>
      <w:r>
        <w:t xml:space="preserve">You’ll also need to cover the negative performance if the price goes down. The profit can be realized through a reset. </w:t>
      </w:r>
      <w:r w:rsidR="001E09DD">
        <w:rPr>
          <w:rFonts w:hint="eastAsia"/>
        </w:rPr>
        <w:t>T</w:t>
      </w:r>
      <w:r w:rsidR="001E09DD">
        <w:t>he right to receive dividends is recognized starting from the ex-dividend date,</w:t>
      </w:r>
      <w:r w:rsidR="001E09DD">
        <w:rPr>
          <w:rFonts w:hint="eastAsia"/>
        </w:rPr>
        <w:t xml:space="preserve"> can be paid at </w:t>
      </w:r>
      <w:r>
        <w:t>announced pay date</w:t>
      </w:r>
      <w:r w:rsidR="001E09DD">
        <w:rPr>
          <w:rFonts w:hint="eastAsia"/>
        </w:rPr>
        <w:t>,</w:t>
      </w:r>
      <w:r>
        <w:t xml:space="preserve"> reset or unwind. You can decide </w:t>
      </w:r>
      <w:r w:rsidR="001E09DD">
        <w:rPr>
          <w:rFonts w:hint="eastAsia"/>
        </w:rPr>
        <w:t>the</w:t>
      </w:r>
      <w:r>
        <w:t xml:space="preserve"> reset </w:t>
      </w:r>
      <w:proofErr w:type="gramStart"/>
      <w:r>
        <w:t>frequency.</w:t>
      </w:r>
      <w:r w:rsidR="00DA4360">
        <w:rPr>
          <w:rFonts w:hint="eastAsia"/>
        </w:rPr>
        <w:t>(</w:t>
      </w:r>
      <w:proofErr w:type="gramEnd"/>
      <w:r w:rsidR="00DA4360">
        <w:rPr>
          <w:rFonts w:hint="eastAsia"/>
        </w:rPr>
        <w:t>div accrued or not)</w:t>
      </w:r>
    </w:p>
    <w:p w14:paraId="32AACC67" w14:textId="2CDB29D4" w:rsidR="00EE4B08" w:rsidRPr="00EE4B08" w:rsidRDefault="00EE4B08" w:rsidP="00E707D4"/>
    <w:p w14:paraId="43FA5E90" w14:textId="6292912B" w:rsidR="00314172" w:rsidRPr="002B472F" w:rsidRDefault="003A226B" w:rsidP="006E5071">
      <w:pPr>
        <w:rPr>
          <w:b/>
          <w:bCs/>
        </w:rPr>
      </w:pPr>
      <w:r w:rsidRPr="005E739E">
        <w:rPr>
          <w:rFonts w:hint="eastAsia"/>
        </w:rPr>
        <w:t>This swap</w:t>
      </w:r>
      <w:r w:rsidR="00422986" w:rsidRPr="005E739E">
        <w:rPr>
          <w:rFonts w:hint="eastAsia"/>
        </w:rPr>
        <w:t xml:space="preserve"> can be fully funded but can also be leveraged. </w:t>
      </w:r>
      <w:r w:rsidRPr="005E739E">
        <w:t>I</w:t>
      </w:r>
      <w:r w:rsidRPr="005E739E">
        <w:rPr>
          <w:rFonts w:hint="eastAsia"/>
        </w:rPr>
        <w:t>t</w:t>
      </w:r>
      <w:r w:rsidRPr="005E739E">
        <w:t>’</w:t>
      </w:r>
      <w:r w:rsidRPr="005E739E">
        <w:rPr>
          <w:rFonts w:hint="eastAsia"/>
        </w:rPr>
        <w:t xml:space="preserve">s an easy way to take leverage. </w:t>
      </w:r>
      <w:r w:rsidR="00314172" w:rsidRPr="005E739E">
        <w:lastRenderedPageBreak/>
        <w:t xml:space="preserve">Imagine you want to take $1 million worth of exposure to a company like </w:t>
      </w:r>
      <w:r w:rsidR="00422986" w:rsidRPr="005E739E">
        <w:rPr>
          <w:rFonts w:hint="eastAsia"/>
        </w:rPr>
        <w:t>Tesla</w:t>
      </w:r>
      <w:r w:rsidR="00314172" w:rsidRPr="005E739E">
        <w:t>. With a TRS, you only need to post a margin,</w:t>
      </w:r>
      <w:r w:rsidR="00555A83">
        <w:rPr>
          <w:rFonts w:hint="eastAsia"/>
        </w:rPr>
        <w:t xml:space="preserve"> </w:t>
      </w:r>
      <w:r w:rsidR="00314172" w:rsidRPr="005E739E">
        <w:t>instead of paying the full price</w:t>
      </w:r>
      <w:r w:rsidRPr="005E739E">
        <w:rPr>
          <w:rFonts w:hint="eastAsia"/>
        </w:rPr>
        <w:t xml:space="preserve"> for the asset</w:t>
      </w:r>
      <w:r w:rsidR="00314172" w:rsidRPr="005E739E">
        <w:t>.</w:t>
      </w:r>
    </w:p>
    <w:p w14:paraId="2E845A04" w14:textId="591D2389" w:rsidR="003A226B" w:rsidRPr="005E739E" w:rsidRDefault="003A226B" w:rsidP="003A226B">
      <w:pPr>
        <w:pStyle w:val="NormalWeb"/>
        <w:rPr>
          <w:rFonts w:asciiTheme="minorHAnsi" w:eastAsiaTheme="minorEastAsia" w:hAnsiTheme="minorHAnsi" w:cstheme="minorBidi"/>
          <w:kern w:val="2"/>
          <w:sz w:val="21"/>
          <w:szCs w:val="22"/>
        </w:rPr>
      </w:pPr>
      <w:proofErr w:type="gramStart"/>
      <w:r w:rsidRPr="005E739E">
        <w:rPr>
          <w:rFonts w:asciiTheme="minorHAnsi" w:eastAsiaTheme="minorEastAsia" w:hAnsiTheme="minorHAnsi" w:cstheme="minorBidi"/>
          <w:kern w:val="2"/>
          <w:sz w:val="21"/>
          <w:szCs w:val="22"/>
        </w:rPr>
        <w:t>A</w:t>
      </w:r>
      <w:r w:rsidRPr="005E739E">
        <w:rPr>
          <w:rFonts w:asciiTheme="minorHAnsi" w:eastAsiaTheme="minorEastAsia" w:hAnsiTheme="minorHAnsi" w:cstheme="minorBidi" w:hint="eastAsia"/>
          <w:kern w:val="2"/>
          <w:sz w:val="21"/>
          <w:szCs w:val="22"/>
        </w:rPr>
        <w:t>lso</w:t>
      </w:r>
      <w:proofErr w:type="gramEnd"/>
      <w:r w:rsidRPr="005E739E">
        <w:rPr>
          <w:rFonts w:asciiTheme="minorHAnsi" w:eastAsiaTheme="minorEastAsia" w:hAnsiTheme="minorHAnsi" w:cstheme="minorBidi" w:hint="eastAsia"/>
          <w:kern w:val="2"/>
          <w:sz w:val="21"/>
          <w:szCs w:val="22"/>
        </w:rPr>
        <w:t xml:space="preserve"> </w:t>
      </w:r>
      <w:r w:rsidRPr="005E739E">
        <w:rPr>
          <w:rFonts w:asciiTheme="minorHAnsi" w:eastAsiaTheme="minorEastAsia" w:hAnsiTheme="minorHAnsi" w:cstheme="minorBidi"/>
          <w:kern w:val="2"/>
          <w:sz w:val="21"/>
          <w:szCs w:val="22"/>
        </w:rPr>
        <w:t xml:space="preserve">TRS gives you easy access to a wide range of markets. Whether </w:t>
      </w:r>
      <w:r w:rsidR="009A1F94">
        <w:rPr>
          <w:rFonts w:asciiTheme="minorHAnsi" w:eastAsiaTheme="minorEastAsia" w:hAnsiTheme="minorHAnsi" w:cstheme="minorBidi" w:hint="eastAsia"/>
          <w:kern w:val="2"/>
          <w:sz w:val="21"/>
          <w:szCs w:val="22"/>
        </w:rPr>
        <w:t>you are interested in stocks from</w:t>
      </w:r>
      <w:r w:rsidRPr="005E739E">
        <w:rPr>
          <w:rFonts w:asciiTheme="minorHAnsi" w:eastAsiaTheme="minorEastAsia" w:hAnsiTheme="minorHAnsi" w:cstheme="minorBidi"/>
          <w:kern w:val="2"/>
          <w:sz w:val="21"/>
          <w:szCs w:val="22"/>
        </w:rPr>
        <w:t xml:space="preserve"> the US, Europe, or even emerging markets, you can gain exposure without dealing with </w:t>
      </w:r>
      <w:proofErr w:type="gramStart"/>
      <w:r w:rsidRPr="005E739E">
        <w:rPr>
          <w:rFonts w:asciiTheme="minorHAnsi" w:eastAsiaTheme="minorEastAsia" w:hAnsiTheme="minorHAnsi" w:cstheme="minorBidi"/>
          <w:kern w:val="2"/>
          <w:sz w:val="21"/>
          <w:szCs w:val="22"/>
        </w:rPr>
        <w:t xml:space="preserve">the </w:t>
      </w:r>
      <w:r w:rsidR="00784B73">
        <w:rPr>
          <w:rFonts w:asciiTheme="minorHAnsi" w:eastAsiaTheme="minorEastAsia" w:hAnsiTheme="minorHAnsi" w:cstheme="minorBidi" w:hint="eastAsia"/>
          <w:kern w:val="2"/>
          <w:sz w:val="21"/>
          <w:szCs w:val="22"/>
        </w:rPr>
        <w:t>some</w:t>
      </w:r>
      <w:proofErr w:type="gramEnd"/>
      <w:r w:rsidRPr="005E739E">
        <w:rPr>
          <w:rFonts w:asciiTheme="minorHAnsi" w:eastAsiaTheme="minorEastAsia" w:hAnsiTheme="minorHAnsi" w:cstheme="minorBidi"/>
          <w:kern w:val="2"/>
          <w:sz w:val="21"/>
          <w:szCs w:val="22"/>
        </w:rPr>
        <w:t xml:space="preserve"> barriers like foreign account setups or large capital requirements. </w:t>
      </w:r>
      <w:r w:rsidR="009A1F94">
        <w:rPr>
          <w:rFonts w:asciiTheme="minorHAnsi" w:eastAsiaTheme="minorEastAsia" w:hAnsiTheme="minorHAnsi" w:cstheme="minorBidi"/>
          <w:kern w:val="2"/>
          <w:sz w:val="21"/>
          <w:szCs w:val="22"/>
        </w:rPr>
        <w:t>W</w:t>
      </w:r>
      <w:r w:rsidR="009A1F94">
        <w:rPr>
          <w:rFonts w:asciiTheme="minorHAnsi" w:eastAsiaTheme="minorEastAsia" w:hAnsiTheme="minorHAnsi" w:cstheme="minorBidi" w:hint="eastAsia"/>
          <w:kern w:val="2"/>
          <w:sz w:val="21"/>
          <w:szCs w:val="22"/>
        </w:rPr>
        <w:t xml:space="preserve">e as a global leading institution in equity market, we </w:t>
      </w:r>
      <w:r w:rsidR="00784B73">
        <w:rPr>
          <w:rFonts w:asciiTheme="minorHAnsi" w:eastAsiaTheme="minorEastAsia" w:hAnsiTheme="minorHAnsi" w:cstheme="minorBidi" w:hint="eastAsia"/>
          <w:kern w:val="2"/>
          <w:sz w:val="21"/>
          <w:szCs w:val="22"/>
        </w:rPr>
        <w:t>offer</w:t>
      </w:r>
      <w:r w:rsidR="009A1F94">
        <w:rPr>
          <w:rFonts w:asciiTheme="minorHAnsi" w:eastAsiaTheme="minorEastAsia" w:hAnsiTheme="minorHAnsi" w:cstheme="minorBidi" w:hint="eastAsia"/>
          <w:kern w:val="2"/>
          <w:sz w:val="21"/>
          <w:szCs w:val="22"/>
        </w:rPr>
        <w:t xml:space="preserve"> you access to 77 listed exchanges </w:t>
      </w:r>
      <w:r w:rsidR="00784B73">
        <w:rPr>
          <w:rFonts w:asciiTheme="minorHAnsi" w:eastAsiaTheme="minorEastAsia" w:hAnsiTheme="minorHAnsi" w:cstheme="minorBidi" w:hint="eastAsia"/>
          <w:kern w:val="2"/>
          <w:sz w:val="21"/>
          <w:szCs w:val="22"/>
        </w:rPr>
        <w:t>through</w:t>
      </w:r>
      <w:r w:rsidR="009A1F94">
        <w:rPr>
          <w:rFonts w:asciiTheme="minorHAnsi" w:eastAsiaTheme="minorEastAsia" w:hAnsiTheme="minorHAnsi" w:cstheme="minorBidi" w:hint="eastAsia"/>
          <w:kern w:val="2"/>
          <w:sz w:val="21"/>
          <w:szCs w:val="22"/>
        </w:rPr>
        <w:t xml:space="preserve"> a single </w:t>
      </w:r>
      <w:r w:rsidR="009A1F94">
        <w:rPr>
          <w:rFonts w:asciiTheme="minorHAnsi" w:eastAsiaTheme="minorEastAsia" w:hAnsiTheme="minorHAnsi" w:cstheme="minorBidi"/>
          <w:kern w:val="2"/>
          <w:sz w:val="21"/>
          <w:szCs w:val="22"/>
        </w:rPr>
        <w:t>relationship</w:t>
      </w:r>
      <w:r w:rsidR="009A1F94">
        <w:rPr>
          <w:rFonts w:asciiTheme="minorHAnsi" w:eastAsiaTheme="minorEastAsia" w:hAnsiTheme="minorHAnsi" w:cstheme="minorBidi" w:hint="eastAsia"/>
          <w:kern w:val="2"/>
          <w:sz w:val="21"/>
          <w:szCs w:val="22"/>
        </w:rPr>
        <w:t xml:space="preserve"> with MS. </w:t>
      </w:r>
      <w:r w:rsidRPr="005E739E">
        <w:rPr>
          <w:rFonts w:asciiTheme="minorHAnsi" w:eastAsiaTheme="minorEastAsia" w:hAnsiTheme="minorHAnsi" w:cstheme="minorBidi"/>
          <w:kern w:val="2"/>
          <w:sz w:val="21"/>
          <w:szCs w:val="22"/>
        </w:rPr>
        <w:t>It’s like having a key to enter any stock market you choose, quickly and easily.</w:t>
      </w:r>
    </w:p>
    <w:p w14:paraId="267E24EB" w14:textId="46FF90F5" w:rsidR="003A226B" w:rsidRPr="00395811" w:rsidRDefault="003A226B" w:rsidP="005E739E">
      <w:pPr>
        <w:rPr>
          <w:rFonts w:hint="eastAsia"/>
          <w:b/>
          <w:bCs/>
        </w:rPr>
      </w:pPr>
      <w:r w:rsidRPr="005E739E">
        <w:rPr>
          <w:b/>
          <w:bCs/>
        </w:rPr>
        <w:t>Short Access:</w:t>
      </w:r>
      <w:r>
        <w:t xml:space="preserve"> short</w:t>
      </w:r>
      <w:r w:rsidR="00422C35">
        <w:rPr>
          <w:rFonts w:hint="eastAsia"/>
        </w:rPr>
        <w:t xml:space="preserve"> </w:t>
      </w:r>
      <w:r w:rsidR="005F477C">
        <w:rPr>
          <w:rFonts w:hint="eastAsia"/>
        </w:rPr>
        <w:t>access</w:t>
      </w:r>
      <w:r w:rsidR="00F813F9">
        <w:rPr>
          <w:rFonts w:hint="eastAsia"/>
        </w:rPr>
        <w:t xml:space="preserve"> </w:t>
      </w:r>
      <w:r w:rsidR="00422C35">
        <w:rPr>
          <w:rFonts w:hint="eastAsia"/>
        </w:rPr>
        <w:t xml:space="preserve">to a market </w:t>
      </w:r>
      <w:r w:rsidR="00F813F9">
        <w:rPr>
          <w:rFonts w:hint="eastAsia"/>
        </w:rPr>
        <w:t>is</w:t>
      </w:r>
      <w:r>
        <w:t xml:space="preserve"> </w:t>
      </w:r>
      <w:r w:rsidR="005F477C">
        <w:rPr>
          <w:rFonts w:hint="eastAsia"/>
        </w:rPr>
        <w:t xml:space="preserve">quite </w:t>
      </w:r>
      <w:r>
        <w:t xml:space="preserve">straightforward. With TRS, </w:t>
      </w:r>
      <w:r w:rsidR="007406DD">
        <w:rPr>
          <w:rFonts w:hint="eastAsia"/>
        </w:rPr>
        <w:t xml:space="preserve">if you take a short position, </w:t>
      </w:r>
      <w:r>
        <w:t xml:space="preserve">you can </w:t>
      </w:r>
      <w:r w:rsidR="00784B73">
        <w:rPr>
          <w:rFonts w:hint="eastAsia"/>
        </w:rPr>
        <w:t>receive the negative performance of a stock</w:t>
      </w:r>
      <w:r>
        <w:t xml:space="preserve"> without owning </w:t>
      </w:r>
      <w:r w:rsidR="00784B73">
        <w:rPr>
          <w:rFonts w:hint="eastAsia"/>
        </w:rPr>
        <w:t>it</w:t>
      </w:r>
      <w:r>
        <w:t xml:space="preserve">. </w:t>
      </w:r>
      <w:r w:rsidR="00784B73">
        <w:t>W</w:t>
      </w:r>
      <w:r w:rsidR="00784B73">
        <w:rPr>
          <w:rFonts w:hint="eastAsia"/>
        </w:rPr>
        <w:t xml:space="preserve">e will pay you a benchmark minus a spread. </w:t>
      </w:r>
      <w:r w:rsidR="007406DD">
        <w:t>I</w:t>
      </w:r>
      <w:r w:rsidR="007406DD">
        <w:rPr>
          <w:rFonts w:hint="eastAsia"/>
        </w:rPr>
        <w:t>t</w:t>
      </w:r>
      <w:r w:rsidR="007406DD">
        <w:t>’</w:t>
      </w:r>
      <w:r w:rsidR="007406DD">
        <w:rPr>
          <w:rFonts w:hint="eastAsia"/>
        </w:rPr>
        <w:t xml:space="preserve">s a good way </w:t>
      </w:r>
      <w:r w:rsidR="007406DD">
        <w:t>to speculate on declines in asset price</w:t>
      </w:r>
      <w:r w:rsidR="007406DD">
        <w:rPr>
          <w:rFonts w:hint="eastAsia"/>
        </w:rPr>
        <w:t xml:space="preserve"> w</w:t>
      </w:r>
      <w:r w:rsidR="007406DD">
        <w:t>ithout engag</w:t>
      </w:r>
      <w:r w:rsidR="007406DD">
        <w:rPr>
          <w:rFonts w:hint="eastAsia"/>
        </w:rPr>
        <w:t>ing</w:t>
      </w:r>
      <w:r w:rsidR="007406DD">
        <w:t xml:space="preserve"> in the </w:t>
      </w:r>
      <w:r w:rsidR="007406DD">
        <w:rPr>
          <w:rFonts w:hint="eastAsia"/>
        </w:rPr>
        <w:t>complicate</w:t>
      </w:r>
      <w:r w:rsidR="007406DD">
        <w:t xml:space="preserve"> of short selling</w:t>
      </w:r>
      <w:r w:rsidR="007406DD">
        <w:rPr>
          <w:rFonts w:hint="eastAsia"/>
        </w:rPr>
        <w:t xml:space="preserve"> process. </w:t>
      </w:r>
      <w:r w:rsidR="00395811">
        <w:t>M</w:t>
      </w:r>
      <w:r w:rsidR="00395811">
        <w:rPr>
          <w:rFonts w:hint="eastAsia"/>
        </w:rPr>
        <w:t xml:space="preserve">atrix, the </w:t>
      </w:r>
      <w:r w:rsidR="00395811">
        <w:t>platform</w:t>
      </w:r>
      <w:r w:rsidR="00395811">
        <w:rPr>
          <w:rFonts w:hint="eastAsia"/>
        </w:rPr>
        <w:t xml:space="preserve"> we mentioned before can also help you check stock availability </w:t>
      </w:r>
      <w:r w:rsidR="00395811" w:rsidRPr="00395811">
        <w:t>and</w:t>
      </w:r>
      <w:r w:rsidR="00395811" w:rsidRPr="00395811">
        <w:rPr>
          <w:rFonts w:hint="eastAsia"/>
        </w:rPr>
        <w:t xml:space="preserve"> locate to short.</w:t>
      </w:r>
    </w:p>
    <w:p w14:paraId="63DD3831" w14:textId="77777777" w:rsidR="003A226B" w:rsidRDefault="003A226B" w:rsidP="005E739E"/>
    <w:p w14:paraId="7F133769" w14:textId="32576968" w:rsidR="00E02C68" w:rsidRPr="006E5071" w:rsidRDefault="00E02C68" w:rsidP="006E5071">
      <w:pPr>
        <w:pStyle w:val="NormalWeb"/>
        <w:rPr>
          <w:rFonts w:asciiTheme="minorHAnsi" w:eastAsiaTheme="minorEastAsia" w:hAnsiTheme="minorHAnsi" w:cstheme="minorBidi"/>
          <w:kern w:val="2"/>
          <w:sz w:val="21"/>
          <w:szCs w:val="22"/>
        </w:rPr>
      </w:pPr>
      <w:r w:rsidRPr="006E5071">
        <w:rPr>
          <w:rFonts w:asciiTheme="minorHAnsi" w:eastAsiaTheme="minorEastAsia" w:hAnsiTheme="minorHAnsi" w:cstheme="minorBidi"/>
          <w:kern w:val="2"/>
          <w:sz w:val="21"/>
          <w:szCs w:val="22"/>
        </w:rPr>
        <w:t xml:space="preserve">Now let’s take a closer look at </w:t>
      </w:r>
      <w:r w:rsidR="005F477C" w:rsidRPr="006E5071">
        <w:rPr>
          <w:rFonts w:asciiTheme="minorHAnsi" w:eastAsiaTheme="minorEastAsia" w:hAnsiTheme="minorHAnsi" w:cstheme="minorBidi" w:hint="eastAsia"/>
          <w:kern w:val="2"/>
          <w:sz w:val="21"/>
          <w:szCs w:val="22"/>
        </w:rPr>
        <w:t>some</w:t>
      </w:r>
      <w:r w:rsidRPr="006E5071">
        <w:rPr>
          <w:rFonts w:asciiTheme="minorHAnsi" w:eastAsiaTheme="minorEastAsia" w:hAnsiTheme="minorHAnsi" w:cstheme="minorBidi"/>
          <w:kern w:val="2"/>
          <w:sz w:val="21"/>
          <w:szCs w:val="22"/>
        </w:rPr>
        <w:t xml:space="preserve"> products we offer. Each of these products is designed to provide solutions to your investment needs, helping you manage your exposure to the market.</w:t>
      </w:r>
    </w:p>
    <w:p w14:paraId="54200A58" w14:textId="77777777" w:rsidR="00E02C68" w:rsidRPr="00E02C68" w:rsidRDefault="00E02C68" w:rsidP="005E739E"/>
    <w:p w14:paraId="64BE8CE7" w14:textId="77777777" w:rsidR="00F813F9" w:rsidRDefault="00F813F9" w:rsidP="005E739E">
      <w:r w:rsidRPr="005E739E">
        <w:rPr>
          <w:b/>
          <w:bCs/>
        </w:rPr>
        <w:t>Single Name Swaps:</w:t>
      </w:r>
    </w:p>
    <w:p w14:paraId="2715BAA0" w14:textId="107C0883" w:rsidR="00CF1CA9" w:rsidRDefault="00F813F9" w:rsidP="00CF1CA9">
      <w:pPr>
        <w:rPr>
          <w:rFonts w:hint="eastAsia"/>
        </w:rPr>
      </w:pPr>
      <w:r>
        <w:t xml:space="preserve">Let’s begin with our Single Name Swap. </w:t>
      </w:r>
      <w:r w:rsidR="006E5071">
        <w:t>I</w:t>
      </w:r>
      <w:r w:rsidR="006E5071">
        <w:rPr>
          <w:rFonts w:hint="eastAsia"/>
        </w:rPr>
        <w:t xml:space="preserve">f you have a strong view on a specific stock or but </w:t>
      </w:r>
      <w:r w:rsidR="006E5071">
        <w:t>don’t</w:t>
      </w:r>
      <w:r w:rsidR="006E5071">
        <w:rPr>
          <w:rFonts w:hint="eastAsia"/>
        </w:rPr>
        <w:t xml:space="preserve"> want to </w:t>
      </w:r>
      <w:r w:rsidR="006E5071">
        <w:t>physically</w:t>
      </w:r>
      <w:r w:rsidR="006E5071">
        <w:rPr>
          <w:rFonts w:hint="eastAsia"/>
        </w:rPr>
        <w:t xml:space="preserve"> hold the security, or the market has high barrier to enter</w:t>
      </w:r>
      <w:r w:rsidR="00CF1CA9">
        <w:rPr>
          <w:rFonts w:hint="eastAsia"/>
        </w:rPr>
        <w:t xml:space="preserve"> </w:t>
      </w:r>
      <w:r w:rsidR="00CF1CA9">
        <w:t>such as Saudi Arabia</w:t>
      </w:r>
      <w:r w:rsidR="00CF1CA9">
        <w:rPr>
          <w:rFonts w:hint="eastAsia"/>
        </w:rPr>
        <w:t>, a synthetic market where we can</w:t>
      </w:r>
      <w:r w:rsidR="00CF1CA9">
        <w:t>’</w:t>
      </w:r>
      <w:r w:rsidR="00CF1CA9">
        <w:rPr>
          <w:rFonts w:hint="eastAsia"/>
        </w:rPr>
        <w:t xml:space="preserve">t trade on cash. </w:t>
      </w:r>
      <w:r w:rsidR="00CC3A0E">
        <w:rPr>
          <w:rFonts w:hint="eastAsia"/>
        </w:rPr>
        <w:t xml:space="preserve">You can choose to write a </w:t>
      </w:r>
      <w:r w:rsidR="00CC3A0E">
        <w:t>single</w:t>
      </w:r>
      <w:r w:rsidR="00CC3A0E">
        <w:rPr>
          <w:rFonts w:hint="eastAsia"/>
        </w:rPr>
        <w:t xml:space="preserve"> name swap with us. </w:t>
      </w:r>
      <w:r w:rsidR="00CC3A0E">
        <w:t>W</w:t>
      </w:r>
      <w:r w:rsidR="00CC3A0E">
        <w:rPr>
          <w:rFonts w:hint="eastAsia"/>
        </w:rPr>
        <w:t>e have</w:t>
      </w:r>
      <w:r w:rsidR="00CC3A0E">
        <w:t xml:space="preserve"> strong local relationships and the unique advantage of Sunday </w:t>
      </w:r>
      <w:proofErr w:type="gramStart"/>
      <w:r w:rsidR="00CC3A0E">
        <w:t>trading,</w:t>
      </w:r>
      <w:proofErr w:type="gramEnd"/>
      <w:r w:rsidR="00CC3A0E">
        <w:t xml:space="preserve"> we provide stable and competitive pricing.</w:t>
      </w:r>
      <w:r w:rsidR="00CC3A0E">
        <w:rPr>
          <w:rFonts w:hint="eastAsia"/>
        </w:rPr>
        <w:t xml:space="preserve"> </w:t>
      </w:r>
      <w:r w:rsidR="00CF1CA9">
        <w:t xml:space="preserve">We offer </w:t>
      </w:r>
      <w:r w:rsidR="00CF1CA9">
        <w:rPr>
          <w:rFonts w:hint="eastAsia"/>
        </w:rPr>
        <w:t>very good</w:t>
      </w:r>
      <w:r w:rsidR="00CF1CA9">
        <w:t xml:space="preserve"> support for corporate actions and ensure accurate dividend payments</w:t>
      </w:r>
      <w:r w:rsidR="00CF1CA9">
        <w:rPr>
          <w:rFonts w:hint="eastAsia"/>
        </w:rPr>
        <w:t xml:space="preserve">. </w:t>
      </w:r>
      <w:r w:rsidR="00CC3A0E">
        <w:t>Y</w:t>
      </w:r>
      <w:r w:rsidR="00CC3A0E">
        <w:rPr>
          <w:rFonts w:hint="eastAsia"/>
        </w:rPr>
        <w:t>ou can trade through</w:t>
      </w:r>
      <w:r w:rsidR="00CF1CA9">
        <w:t xml:space="preserve"> high-touch and low-touch</w:t>
      </w:r>
      <w:r w:rsidR="00CC3A0E">
        <w:rPr>
          <w:rFonts w:hint="eastAsia"/>
        </w:rPr>
        <w:t xml:space="preserve">, all </w:t>
      </w:r>
      <w:r w:rsidR="00CF1CA9">
        <w:t xml:space="preserve">trading options are designed to </w:t>
      </w:r>
      <w:r w:rsidR="00CC3A0E">
        <w:rPr>
          <w:rFonts w:hint="eastAsia"/>
        </w:rPr>
        <w:t>meet your</w:t>
      </w:r>
      <w:r w:rsidR="00CF1CA9">
        <w:t xml:space="preserve"> preference, ensuring that you can trade effectively and efficiently.</w:t>
      </w:r>
    </w:p>
    <w:p w14:paraId="7D3074B9" w14:textId="07A56152" w:rsidR="00F813F9" w:rsidRDefault="00693CC6" w:rsidP="005E739E">
      <w:r>
        <w:t>Y</w:t>
      </w:r>
      <w:r>
        <w:rPr>
          <w:rFonts w:hint="eastAsia"/>
        </w:rPr>
        <w:t xml:space="preserve">ou send us single order for each security we </w:t>
      </w:r>
      <w:r w:rsidR="00C04F8D">
        <w:rPr>
          <w:rFonts w:hint="eastAsia"/>
        </w:rPr>
        <w:t xml:space="preserve">will then deliver the performance to you. </w:t>
      </w:r>
      <w:r w:rsidR="00C04F8D">
        <w:t>I</w:t>
      </w:r>
      <w:r w:rsidR="00C04F8D">
        <w:rPr>
          <w:rFonts w:hint="eastAsia"/>
        </w:rPr>
        <w:t xml:space="preserve">f you want to get exposure to </w:t>
      </w:r>
      <w:r w:rsidR="00C04F8D">
        <w:t>multiple</w:t>
      </w:r>
      <w:r w:rsidR="00C04F8D">
        <w:rPr>
          <w:rFonts w:hint="eastAsia"/>
        </w:rPr>
        <w:t xml:space="preserve"> </w:t>
      </w:r>
      <w:r w:rsidR="00C04F8D">
        <w:t>underlying</w:t>
      </w:r>
      <w:r w:rsidR="00C04F8D">
        <w:rPr>
          <w:rFonts w:hint="eastAsia"/>
        </w:rPr>
        <w:t xml:space="preserve"> securities, you can send </w:t>
      </w:r>
      <w:r w:rsidR="00C04F8D">
        <w:t>multiple</w:t>
      </w:r>
      <w:r w:rsidR="00C04F8D">
        <w:rPr>
          <w:rFonts w:hint="eastAsia"/>
        </w:rPr>
        <w:t xml:space="preserve"> orders for each security and each stock will be shown individually in the swap contract. </w:t>
      </w:r>
    </w:p>
    <w:p w14:paraId="7626953C" w14:textId="77777777" w:rsidR="00CF1CA9" w:rsidRDefault="00CF1CA9" w:rsidP="005E739E"/>
    <w:p w14:paraId="33074E84" w14:textId="77777777" w:rsidR="00395811" w:rsidRPr="00C04F8D" w:rsidRDefault="00395811" w:rsidP="005E739E"/>
    <w:p w14:paraId="46FAD23F" w14:textId="77777777" w:rsidR="00F813F9" w:rsidRDefault="00F813F9" w:rsidP="005E739E">
      <w:r w:rsidRPr="005E739E">
        <w:rPr>
          <w:b/>
          <w:bCs/>
        </w:rPr>
        <w:t>Index Swaps:</w:t>
      </w:r>
    </w:p>
    <w:p w14:paraId="5132F538" w14:textId="7387FA09" w:rsidR="00DF552B" w:rsidRDefault="00DF552B" w:rsidP="005E739E">
      <w:r>
        <w:t>W</w:t>
      </w:r>
      <w:r>
        <w:rPr>
          <w:rFonts w:hint="eastAsia"/>
        </w:rPr>
        <w:t xml:space="preserve">e can also provide access to a range of index via swaps. </w:t>
      </w:r>
      <w:r w:rsidRPr="00DF552B">
        <w:t xml:space="preserve">Whether you're interested in the MSCI Global indices, specific country indices, main market indices, or niche sector indices, we've got you covered. Our </w:t>
      </w:r>
      <w:r>
        <w:rPr>
          <w:rFonts w:hint="eastAsia"/>
        </w:rPr>
        <w:t xml:space="preserve">index </w:t>
      </w:r>
      <w:r w:rsidRPr="00DF552B">
        <w:t xml:space="preserve">swaps offer both long and short exposure to markets in the US, Europe, and Asia, providing a straightforward way to mirror the market performance you're targeting. It's all about making global investing as easy as </w:t>
      </w:r>
      <w:r>
        <w:rPr>
          <w:rFonts w:hint="eastAsia"/>
        </w:rPr>
        <w:t>possible</w:t>
      </w:r>
      <w:r w:rsidRPr="00DF552B">
        <w:t xml:space="preserve">. </w:t>
      </w:r>
      <w:r w:rsidR="003103DF">
        <w:t>W</w:t>
      </w:r>
      <w:r w:rsidR="003103DF">
        <w:rPr>
          <w:rFonts w:hint="eastAsia"/>
        </w:rPr>
        <w:t xml:space="preserve">e will perform the index </w:t>
      </w:r>
      <w:r w:rsidR="003103DF">
        <w:t>rebalance</w:t>
      </w:r>
      <w:r w:rsidR="003103DF">
        <w:rPr>
          <w:rFonts w:hint="eastAsia"/>
        </w:rPr>
        <w:t xml:space="preserve"> for you.</w:t>
      </w:r>
    </w:p>
    <w:p w14:paraId="425331B9" w14:textId="77777777" w:rsidR="00DF552B" w:rsidRDefault="00DF552B" w:rsidP="005E739E"/>
    <w:p w14:paraId="62CC2665" w14:textId="77777777" w:rsidR="00A05B54" w:rsidRDefault="00A05B54" w:rsidP="005E739E">
      <w:pPr>
        <w:rPr>
          <w:rFonts w:hint="eastAsia"/>
        </w:rPr>
      </w:pPr>
    </w:p>
    <w:p w14:paraId="55A40759" w14:textId="2AF634C5" w:rsidR="00F813F9" w:rsidRDefault="00F813F9" w:rsidP="005E739E">
      <w:r w:rsidRPr="005E739E">
        <w:rPr>
          <w:b/>
          <w:bCs/>
        </w:rPr>
        <w:lastRenderedPageBreak/>
        <w:t>Custom Basket Swaps:</w:t>
      </w:r>
    </w:p>
    <w:p w14:paraId="080AA3BE" w14:textId="7E354D8A" w:rsidR="009E3895" w:rsidRDefault="009E3895" w:rsidP="005E739E"/>
    <w:p w14:paraId="5560E548" w14:textId="21732E8A" w:rsidR="008F00E7" w:rsidRDefault="009E3895" w:rsidP="009E3895">
      <w:r>
        <w:t>W</w:t>
      </w:r>
      <w:r>
        <w:rPr>
          <w:rFonts w:hint="eastAsia"/>
        </w:rPr>
        <w:t xml:space="preserve">hat if you want to remove an undesired name or if you want to customize your own basket? </w:t>
      </w:r>
      <w:r w:rsidR="008F00E7">
        <w:t>W</w:t>
      </w:r>
      <w:r w:rsidR="008F00E7">
        <w:rPr>
          <w:rFonts w:hint="eastAsia"/>
        </w:rPr>
        <w:t xml:space="preserve">e can also pass you the performance through a swap. </w:t>
      </w:r>
      <w:proofErr w:type="gramStart"/>
      <w:r w:rsidR="008F00E7">
        <w:t>S</w:t>
      </w:r>
      <w:r w:rsidR="008F00E7">
        <w:rPr>
          <w:rFonts w:hint="eastAsia"/>
        </w:rPr>
        <w:t>o</w:t>
      </w:r>
      <w:proofErr w:type="gramEnd"/>
      <w:r w:rsidR="008F00E7">
        <w:rPr>
          <w:rFonts w:hint="eastAsia"/>
        </w:rPr>
        <w:t xml:space="preserve"> i</w:t>
      </w:r>
      <w:r w:rsidR="008F00E7">
        <w:t xml:space="preserve">n today’s volatile market landscape, our Custom Basket Swaps serve as a strategic tool </w:t>
      </w:r>
      <w:r w:rsidR="00A05B54">
        <w:t>to help you adjust quickly and take advantage of new opportunities.</w:t>
      </w:r>
      <w:r w:rsidR="008F00E7">
        <w:t xml:space="preserve"> Whether you're aiming to hedge against potential downturns, respond to immediate market events,</w:t>
      </w:r>
      <w:r w:rsidR="00A05B54">
        <w:rPr>
          <w:rFonts w:hint="eastAsia"/>
        </w:rPr>
        <w:t xml:space="preserve"> </w:t>
      </w:r>
      <w:r w:rsidR="00920654">
        <w:rPr>
          <w:rFonts w:hint="eastAsia"/>
        </w:rPr>
        <w:t xml:space="preserve">or for </w:t>
      </w:r>
      <w:r w:rsidR="00920654">
        <w:t>different</w:t>
      </w:r>
      <w:r w:rsidR="00920654">
        <w:rPr>
          <w:rFonts w:hint="eastAsia"/>
        </w:rPr>
        <w:t xml:space="preserve"> tactic reason.</w:t>
      </w:r>
      <w:r w:rsidR="00920654">
        <w:rPr>
          <w:rFonts w:hint="eastAsia"/>
        </w:rPr>
        <w:t xml:space="preserve">, </w:t>
      </w:r>
      <w:r w:rsidR="008F00E7">
        <w:t>we empower you with the capability to design and manage</w:t>
      </w:r>
      <w:r w:rsidR="00A05B54">
        <w:rPr>
          <w:rFonts w:hint="eastAsia"/>
        </w:rPr>
        <w:t xml:space="preserve"> your</w:t>
      </w:r>
      <w:r w:rsidR="008F00E7">
        <w:t xml:space="preserve"> baskets.</w:t>
      </w:r>
    </w:p>
    <w:p w14:paraId="666CFAC6" w14:textId="77777777" w:rsidR="008F00E7" w:rsidRDefault="008F00E7" w:rsidP="009E3895"/>
    <w:p w14:paraId="0E455157" w14:textId="77777777" w:rsidR="00920654" w:rsidRDefault="008F00E7" w:rsidP="009E3895">
      <w:r>
        <w:t>Y</w:t>
      </w:r>
      <w:r>
        <w:rPr>
          <w:rFonts w:hint="eastAsia"/>
        </w:rPr>
        <w:t>ou are given</w:t>
      </w:r>
      <w:r w:rsidR="009E3895">
        <w:t xml:space="preserve"> </w:t>
      </w:r>
      <w:r w:rsidR="009E3895">
        <w:rPr>
          <w:rFonts w:hint="eastAsia"/>
        </w:rPr>
        <w:t>big</w:t>
      </w:r>
      <w:r w:rsidR="009E3895">
        <w:t xml:space="preserve"> flexibility, design </w:t>
      </w:r>
      <w:r>
        <w:rPr>
          <w:rFonts w:hint="eastAsia"/>
        </w:rPr>
        <w:t xml:space="preserve">your own </w:t>
      </w:r>
      <w:r w:rsidR="009E3895">
        <w:t>basket,</w:t>
      </w:r>
      <w:r w:rsidR="009E3895">
        <w:rPr>
          <w:rFonts w:hint="eastAsia"/>
        </w:rPr>
        <w:t xml:space="preserve"> you can </w:t>
      </w:r>
      <w:r w:rsidR="009E3895">
        <w:t>assign</w:t>
      </w:r>
      <w:r w:rsidR="009E3895">
        <w:rPr>
          <w:rFonts w:hint="eastAsia"/>
        </w:rPr>
        <w:t xml:space="preserve"> custom weighting</w:t>
      </w:r>
      <w:r w:rsidR="009E3895">
        <w:t xml:space="preserve"> and </w:t>
      </w:r>
      <w:r w:rsidR="009E3895">
        <w:rPr>
          <w:rFonts w:hint="eastAsia"/>
        </w:rPr>
        <w:t xml:space="preserve">we create </w:t>
      </w:r>
      <w:r w:rsidR="009E3895">
        <w:t>basket</w:t>
      </w:r>
      <w:r w:rsidR="009E3895">
        <w:rPr>
          <w:rFonts w:hint="eastAsia"/>
        </w:rPr>
        <w:t xml:space="preserve"> for you and </w:t>
      </w:r>
      <w:r w:rsidR="009E3895">
        <w:t>achieve zero tracking error relative to the underlying stocks</w:t>
      </w:r>
    </w:p>
    <w:p w14:paraId="111AD837" w14:textId="55771B34" w:rsidR="009E3895" w:rsidRDefault="00920654" w:rsidP="009E3895">
      <w:r>
        <w:t>With us, you can choose to invest in areas that are doing well or remove parts that aren’t working for you.</w:t>
      </w:r>
      <w:r w:rsidR="001D5DA7">
        <w:rPr>
          <w:rFonts w:hint="eastAsia"/>
        </w:rPr>
        <w:t xml:space="preserve"> </w:t>
      </w:r>
      <w:r w:rsidR="001D5DA7">
        <w:t>S</w:t>
      </w:r>
      <w:r w:rsidR="001D5DA7">
        <w:rPr>
          <w:rFonts w:hint="eastAsia"/>
        </w:rPr>
        <w:t xml:space="preserve">end us a list of stocks then we will give you direct exposure to it. </w:t>
      </w:r>
      <w:proofErr w:type="gramStart"/>
      <w:r w:rsidR="005350DD">
        <w:t>S</w:t>
      </w:r>
      <w:r w:rsidR="005350DD">
        <w:rPr>
          <w:rFonts w:hint="eastAsia"/>
        </w:rPr>
        <w:t>o</w:t>
      </w:r>
      <w:proofErr w:type="gramEnd"/>
      <w:r w:rsidR="005350DD">
        <w:rPr>
          <w:rFonts w:hint="eastAsia"/>
        </w:rPr>
        <w:t xml:space="preserve"> this product help y</w:t>
      </w:r>
      <w:r w:rsidR="001D5DA7">
        <w:rPr>
          <w:rFonts w:hint="eastAsia"/>
        </w:rPr>
        <w:t xml:space="preserve">ou get exposure </w:t>
      </w:r>
      <w:r w:rsidR="001D5DA7">
        <w:t>which</w:t>
      </w:r>
      <w:r w:rsidR="001D5DA7">
        <w:rPr>
          <w:rFonts w:hint="eastAsia"/>
        </w:rPr>
        <w:t xml:space="preserve"> is </w:t>
      </w:r>
      <w:r w:rsidR="001D5DA7">
        <w:t>not available through listed products</w:t>
      </w:r>
      <w:r w:rsidR="005350DD">
        <w:rPr>
          <w:rFonts w:hint="eastAsia"/>
        </w:rPr>
        <w:t>.</w:t>
      </w:r>
    </w:p>
    <w:p w14:paraId="33817B6E" w14:textId="77777777" w:rsidR="00920654" w:rsidRDefault="00920654" w:rsidP="009E3895"/>
    <w:p w14:paraId="0DF40F79" w14:textId="77777777" w:rsidR="00920654" w:rsidRDefault="00920654" w:rsidP="00920654">
      <w:r>
        <w:t>or instance, in light of recent election results which have seen significant market shifts, our thematic baskets like the Republican Long Basket—which surged by 4.94% week-over-week post-election—demonstrate our proactive approach in capitalizing on political cycles. Similarly, our Renewable Basket, which experienced a downturn of 3.35%, provides a prime example of how strategic short positions can be leveraged to protect against or benefit from electoral outcomes.</w:t>
      </w:r>
    </w:p>
    <w:p w14:paraId="67025FF6" w14:textId="77777777" w:rsidR="00920654" w:rsidRDefault="00920654" w:rsidP="00920654">
      <w:r>
        <w:t>Moreover, our bespoke solutions are not just about adjusting to market changes—they're about anticipating and acting on them before they unfold. With lighter regulatory environments and supportive tax policies influencing market dynamics, our tailored baskets help you adapt swiftly, ensuring your investments are positioned for both protection and growth. Hedge against short tariff-exposed consumer stocks or adjust your exposure based on upcoming regulatory changes, all within the flexible structure of our swaps.</w:t>
      </w:r>
    </w:p>
    <w:p w14:paraId="612841C1" w14:textId="77777777" w:rsidR="00920654" w:rsidRDefault="00920654" w:rsidP="00920654">
      <w:r>
        <w:t>All our baskets are transparently managed and can be monitored in real-time via Bloomberg, where you can track weights, prices, and other essential market data. You have the convenience of trading an entire portfolio with a single ticker, streamlining your transactions and enhancing execution through a variety of benchmarks like VWAP and TWAP. Our dedicated team is on hand to assist with every step, from basket creation to ongoing management, ensuring your investments are as dynamic as the markets they engage with</w:t>
      </w:r>
    </w:p>
    <w:p w14:paraId="1B96CD68" w14:textId="77777777" w:rsidR="00920654" w:rsidRPr="00920654" w:rsidRDefault="00920654" w:rsidP="009E3895">
      <w:pPr>
        <w:rPr>
          <w:rFonts w:hint="eastAsia"/>
        </w:rPr>
      </w:pPr>
    </w:p>
    <w:p w14:paraId="77308679" w14:textId="3F41F480" w:rsidR="009E3895" w:rsidRPr="00920654" w:rsidRDefault="001D5DA7" w:rsidP="009E3895">
      <w:pPr>
        <w:rPr>
          <w:strike/>
        </w:rPr>
      </w:pPr>
      <w:proofErr w:type="gramStart"/>
      <w:r w:rsidRPr="00920654">
        <w:rPr>
          <w:strike/>
        </w:rPr>
        <w:t>A</w:t>
      </w:r>
      <w:r w:rsidRPr="00920654">
        <w:rPr>
          <w:rFonts w:hint="eastAsia"/>
          <w:strike/>
        </w:rPr>
        <w:t>lso</w:t>
      </w:r>
      <w:proofErr w:type="gramEnd"/>
      <w:r w:rsidRPr="00920654">
        <w:rPr>
          <w:rFonts w:hint="eastAsia"/>
          <w:strike/>
        </w:rPr>
        <w:t xml:space="preserve"> you can invest in existing thematic </w:t>
      </w:r>
      <w:r w:rsidRPr="00920654">
        <w:rPr>
          <w:strike/>
        </w:rPr>
        <w:t>baskets</w:t>
      </w:r>
      <w:r w:rsidRPr="00920654">
        <w:rPr>
          <w:rFonts w:hint="eastAsia"/>
          <w:strike/>
        </w:rPr>
        <w:t xml:space="preserve"> created by MS</w:t>
      </w:r>
      <w:r w:rsidR="009E3895" w:rsidRPr="00920654">
        <w:rPr>
          <w:strike/>
        </w:rPr>
        <w:t xml:space="preserve">. For </w:t>
      </w:r>
      <w:r w:rsidRPr="00920654">
        <w:rPr>
          <w:rFonts w:hint="eastAsia"/>
          <w:strike/>
        </w:rPr>
        <w:t>example</w:t>
      </w:r>
      <w:r w:rsidR="009E3895" w:rsidRPr="00920654">
        <w:rPr>
          <w:strike/>
        </w:rPr>
        <w:t xml:space="preserve">, our Republican Long Basket surged by 4.94% </w:t>
      </w:r>
      <w:r w:rsidRPr="00920654">
        <w:rPr>
          <w:rFonts w:hint="eastAsia"/>
          <w:strike/>
        </w:rPr>
        <w:t xml:space="preserve">wow </w:t>
      </w:r>
      <w:r w:rsidR="009E3895" w:rsidRPr="00920654">
        <w:rPr>
          <w:strike/>
        </w:rPr>
        <w:t>post-US election</w:t>
      </w:r>
      <w:r w:rsidR="00717CEA" w:rsidRPr="00920654">
        <w:rPr>
          <w:rFonts w:hint="eastAsia"/>
          <w:strike/>
        </w:rPr>
        <w:t>.</w:t>
      </w:r>
      <w:r w:rsidR="009E3895" w:rsidRPr="00920654">
        <w:rPr>
          <w:strike/>
        </w:rPr>
        <w:t xml:space="preserve"> </w:t>
      </w:r>
      <w:r w:rsidR="00717CEA" w:rsidRPr="00920654">
        <w:rPr>
          <w:strike/>
        </w:rPr>
        <w:t>W</w:t>
      </w:r>
      <w:r w:rsidR="00717CEA" w:rsidRPr="00920654">
        <w:rPr>
          <w:rFonts w:hint="eastAsia"/>
          <w:strike/>
        </w:rPr>
        <w:t>e also have</w:t>
      </w:r>
      <w:r w:rsidR="009E3895" w:rsidRPr="00920654">
        <w:rPr>
          <w:strike/>
        </w:rPr>
        <w:t xml:space="preserve"> US Tariff Impacted Basket, where we strategically shorted in response to market dips caused by red sweeps. And </w:t>
      </w:r>
      <w:proofErr w:type="gramStart"/>
      <w:r w:rsidR="00717CEA" w:rsidRPr="00920654">
        <w:rPr>
          <w:rFonts w:hint="eastAsia"/>
          <w:strike/>
        </w:rPr>
        <w:t>again</w:t>
      </w:r>
      <w:proofErr w:type="gramEnd"/>
      <w:r w:rsidR="00717CEA" w:rsidRPr="00920654">
        <w:rPr>
          <w:rFonts w:hint="eastAsia"/>
          <w:strike/>
        </w:rPr>
        <w:t xml:space="preserve"> for election related baskets</w:t>
      </w:r>
      <w:r w:rsidR="009E3895" w:rsidRPr="00920654">
        <w:rPr>
          <w:strike/>
        </w:rPr>
        <w:t>, our Renewable Basket presented a prime short opportunity with a downturn of 3.35%.</w:t>
      </w:r>
    </w:p>
    <w:p w14:paraId="1BA3BBDB" w14:textId="77777777" w:rsidR="009E3895" w:rsidRPr="00920654" w:rsidRDefault="009E3895" w:rsidP="009E3895">
      <w:pPr>
        <w:rPr>
          <w:strike/>
        </w:rPr>
      </w:pPr>
    </w:p>
    <w:p w14:paraId="037643C3" w14:textId="77777777" w:rsidR="003103DF" w:rsidRPr="00920654" w:rsidRDefault="003103DF" w:rsidP="009E3895">
      <w:pPr>
        <w:rPr>
          <w:strike/>
        </w:rPr>
      </w:pPr>
      <w:r w:rsidRPr="00920654">
        <w:rPr>
          <w:strike/>
        </w:rPr>
        <w:t>A</w:t>
      </w:r>
      <w:r w:rsidRPr="00920654">
        <w:rPr>
          <w:rFonts w:hint="eastAsia"/>
          <w:strike/>
        </w:rPr>
        <w:t xml:space="preserve">ll baskets are available to view in BBG to </w:t>
      </w:r>
      <w:r w:rsidRPr="00920654">
        <w:rPr>
          <w:strike/>
        </w:rPr>
        <w:t>track</w:t>
      </w:r>
      <w:r w:rsidRPr="00920654">
        <w:rPr>
          <w:rFonts w:hint="eastAsia"/>
          <w:strike/>
        </w:rPr>
        <w:t xml:space="preserve"> weights, price and many other market data, </w:t>
      </w:r>
    </w:p>
    <w:p w14:paraId="736A899C" w14:textId="59F437D5" w:rsidR="009E3895" w:rsidRPr="00920654" w:rsidRDefault="003103DF" w:rsidP="003103DF">
      <w:pPr>
        <w:rPr>
          <w:strike/>
        </w:rPr>
      </w:pPr>
      <w:r w:rsidRPr="00920654">
        <w:rPr>
          <w:strike/>
        </w:rPr>
        <w:t>Y</w:t>
      </w:r>
      <w:r w:rsidRPr="00920654">
        <w:rPr>
          <w:rFonts w:hint="eastAsia"/>
          <w:strike/>
        </w:rPr>
        <w:t xml:space="preserve">ou can trade a </w:t>
      </w:r>
      <w:r w:rsidRPr="00920654">
        <w:rPr>
          <w:strike/>
        </w:rPr>
        <w:t>portfolio</w:t>
      </w:r>
      <w:r w:rsidRPr="00920654">
        <w:rPr>
          <w:rFonts w:hint="eastAsia"/>
          <w:strike/>
        </w:rPr>
        <w:t xml:space="preserve"> as one ticker with one </w:t>
      </w:r>
      <w:r w:rsidRPr="00920654">
        <w:rPr>
          <w:strike/>
        </w:rPr>
        <w:t>fill</w:t>
      </w:r>
      <w:r w:rsidRPr="00920654">
        <w:rPr>
          <w:rFonts w:hint="eastAsia"/>
          <w:strike/>
        </w:rPr>
        <w:t xml:space="preserve">, with </w:t>
      </w:r>
      <w:r w:rsidRPr="00920654">
        <w:rPr>
          <w:strike/>
        </w:rPr>
        <w:t>variety</w:t>
      </w:r>
      <w:r w:rsidRPr="00920654">
        <w:rPr>
          <w:rFonts w:hint="eastAsia"/>
          <w:strike/>
        </w:rPr>
        <w:t xml:space="preserve"> of trade execution benchmarks （ VWAP， TWAP </w:t>
      </w:r>
      <w:proofErr w:type="spellStart"/>
      <w:r w:rsidRPr="00920654">
        <w:rPr>
          <w:rFonts w:hint="eastAsia"/>
          <w:strike/>
        </w:rPr>
        <w:t>ect</w:t>
      </w:r>
      <w:proofErr w:type="spellEnd"/>
      <w:r w:rsidRPr="00920654">
        <w:rPr>
          <w:rFonts w:hint="eastAsia"/>
          <w:strike/>
        </w:rPr>
        <w:t>.</w:t>
      </w:r>
      <w:r w:rsidRPr="00920654">
        <w:rPr>
          <w:strike/>
        </w:rPr>
        <w:t>）</w:t>
      </w:r>
      <w:r w:rsidR="009E3895" w:rsidRPr="00920654">
        <w:rPr>
          <w:strike/>
        </w:rPr>
        <w:t>our team is here to help you create and manage these baskets efficiently.</w:t>
      </w:r>
    </w:p>
    <w:p w14:paraId="592E29B2" w14:textId="77777777" w:rsidR="009E3895" w:rsidRDefault="009E3895" w:rsidP="009E3895"/>
    <w:p w14:paraId="5C895A6D" w14:textId="77777777" w:rsidR="003103DF" w:rsidRDefault="003103DF" w:rsidP="005E739E"/>
    <w:p w14:paraId="66D396D8" w14:textId="0F7DA64D" w:rsidR="00F813F9" w:rsidRDefault="00F813F9" w:rsidP="005E739E">
      <w:r w:rsidRPr="005E739E">
        <w:rPr>
          <w:b/>
          <w:bCs/>
        </w:rPr>
        <w:t>PEPs:</w:t>
      </w:r>
    </w:p>
    <w:p w14:paraId="453DDCE5" w14:textId="77777777" w:rsidR="00CD4094" w:rsidRDefault="00CD4094" w:rsidP="00CD4094">
      <w:r>
        <w:t>combine the advantages of single-name and index swaps with the flexibility of a custom basket, all while significantly reducing custody costs. PEPs offer a single line of economic exposure, encapsulated within a performance basket that's dynamically adjusted daily based on your specific orders. This bespoke solution is ideal for executing sophisticated long/short strategies, providing the agility necessary for making frequent adjustments in response to fast-moving market conditions.</w:t>
      </w:r>
    </w:p>
    <w:p w14:paraId="715022F1" w14:textId="77777777" w:rsidR="00CD4094" w:rsidRDefault="00CD4094" w:rsidP="00CD4094"/>
    <w:p w14:paraId="2A596B04" w14:textId="77777777" w:rsidR="00CD4094" w:rsidRDefault="00CD4094" w:rsidP="00CD4094">
      <w:r>
        <w:t>With PEPs, you can seamlessly combine the net performance of your long and short positions into a single ticker, simplifying the management of multiple assets and giving you a clearer overview of your overall strategy’s performance. Moreover, PEPs allow you to maintain exposure in local currencies while reporting net performance in the basket’s currency, thus eliminating currency conversion distractions.</w:t>
      </w:r>
    </w:p>
    <w:p w14:paraId="436B4ED8" w14:textId="77777777" w:rsidR="00CD4094" w:rsidRDefault="00CD4094" w:rsidP="00CD4094"/>
    <w:p w14:paraId="06BC9EDF" w14:textId="77777777" w:rsidR="00CD4094" w:rsidRDefault="00CD4094" w:rsidP="00CD4094">
      <w:r>
        <w:t>PEPs are especially suited for more frequent equity long/short adjustments, enabling you to respond quickly and effectively to market opportunities and risks. The precision and adaptability offered by PEPs ensure that you can tweak your positions with ease, keeping your strategy aligned with market dynamics.</w:t>
      </w:r>
    </w:p>
    <w:p w14:paraId="0D2781CB" w14:textId="77777777" w:rsidR="00CD4094" w:rsidRDefault="00CD4094" w:rsidP="00CD4094"/>
    <w:p w14:paraId="4D1140CE" w14:textId="3FAB05BD" w:rsidR="00F813F9" w:rsidRPr="00F813F9" w:rsidRDefault="00CD4094" w:rsidP="00CD4094">
      <w:r>
        <w:t xml:space="preserve">Every aspect of the PEPs is meticulously tracked on platforms like Bloomberg, offering unparalleled transparency and easy access to up-to-date performance data. </w:t>
      </w:r>
      <w:proofErr w:type="spellStart"/>
      <w:r>
        <w:t>Opt</w:t>
      </w:r>
      <w:proofErr w:type="spellEnd"/>
      <w:r>
        <w:t xml:space="preserve"> for the advanced capabilities of our PEPs to revolutionize your market interaction—optimized, streamlined, and highly responsive to your strategic needs</w:t>
      </w:r>
    </w:p>
    <w:p w14:paraId="75EC51AD" w14:textId="77777777" w:rsidR="003A226B" w:rsidRDefault="003A226B" w:rsidP="005E739E"/>
    <w:p w14:paraId="3A4C9268" w14:textId="33B73D26" w:rsidR="003A226B" w:rsidRDefault="00F64752" w:rsidP="005E739E">
      <w:r>
        <w:t>Our prime brokerage services simplify everything from onboarding to trading and post-trade.</w:t>
      </w:r>
    </w:p>
    <w:p w14:paraId="0152B890" w14:textId="77777777" w:rsidR="008F00E7" w:rsidRDefault="00F64752" w:rsidP="000A496B">
      <w:r>
        <w:rPr>
          <w:rFonts w:hint="eastAsia"/>
        </w:rPr>
        <w:t>help y</w:t>
      </w:r>
      <w:r w:rsidRPr="00F64752">
        <w:t>ou focus more on strategy and trading</w:t>
      </w:r>
      <w:r>
        <w:rPr>
          <w:rFonts w:hint="eastAsia"/>
        </w:rPr>
        <w:t xml:space="preserve"> </w:t>
      </w:r>
      <w:proofErr w:type="gramStart"/>
      <w:r w:rsidR="000A496B">
        <w:t>activities</w:t>
      </w:r>
      <w:r w:rsidR="000A496B">
        <w:rPr>
          <w:rFonts w:hint="eastAsia"/>
        </w:rPr>
        <w:t>,</w:t>
      </w:r>
      <w:proofErr w:type="gramEnd"/>
      <w:r>
        <w:rPr>
          <w:rFonts w:hint="eastAsia"/>
        </w:rPr>
        <w:t xml:space="preserve"> </w:t>
      </w:r>
      <w:r w:rsidR="000A496B">
        <w:rPr>
          <w:rFonts w:hint="eastAsia"/>
        </w:rPr>
        <w:t xml:space="preserve">reduce the time and effort you spend on other things. </w:t>
      </w:r>
      <w:r w:rsidR="000A496B">
        <w:t>With the services, access, and products we offer, we help you maximize alpha and achieve incremental gains, making it easier to expand your investment horizons</w:t>
      </w:r>
      <w:r w:rsidR="000A496B">
        <w:rPr>
          <w:rFonts w:hint="eastAsia"/>
        </w:rPr>
        <w:t>.</w:t>
      </w:r>
    </w:p>
    <w:p w14:paraId="6DC2FEC8" w14:textId="77777777" w:rsidR="008F00E7" w:rsidRDefault="008F00E7" w:rsidP="000A496B"/>
    <w:p w14:paraId="21EC48F9" w14:textId="5D7F0A82" w:rsidR="004D70B0" w:rsidRPr="004D70B0" w:rsidRDefault="000A496B" w:rsidP="000A496B">
      <w:r>
        <w:rPr>
          <w:rFonts w:hint="eastAsia"/>
        </w:rPr>
        <w:t xml:space="preserve"> </w:t>
      </w:r>
      <w:proofErr w:type="gramStart"/>
      <w:r w:rsidR="004D70B0" w:rsidRPr="004D70B0">
        <w:t xml:space="preserve">  </w:t>
      </w:r>
      <w:r w:rsidR="004D70B0" w:rsidRPr="004D70B0">
        <w:rPr>
          <w:b/>
          <w:bCs/>
        </w:rPr>
        <w:t>Diversify</w:t>
      </w:r>
      <w:proofErr w:type="gramEnd"/>
      <w:r w:rsidR="004D70B0" w:rsidRPr="004D70B0">
        <w:rPr>
          <w:b/>
          <w:bCs/>
        </w:rPr>
        <w:t xml:space="preserve"> Services with Matrix</w:t>
      </w:r>
    </w:p>
    <w:p w14:paraId="358B5536" w14:textId="77777777" w:rsidR="004D70B0" w:rsidRDefault="004D70B0" w:rsidP="004D70B0">
      <w:pPr>
        <w:widowControl/>
        <w:numPr>
          <w:ilvl w:val="0"/>
          <w:numId w:val="1"/>
        </w:numPr>
        <w:spacing w:before="100" w:beforeAutospacing="1" w:after="100" w:afterAutospacing="1"/>
        <w:jc w:val="left"/>
      </w:pPr>
      <w:r>
        <w:t>Quick access to information</w:t>
      </w:r>
    </w:p>
    <w:p w14:paraId="0C52596E" w14:textId="77777777" w:rsidR="004D70B0" w:rsidRDefault="004D70B0" w:rsidP="004D70B0">
      <w:pPr>
        <w:widowControl/>
        <w:numPr>
          <w:ilvl w:val="0"/>
          <w:numId w:val="1"/>
        </w:numPr>
        <w:spacing w:before="100" w:beforeAutospacing="1" w:after="100" w:afterAutospacing="1"/>
        <w:jc w:val="left"/>
      </w:pPr>
      <w:r>
        <w:t>Customizable views</w:t>
      </w:r>
      <w:r>
        <w:rPr>
          <w:rFonts w:hint="eastAsia"/>
        </w:rPr>
        <w:t xml:space="preserve"> of your </w:t>
      </w:r>
      <w:r>
        <w:t>portfolio</w:t>
      </w:r>
      <w:r>
        <w:rPr>
          <w:rFonts w:hint="eastAsia"/>
        </w:rPr>
        <w:t xml:space="preserve"> holdings, margin, risk, and reports</w:t>
      </w:r>
    </w:p>
    <w:p w14:paraId="05D6FA92" w14:textId="77777777" w:rsidR="004D70B0" w:rsidRDefault="004D70B0" w:rsidP="004D70B0">
      <w:pPr>
        <w:widowControl/>
        <w:numPr>
          <w:ilvl w:val="0"/>
          <w:numId w:val="1"/>
        </w:numPr>
        <w:spacing w:before="100" w:beforeAutospacing="1" w:after="100" w:afterAutospacing="1"/>
        <w:jc w:val="left"/>
      </w:pPr>
      <w:r>
        <w:t>'What If' margin tool</w:t>
      </w:r>
    </w:p>
    <w:p w14:paraId="422048E2" w14:textId="6F9FBB31" w:rsidR="004D70B0" w:rsidRPr="004D70B0" w:rsidRDefault="004D70B0" w:rsidP="004D70B0">
      <w:pPr>
        <w:widowControl/>
        <w:numPr>
          <w:ilvl w:val="0"/>
          <w:numId w:val="1"/>
        </w:numPr>
        <w:spacing w:before="100" w:beforeAutospacing="1" w:after="100" w:afterAutospacing="1"/>
        <w:jc w:val="left"/>
      </w:pPr>
      <w:r w:rsidRPr="004D70B0">
        <w:t>API</w:t>
      </w:r>
      <w:r w:rsidRPr="004D70B0">
        <w:rPr>
          <w:rFonts w:hint="eastAsia"/>
        </w:rPr>
        <w:t xml:space="preserve"> offering</w:t>
      </w:r>
    </w:p>
    <w:p w14:paraId="7C587FE0" w14:textId="77777777" w:rsidR="004D70B0" w:rsidRPr="004D70B0" w:rsidRDefault="004D70B0" w:rsidP="004D70B0">
      <w:pPr>
        <w:pStyle w:val="NormalWeb"/>
        <w:rPr>
          <w:rFonts w:asciiTheme="minorHAnsi" w:eastAsiaTheme="minorEastAsia" w:hAnsiTheme="minorHAnsi" w:cstheme="minorBidi"/>
          <w:kern w:val="2"/>
          <w:sz w:val="21"/>
          <w:szCs w:val="22"/>
        </w:rPr>
      </w:pPr>
      <w:proofErr w:type="gramStart"/>
      <w:r w:rsidRPr="004D70B0">
        <w:rPr>
          <w:rFonts w:asciiTheme="minorHAnsi" w:eastAsiaTheme="minorEastAsia" w:hAnsiTheme="minorHAnsi" w:cstheme="minorBidi"/>
          <w:kern w:val="2"/>
          <w:sz w:val="21"/>
          <w:szCs w:val="22"/>
        </w:rPr>
        <w:t xml:space="preserve">  </w:t>
      </w:r>
      <w:r w:rsidRPr="004D70B0">
        <w:rPr>
          <w:rFonts w:asciiTheme="minorHAnsi" w:eastAsiaTheme="minorEastAsia" w:hAnsiTheme="minorHAnsi" w:cstheme="minorBidi"/>
          <w:b/>
          <w:bCs/>
          <w:kern w:val="2"/>
          <w:sz w:val="21"/>
          <w:szCs w:val="22"/>
        </w:rPr>
        <w:t>Our</w:t>
      </w:r>
      <w:proofErr w:type="gramEnd"/>
      <w:r w:rsidRPr="004D70B0">
        <w:rPr>
          <w:rFonts w:asciiTheme="minorHAnsi" w:eastAsiaTheme="minorEastAsia" w:hAnsiTheme="minorHAnsi" w:cstheme="minorBidi"/>
          <w:b/>
          <w:bCs/>
          <w:kern w:val="2"/>
          <w:sz w:val="21"/>
          <w:szCs w:val="22"/>
        </w:rPr>
        <w:t xml:space="preserve"> Commitment to Innovation</w:t>
      </w:r>
    </w:p>
    <w:p w14:paraId="6A2EAAFC" w14:textId="77777777" w:rsidR="004D70B0" w:rsidRDefault="004D70B0" w:rsidP="004D70B0">
      <w:pPr>
        <w:widowControl/>
        <w:numPr>
          <w:ilvl w:val="0"/>
          <w:numId w:val="5"/>
        </w:numPr>
        <w:spacing w:before="100" w:beforeAutospacing="1" w:after="100" w:afterAutospacing="1"/>
        <w:jc w:val="left"/>
      </w:pPr>
      <w:r>
        <w:t>First to offer such a comprehensive platform</w:t>
      </w:r>
    </w:p>
    <w:p w14:paraId="1B627412" w14:textId="77777777" w:rsidR="004D70B0" w:rsidRDefault="004D70B0" w:rsidP="004D70B0">
      <w:pPr>
        <w:widowControl/>
        <w:numPr>
          <w:ilvl w:val="0"/>
          <w:numId w:val="5"/>
        </w:numPr>
        <w:spacing w:before="100" w:beforeAutospacing="1" w:after="100" w:afterAutospacing="1"/>
        <w:jc w:val="left"/>
      </w:pPr>
      <w:r>
        <w:t>Best in class, user-friendly design</w:t>
      </w:r>
    </w:p>
    <w:p w14:paraId="2B0B86F2" w14:textId="77777777" w:rsidR="004D70B0" w:rsidRDefault="004D70B0" w:rsidP="004D70B0">
      <w:pPr>
        <w:widowControl/>
        <w:numPr>
          <w:ilvl w:val="0"/>
          <w:numId w:val="5"/>
        </w:numPr>
        <w:spacing w:before="100" w:beforeAutospacing="1" w:after="100" w:afterAutospacing="1"/>
        <w:jc w:val="left"/>
      </w:pPr>
      <w:r>
        <w:t>Significant investment in tech development</w:t>
      </w:r>
    </w:p>
    <w:p w14:paraId="28CEAF3F" w14:textId="0A08B9B9" w:rsidR="004D70B0" w:rsidRDefault="004D70B0" w:rsidP="005E739E">
      <w:pPr>
        <w:widowControl/>
        <w:numPr>
          <w:ilvl w:val="0"/>
          <w:numId w:val="5"/>
        </w:numPr>
        <w:spacing w:before="100" w:beforeAutospacing="1" w:after="100" w:afterAutospacing="1"/>
        <w:jc w:val="left"/>
        <w:rPr>
          <w:rFonts w:hint="eastAsia"/>
        </w:rPr>
      </w:pPr>
      <w:r>
        <w:t>Continuous improvements from client feedback</w:t>
      </w:r>
    </w:p>
    <w:sectPr w:rsidR="004D70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93D18"/>
    <w:multiLevelType w:val="multilevel"/>
    <w:tmpl w:val="E18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00ACF"/>
    <w:multiLevelType w:val="multilevel"/>
    <w:tmpl w:val="ADE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B421A"/>
    <w:multiLevelType w:val="multilevel"/>
    <w:tmpl w:val="2302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063BC"/>
    <w:multiLevelType w:val="multilevel"/>
    <w:tmpl w:val="FCB4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F25CB"/>
    <w:multiLevelType w:val="multilevel"/>
    <w:tmpl w:val="229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916805">
    <w:abstractNumId w:val="0"/>
  </w:num>
  <w:num w:numId="2" w16cid:durableId="1888027285">
    <w:abstractNumId w:val="4"/>
  </w:num>
  <w:num w:numId="3" w16cid:durableId="1199586014">
    <w:abstractNumId w:val="3"/>
  </w:num>
  <w:num w:numId="4" w16cid:durableId="2056730905">
    <w:abstractNumId w:val="1"/>
  </w:num>
  <w:num w:numId="5" w16cid:durableId="1230268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C2"/>
    <w:rsid w:val="00000A7B"/>
    <w:rsid w:val="000A496B"/>
    <w:rsid w:val="000A65F0"/>
    <w:rsid w:val="000D41A8"/>
    <w:rsid w:val="00175AFA"/>
    <w:rsid w:val="00193B93"/>
    <w:rsid w:val="001D5DA7"/>
    <w:rsid w:val="001E09DD"/>
    <w:rsid w:val="00234DB7"/>
    <w:rsid w:val="002433FC"/>
    <w:rsid w:val="002B472F"/>
    <w:rsid w:val="003103DF"/>
    <w:rsid w:val="00314172"/>
    <w:rsid w:val="00361D6D"/>
    <w:rsid w:val="00387C76"/>
    <w:rsid w:val="00395811"/>
    <w:rsid w:val="003A226B"/>
    <w:rsid w:val="003A6492"/>
    <w:rsid w:val="003B2FEE"/>
    <w:rsid w:val="00422986"/>
    <w:rsid w:val="00422C35"/>
    <w:rsid w:val="00454B9F"/>
    <w:rsid w:val="00464171"/>
    <w:rsid w:val="00476F8E"/>
    <w:rsid w:val="004C2243"/>
    <w:rsid w:val="004D70B0"/>
    <w:rsid w:val="005350DD"/>
    <w:rsid w:val="00555A83"/>
    <w:rsid w:val="005B5112"/>
    <w:rsid w:val="005D06F4"/>
    <w:rsid w:val="005E739E"/>
    <w:rsid w:val="005F477C"/>
    <w:rsid w:val="006016C2"/>
    <w:rsid w:val="00624664"/>
    <w:rsid w:val="0064795F"/>
    <w:rsid w:val="00680098"/>
    <w:rsid w:val="0069382A"/>
    <w:rsid w:val="00693CC6"/>
    <w:rsid w:val="006E5071"/>
    <w:rsid w:val="00717CEA"/>
    <w:rsid w:val="0072075D"/>
    <w:rsid w:val="007406DD"/>
    <w:rsid w:val="00767297"/>
    <w:rsid w:val="00784B73"/>
    <w:rsid w:val="007857A1"/>
    <w:rsid w:val="00797568"/>
    <w:rsid w:val="007B1E8E"/>
    <w:rsid w:val="007D1A62"/>
    <w:rsid w:val="007F7A56"/>
    <w:rsid w:val="008B0D46"/>
    <w:rsid w:val="008C033A"/>
    <w:rsid w:val="008F00E7"/>
    <w:rsid w:val="00920654"/>
    <w:rsid w:val="009932AB"/>
    <w:rsid w:val="009A1F94"/>
    <w:rsid w:val="009E3895"/>
    <w:rsid w:val="00A05B54"/>
    <w:rsid w:val="00A46090"/>
    <w:rsid w:val="00A96D77"/>
    <w:rsid w:val="00AE3B78"/>
    <w:rsid w:val="00B01918"/>
    <w:rsid w:val="00B36570"/>
    <w:rsid w:val="00B5447F"/>
    <w:rsid w:val="00BD4D79"/>
    <w:rsid w:val="00C00A36"/>
    <w:rsid w:val="00C04F8D"/>
    <w:rsid w:val="00C741C9"/>
    <w:rsid w:val="00CC3A0E"/>
    <w:rsid w:val="00CD4094"/>
    <w:rsid w:val="00CF1CA9"/>
    <w:rsid w:val="00D11BB9"/>
    <w:rsid w:val="00D1325A"/>
    <w:rsid w:val="00D96CD1"/>
    <w:rsid w:val="00DA4360"/>
    <w:rsid w:val="00DB311E"/>
    <w:rsid w:val="00DC0EDB"/>
    <w:rsid w:val="00DF552B"/>
    <w:rsid w:val="00E02C68"/>
    <w:rsid w:val="00E707D4"/>
    <w:rsid w:val="00EE2A2F"/>
    <w:rsid w:val="00EE4B08"/>
    <w:rsid w:val="00F42098"/>
    <w:rsid w:val="00F64752"/>
    <w:rsid w:val="00F8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6AC4"/>
  <w15:chartTrackingRefBased/>
  <w15:docId w15:val="{80AE9DF3-B567-4CD0-A6D3-B160B98C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14172"/>
    <w:pPr>
      <w:widowControl/>
      <w:spacing w:before="100" w:beforeAutospacing="1" w:after="100" w:afterAutospacing="1"/>
      <w:jc w:val="left"/>
    </w:pPr>
    <w:rPr>
      <w:rFonts w:ascii="宋体" w:eastAsia="宋体" w:hAnsi="宋体" w:cs="宋体"/>
      <w:kern w:val="0"/>
      <w:sz w:val="24"/>
      <w:szCs w:val="24"/>
    </w:rPr>
  </w:style>
  <w:style w:type="character" w:styleId="lev">
    <w:name w:val="Strong"/>
    <w:basedOn w:val="Policepardfaut"/>
    <w:uiPriority w:val="22"/>
    <w:qFormat/>
    <w:rsid w:val="00454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050537">
      <w:bodyDiv w:val="1"/>
      <w:marLeft w:val="0"/>
      <w:marRight w:val="0"/>
      <w:marTop w:val="0"/>
      <w:marBottom w:val="0"/>
      <w:divBdr>
        <w:top w:val="none" w:sz="0" w:space="0" w:color="auto"/>
        <w:left w:val="none" w:sz="0" w:space="0" w:color="auto"/>
        <w:bottom w:val="none" w:sz="0" w:space="0" w:color="auto"/>
        <w:right w:val="none" w:sz="0" w:space="0" w:color="auto"/>
      </w:divBdr>
    </w:div>
    <w:div w:id="650674006">
      <w:bodyDiv w:val="1"/>
      <w:marLeft w:val="0"/>
      <w:marRight w:val="0"/>
      <w:marTop w:val="0"/>
      <w:marBottom w:val="0"/>
      <w:divBdr>
        <w:top w:val="none" w:sz="0" w:space="0" w:color="auto"/>
        <w:left w:val="none" w:sz="0" w:space="0" w:color="auto"/>
        <w:bottom w:val="none" w:sz="0" w:space="0" w:color="auto"/>
        <w:right w:val="none" w:sz="0" w:space="0" w:color="auto"/>
      </w:divBdr>
    </w:div>
    <w:div w:id="672417584">
      <w:bodyDiv w:val="1"/>
      <w:marLeft w:val="0"/>
      <w:marRight w:val="0"/>
      <w:marTop w:val="0"/>
      <w:marBottom w:val="0"/>
      <w:divBdr>
        <w:top w:val="none" w:sz="0" w:space="0" w:color="auto"/>
        <w:left w:val="none" w:sz="0" w:space="0" w:color="auto"/>
        <w:bottom w:val="none" w:sz="0" w:space="0" w:color="auto"/>
        <w:right w:val="none" w:sz="0" w:space="0" w:color="auto"/>
      </w:divBdr>
    </w:div>
    <w:div w:id="723985275">
      <w:bodyDiv w:val="1"/>
      <w:marLeft w:val="0"/>
      <w:marRight w:val="0"/>
      <w:marTop w:val="0"/>
      <w:marBottom w:val="0"/>
      <w:divBdr>
        <w:top w:val="none" w:sz="0" w:space="0" w:color="auto"/>
        <w:left w:val="none" w:sz="0" w:space="0" w:color="auto"/>
        <w:bottom w:val="none" w:sz="0" w:space="0" w:color="auto"/>
        <w:right w:val="none" w:sz="0" w:space="0" w:color="auto"/>
      </w:divBdr>
    </w:div>
    <w:div w:id="808326840">
      <w:bodyDiv w:val="1"/>
      <w:marLeft w:val="0"/>
      <w:marRight w:val="0"/>
      <w:marTop w:val="0"/>
      <w:marBottom w:val="0"/>
      <w:divBdr>
        <w:top w:val="none" w:sz="0" w:space="0" w:color="auto"/>
        <w:left w:val="none" w:sz="0" w:space="0" w:color="auto"/>
        <w:bottom w:val="none" w:sz="0" w:space="0" w:color="auto"/>
        <w:right w:val="none" w:sz="0" w:space="0" w:color="auto"/>
      </w:divBdr>
    </w:div>
    <w:div w:id="921644735">
      <w:bodyDiv w:val="1"/>
      <w:marLeft w:val="0"/>
      <w:marRight w:val="0"/>
      <w:marTop w:val="0"/>
      <w:marBottom w:val="0"/>
      <w:divBdr>
        <w:top w:val="none" w:sz="0" w:space="0" w:color="auto"/>
        <w:left w:val="none" w:sz="0" w:space="0" w:color="auto"/>
        <w:bottom w:val="none" w:sz="0" w:space="0" w:color="auto"/>
        <w:right w:val="none" w:sz="0" w:space="0" w:color="auto"/>
      </w:divBdr>
    </w:div>
    <w:div w:id="972760143">
      <w:bodyDiv w:val="1"/>
      <w:marLeft w:val="0"/>
      <w:marRight w:val="0"/>
      <w:marTop w:val="0"/>
      <w:marBottom w:val="0"/>
      <w:divBdr>
        <w:top w:val="none" w:sz="0" w:space="0" w:color="auto"/>
        <w:left w:val="none" w:sz="0" w:space="0" w:color="auto"/>
        <w:bottom w:val="none" w:sz="0" w:space="0" w:color="auto"/>
        <w:right w:val="none" w:sz="0" w:space="0" w:color="auto"/>
      </w:divBdr>
    </w:div>
    <w:div w:id="1026835756">
      <w:bodyDiv w:val="1"/>
      <w:marLeft w:val="0"/>
      <w:marRight w:val="0"/>
      <w:marTop w:val="0"/>
      <w:marBottom w:val="0"/>
      <w:divBdr>
        <w:top w:val="none" w:sz="0" w:space="0" w:color="auto"/>
        <w:left w:val="none" w:sz="0" w:space="0" w:color="auto"/>
        <w:bottom w:val="none" w:sz="0" w:space="0" w:color="auto"/>
        <w:right w:val="none" w:sz="0" w:space="0" w:color="auto"/>
      </w:divBdr>
    </w:div>
    <w:div w:id="1207108495">
      <w:bodyDiv w:val="1"/>
      <w:marLeft w:val="0"/>
      <w:marRight w:val="0"/>
      <w:marTop w:val="0"/>
      <w:marBottom w:val="0"/>
      <w:divBdr>
        <w:top w:val="none" w:sz="0" w:space="0" w:color="auto"/>
        <w:left w:val="none" w:sz="0" w:space="0" w:color="auto"/>
        <w:bottom w:val="none" w:sz="0" w:space="0" w:color="auto"/>
        <w:right w:val="none" w:sz="0" w:space="0" w:color="auto"/>
      </w:divBdr>
    </w:div>
    <w:div w:id="1802965882">
      <w:bodyDiv w:val="1"/>
      <w:marLeft w:val="0"/>
      <w:marRight w:val="0"/>
      <w:marTop w:val="0"/>
      <w:marBottom w:val="0"/>
      <w:divBdr>
        <w:top w:val="none" w:sz="0" w:space="0" w:color="auto"/>
        <w:left w:val="none" w:sz="0" w:space="0" w:color="auto"/>
        <w:bottom w:val="none" w:sz="0" w:space="0" w:color="auto"/>
        <w:right w:val="none" w:sz="0" w:space="0" w:color="auto"/>
      </w:divBdr>
      <w:divsChild>
        <w:div w:id="764498142">
          <w:marLeft w:val="0"/>
          <w:marRight w:val="0"/>
          <w:marTop w:val="0"/>
          <w:marBottom w:val="0"/>
          <w:divBdr>
            <w:top w:val="none" w:sz="0" w:space="0" w:color="auto"/>
            <w:left w:val="none" w:sz="0" w:space="0" w:color="auto"/>
            <w:bottom w:val="none" w:sz="0" w:space="0" w:color="auto"/>
            <w:right w:val="none" w:sz="0" w:space="0" w:color="auto"/>
          </w:divBdr>
        </w:div>
        <w:div w:id="1860117847">
          <w:marLeft w:val="0"/>
          <w:marRight w:val="0"/>
          <w:marTop w:val="0"/>
          <w:marBottom w:val="0"/>
          <w:divBdr>
            <w:top w:val="none" w:sz="0" w:space="0" w:color="auto"/>
            <w:left w:val="none" w:sz="0" w:space="0" w:color="auto"/>
            <w:bottom w:val="none" w:sz="0" w:space="0" w:color="auto"/>
            <w:right w:val="none" w:sz="0" w:space="0" w:color="auto"/>
          </w:divBdr>
        </w:div>
        <w:div w:id="2135440892">
          <w:marLeft w:val="0"/>
          <w:marRight w:val="0"/>
          <w:marTop w:val="0"/>
          <w:marBottom w:val="0"/>
          <w:divBdr>
            <w:top w:val="none" w:sz="0" w:space="0" w:color="auto"/>
            <w:left w:val="none" w:sz="0" w:space="0" w:color="auto"/>
            <w:bottom w:val="none" w:sz="0" w:space="0" w:color="auto"/>
            <w:right w:val="none" w:sz="0" w:space="0" w:color="auto"/>
          </w:divBdr>
        </w:div>
        <w:div w:id="252667260">
          <w:marLeft w:val="0"/>
          <w:marRight w:val="0"/>
          <w:marTop w:val="0"/>
          <w:marBottom w:val="0"/>
          <w:divBdr>
            <w:top w:val="none" w:sz="0" w:space="0" w:color="auto"/>
            <w:left w:val="none" w:sz="0" w:space="0" w:color="auto"/>
            <w:bottom w:val="none" w:sz="0" w:space="0" w:color="auto"/>
            <w:right w:val="none" w:sz="0" w:space="0" w:color="auto"/>
          </w:divBdr>
        </w:div>
        <w:div w:id="1553536112">
          <w:marLeft w:val="0"/>
          <w:marRight w:val="0"/>
          <w:marTop w:val="0"/>
          <w:marBottom w:val="0"/>
          <w:divBdr>
            <w:top w:val="none" w:sz="0" w:space="0" w:color="auto"/>
            <w:left w:val="none" w:sz="0" w:space="0" w:color="auto"/>
            <w:bottom w:val="none" w:sz="0" w:space="0" w:color="auto"/>
            <w:right w:val="none" w:sz="0" w:space="0" w:color="auto"/>
          </w:divBdr>
        </w:div>
        <w:div w:id="202443288">
          <w:marLeft w:val="0"/>
          <w:marRight w:val="0"/>
          <w:marTop w:val="0"/>
          <w:marBottom w:val="0"/>
          <w:divBdr>
            <w:top w:val="none" w:sz="0" w:space="0" w:color="auto"/>
            <w:left w:val="none" w:sz="0" w:space="0" w:color="auto"/>
            <w:bottom w:val="none" w:sz="0" w:space="0" w:color="auto"/>
            <w:right w:val="none" w:sz="0" w:space="0" w:color="auto"/>
          </w:divBdr>
        </w:div>
        <w:div w:id="1281106309">
          <w:marLeft w:val="0"/>
          <w:marRight w:val="0"/>
          <w:marTop w:val="0"/>
          <w:marBottom w:val="0"/>
          <w:divBdr>
            <w:top w:val="none" w:sz="0" w:space="0" w:color="auto"/>
            <w:left w:val="none" w:sz="0" w:space="0" w:color="auto"/>
            <w:bottom w:val="none" w:sz="0" w:space="0" w:color="auto"/>
            <w:right w:val="none" w:sz="0" w:space="0" w:color="auto"/>
          </w:divBdr>
        </w:div>
      </w:divsChild>
    </w:div>
    <w:div w:id="1805587413">
      <w:bodyDiv w:val="1"/>
      <w:marLeft w:val="0"/>
      <w:marRight w:val="0"/>
      <w:marTop w:val="0"/>
      <w:marBottom w:val="0"/>
      <w:divBdr>
        <w:top w:val="none" w:sz="0" w:space="0" w:color="auto"/>
        <w:left w:val="none" w:sz="0" w:space="0" w:color="auto"/>
        <w:bottom w:val="none" w:sz="0" w:space="0" w:color="auto"/>
        <w:right w:val="none" w:sz="0" w:space="0" w:color="auto"/>
      </w:divBdr>
      <w:divsChild>
        <w:div w:id="377707111">
          <w:marLeft w:val="0"/>
          <w:marRight w:val="0"/>
          <w:marTop w:val="0"/>
          <w:marBottom w:val="0"/>
          <w:divBdr>
            <w:top w:val="none" w:sz="0" w:space="0" w:color="auto"/>
            <w:left w:val="none" w:sz="0" w:space="0" w:color="auto"/>
            <w:bottom w:val="none" w:sz="0" w:space="0" w:color="auto"/>
            <w:right w:val="none" w:sz="0" w:space="0" w:color="auto"/>
          </w:divBdr>
        </w:div>
        <w:div w:id="1195921208">
          <w:marLeft w:val="0"/>
          <w:marRight w:val="0"/>
          <w:marTop w:val="0"/>
          <w:marBottom w:val="0"/>
          <w:divBdr>
            <w:top w:val="none" w:sz="0" w:space="0" w:color="auto"/>
            <w:left w:val="none" w:sz="0" w:space="0" w:color="auto"/>
            <w:bottom w:val="none" w:sz="0" w:space="0" w:color="auto"/>
            <w:right w:val="none" w:sz="0" w:space="0" w:color="auto"/>
          </w:divBdr>
        </w:div>
        <w:div w:id="869614088">
          <w:marLeft w:val="0"/>
          <w:marRight w:val="0"/>
          <w:marTop w:val="0"/>
          <w:marBottom w:val="0"/>
          <w:divBdr>
            <w:top w:val="none" w:sz="0" w:space="0" w:color="auto"/>
            <w:left w:val="none" w:sz="0" w:space="0" w:color="auto"/>
            <w:bottom w:val="none" w:sz="0" w:space="0" w:color="auto"/>
            <w:right w:val="none" w:sz="0" w:space="0" w:color="auto"/>
          </w:divBdr>
        </w:div>
        <w:div w:id="1339117610">
          <w:marLeft w:val="0"/>
          <w:marRight w:val="0"/>
          <w:marTop w:val="0"/>
          <w:marBottom w:val="0"/>
          <w:divBdr>
            <w:top w:val="none" w:sz="0" w:space="0" w:color="auto"/>
            <w:left w:val="none" w:sz="0" w:space="0" w:color="auto"/>
            <w:bottom w:val="none" w:sz="0" w:space="0" w:color="auto"/>
            <w:right w:val="none" w:sz="0" w:space="0" w:color="auto"/>
          </w:divBdr>
        </w:div>
        <w:div w:id="234631495">
          <w:marLeft w:val="0"/>
          <w:marRight w:val="0"/>
          <w:marTop w:val="0"/>
          <w:marBottom w:val="0"/>
          <w:divBdr>
            <w:top w:val="none" w:sz="0" w:space="0" w:color="auto"/>
            <w:left w:val="none" w:sz="0" w:space="0" w:color="auto"/>
            <w:bottom w:val="none" w:sz="0" w:space="0" w:color="auto"/>
            <w:right w:val="none" w:sz="0" w:space="0" w:color="auto"/>
          </w:divBdr>
        </w:div>
        <w:div w:id="86007029">
          <w:marLeft w:val="0"/>
          <w:marRight w:val="0"/>
          <w:marTop w:val="0"/>
          <w:marBottom w:val="0"/>
          <w:divBdr>
            <w:top w:val="none" w:sz="0" w:space="0" w:color="auto"/>
            <w:left w:val="none" w:sz="0" w:space="0" w:color="auto"/>
            <w:bottom w:val="none" w:sz="0" w:space="0" w:color="auto"/>
            <w:right w:val="none" w:sz="0" w:space="0" w:color="auto"/>
          </w:divBdr>
        </w:div>
        <w:div w:id="1055547168">
          <w:marLeft w:val="0"/>
          <w:marRight w:val="0"/>
          <w:marTop w:val="0"/>
          <w:marBottom w:val="0"/>
          <w:divBdr>
            <w:top w:val="none" w:sz="0" w:space="0" w:color="auto"/>
            <w:left w:val="none" w:sz="0" w:space="0" w:color="auto"/>
            <w:bottom w:val="none" w:sz="0" w:space="0" w:color="auto"/>
            <w:right w:val="none" w:sz="0" w:space="0" w:color="auto"/>
          </w:divBdr>
        </w:div>
        <w:div w:id="1767338675">
          <w:marLeft w:val="0"/>
          <w:marRight w:val="0"/>
          <w:marTop w:val="0"/>
          <w:marBottom w:val="0"/>
          <w:divBdr>
            <w:top w:val="none" w:sz="0" w:space="0" w:color="auto"/>
            <w:left w:val="none" w:sz="0" w:space="0" w:color="auto"/>
            <w:bottom w:val="none" w:sz="0" w:space="0" w:color="auto"/>
            <w:right w:val="none" w:sz="0" w:space="0" w:color="auto"/>
          </w:divBdr>
        </w:div>
        <w:div w:id="1527138241">
          <w:marLeft w:val="0"/>
          <w:marRight w:val="0"/>
          <w:marTop w:val="0"/>
          <w:marBottom w:val="0"/>
          <w:divBdr>
            <w:top w:val="none" w:sz="0" w:space="0" w:color="auto"/>
            <w:left w:val="none" w:sz="0" w:space="0" w:color="auto"/>
            <w:bottom w:val="none" w:sz="0" w:space="0" w:color="auto"/>
            <w:right w:val="none" w:sz="0" w:space="0" w:color="auto"/>
          </w:divBdr>
        </w:div>
        <w:div w:id="1597206968">
          <w:marLeft w:val="0"/>
          <w:marRight w:val="0"/>
          <w:marTop w:val="0"/>
          <w:marBottom w:val="0"/>
          <w:divBdr>
            <w:top w:val="none" w:sz="0" w:space="0" w:color="auto"/>
            <w:left w:val="none" w:sz="0" w:space="0" w:color="auto"/>
            <w:bottom w:val="none" w:sz="0" w:space="0" w:color="auto"/>
            <w:right w:val="none" w:sz="0" w:space="0" w:color="auto"/>
          </w:divBdr>
        </w:div>
        <w:div w:id="969164378">
          <w:marLeft w:val="0"/>
          <w:marRight w:val="0"/>
          <w:marTop w:val="0"/>
          <w:marBottom w:val="0"/>
          <w:divBdr>
            <w:top w:val="none" w:sz="0" w:space="0" w:color="auto"/>
            <w:left w:val="none" w:sz="0" w:space="0" w:color="auto"/>
            <w:bottom w:val="none" w:sz="0" w:space="0" w:color="auto"/>
            <w:right w:val="none" w:sz="0" w:space="0" w:color="auto"/>
          </w:divBdr>
        </w:div>
        <w:div w:id="264577307">
          <w:marLeft w:val="0"/>
          <w:marRight w:val="0"/>
          <w:marTop w:val="0"/>
          <w:marBottom w:val="0"/>
          <w:divBdr>
            <w:top w:val="none" w:sz="0" w:space="0" w:color="auto"/>
            <w:left w:val="none" w:sz="0" w:space="0" w:color="auto"/>
            <w:bottom w:val="none" w:sz="0" w:space="0" w:color="auto"/>
            <w:right w:val="none" w:sz="0" w:space="0" w:color="auto"/>
          </w:divBdr>
        </w:div>
        <w:div w:id="425929551">
          <w:marLeft w:val="0"/>
          <w:marRight w:val="0"/>
          <w:marTop w:val="0"/>
          <w:marBottom w:val="0"/>
          <w:divBdr>
            <w:top w:val="none" w:sz="0" w:space="0" w:color="auto"/>
            <w:left w:val="none" w:sz="0" w:space="0" w:color="auto"/>
            <w:bottom w:val="none" w:sz="0" w:space="0" w:color="auto"/>
            <w:right w:val="none" w:sz="0" w:space="0" w:color="auto"/>
          </w:divBdr>
        </w:div>
        <w:div w:id="90203116">
          <w:marLeft w:val="0"/>
          <w:marRight w:val="0"/>
          <w:marTop w:val="0"/>
          <w:marBottom w:val="0"/>
          <w:divBdr>
            <w:top w:val="none" w:sz="0" w:space="0" w:color="auto"/>
            <w:left w:val="none" w:sz="0" w:space="0" w:color="auto"/>
            <w:bottom w:val="none" w:sz="0" w:space="0" w:color="auto"/>
            <w:right w:val="none" w:sz="0" w:space="0" w:color="auto"/>
          </w:divBdr>
        </w:div>
      </w:divsChild>
    </w:div>
    <w:div w:id="1979413629">
      <w:bodyDiv w:val="1"/>
      <w:marLeft w:val="0"/>
      <w:marRight w:val="0"/>
      <w:marTop w:val="0"/>
      <w:marBottom w:val="0"/>
      <w:divBdr>
        <w:top w:val="none" w:sz="0" w:space="0" w:color="auto"/>
        <w:left w:val="none" w:sz="0" w:space="0" w:color="auto"/>
        <w:bottom w:val="none" w:sz="0" w:space="0" w:color="auto"/>
        <w:right w:val="none" w:sz="0" w:space="0" w:color="auto"/>
      </w:divBdr>
    </w:div>
    <w:div w:id="201406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1670</Words>
  <Characters>9521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Xiyu Xue</dc:creator>
  <cp:keywords/>
  <dc:description/>
  <cp:lastModifiedBy>Xiyu Xue</cp:lastModifiedBy>
  <cp:revision>18</cp:revision>
  <dcterms:created xsi:type="dcterms:W3CDTF">2024-11-12T06:41:00Z</dcterms:created>
  <dcterms:modified xsi:type="dcterms:W3CDTF">2024-11-14T01:53:00Z</dcterms:modified>
</cp:coreProperties>
</file>