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F7BC1" w14:textId="5C8E66B0" w:rsidR="00A30131" w:rsidRPr="002D7FD6" w:rsidRDefault="00A30131" w:rsidP="00A30131">
      <w:pPr>
        <w:pStyle w:val="Titre3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Short </w:t>
      </w:r>
      <w:r w:rsidR="002D7FD6" w:rsidRPr="002D7FD6">
        <w:rPr>
          <w:rFonts w:ascii="Times New Roman" w:hAnsi="Times New Roman" w:cs="Times New Roman"/>
        </w:rPr>
        <w:t xml:space="preserve">ATM </w:t>
      </w:r>
      <w:r w:rsidRPr="002D7FD6">
        <w:rPr>
          <w:rFonts w:ascii="Times New Roman" w:hAnsi="Times New Roman" w:cs="Times New Roman"/>
        </w:rPr>
        <w:t>Straddle on NVDA US</w:t>
      </w:r>
    </w:p>
    <w:p w14:paraId="407B528F" w14:textId="3E50EA1E" w:rsidR="00A30131" w:rsidRPr="002D7FD6" w:rsidRDefault="00A30131" w:rsidP="00A30131">
      <w:pPr>
        <w:pStyle w:val="NormalWeb"/>
        <w:rPr>
          <w:rFonts w:ascii="Times New Roman" w:hAnsi="Times New Roman" w:cs="Times New Roman"/>
        </w:rPr>
      </w:pPr>
      <w:r w:rsidRPr="002D7FD6">
        <w:rPr>
          <w:rStyle w:val="lev"/>
          <w:rFonts w:ascii="Times New Roman" w:hAnsi="Times New Roman" w:cs="Times New Roman"/>
        </w:rPr>
        <w:t>Objective</w:t>
      </w:r>
      <w:r w:rsidRPr="002D7FD6">
        <w:rPr>
          <w:rFonts w:ascii="Times New Roman" w:hAnsi="Times New Roman" w:cs="Times New Roman"/>
        </w:rPr>
        <w:t>: Leverage high implied volatility around earnings announcements, anticipating a post-announcement decrease in volatility</w:t>
      </w:r>
      <w:r w:rsidRPr="002D7FD6">
        <w:rPr>
          <w:rFonts w:ascii="Times New Roman" w:hAnsi="Times New Roman" w:cs="Times New Roman"/>
        </w:rPr>
        <w:t>，</w:t>
      </w:r>
      <w:r w:rsidRPr="002D7FD6">
        <w:rPr>
          <w:rFonts w:ascii="Times New Roman" w:hAnsi="Times New Roman" w:cs="Times New Roman"/>
        </w:rPr>
        <w:t>causing the prices of options to drop</w:t>
      </w:r>
      <w:r w:rsidRPr="002D7FD6">
        <w:rPr>
          <w:rFonts w:ascii="Times New Roman" w:hAnsi="Times New Roman" w:cs="Times New Roman"/>
        </w:rPr>
        <w:t>，</w:t>
      </w:r>
      <w:r w:rsidRPr="002D7FD6">
        <w:rPr>
          <w:rFonts w:ascii="Times New Roman" w:hAnsi="Times New Roman" w:cs="Times New Roman"/>
        </w:rPr>
        <w:t>benefiting a short straddle position.</w:t>
      </w:r>
    </w:p>
    <w:p w14:paraId="69E7A8A3" w14:textId="00C0E3E6" w:rsidR="00A30131" w:rsidRPr="002D7FD6" w:rsidRDefault="00A30131" w:rsidP="00A30131">
      <w:pPr>
        <w:pStyle w:val="NormalWeb"/>
        <w:rPr>
          <w:rFonts w:ascii="Times New Roman" w:hAnsi="Times New Roman" w:cs="Times New Roman"/>
        </w:rPr>
      </w:pPr>
      <w:r w:rsidRPr="002D7FD6">
        <w:rPr>
          <w:rStyle w:val="lev"/>
          <w:rFonts w:ascii="Times New Roman" w:hAnsi="Times New Roman" w:cs="Times New Roman"/>
        </w:rPr>
        <w:t xml:space="preserve">Outlook: </w:t>
      </w:r>
    </w:p>
    <w:p w14:paraId="71F82FD1" w14:textId="3CBC916E" w:rsidR="00A30131" w:rsidRPr="002D7FD6" w:rsidRDefault="00A30131" w:rsidP="00A30131">
      <w:pPr>
        <w:pStyle w:val="NormalWeb"/>
        <w:numPr>
          <w:ilvl w:val="0"/>
          <w:numId w:val="1"/>
        </w:numPr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>F</w:t>
      </w:r>
      <w:r w:rsidRPr="002D7FD6">
        <w:rPr>
          <w:rFonts w:ascii="Times New Roman" w:hAnsi="Times New Roman" w:cs="Times New Roman"/>
        </w:rPr>
        <w:t>orward looking earning</w:t>
      </w:r>
      <w:r w:rsidRPr="002D7FD6">
        <w:rPr>
          <w:rFonts w:ascii="Times New Roman" w:hAnsi="Times New Roman" w:cs="Times New Roman"/>
        </w:rPr>
        <w:t xml:space="preserve">/revenue </w:t>
      </w:r>
      <w:r w:rsidRPr="002D7FD6">
        <w:rPr>
          <w:rFonts w:ascii="Times New Roman" w:hAnsi="Times New Roman" w:cs="Times New Roman"/>
        </w:rPr>
        <w:t>expectation</w:t>
      </w:r>
      <w:r w:rsidRPr="002D7FD6">
        <w:rPr>
          <w:rFonts w:ascii="Times New Roman" w:hAnsi="Times New Roman" w:cs="Times New Roman"/>
        </w:rPr>
        <w:t xml:space="preserve"> </w:t>
      </w:r>
      <w:r w:rsidRPr="002D7FD6">
        <w:rPr>
          <w:rFonts w:ascii="Times New Roman" w:hAnsi="Times New Roman" w:cs="Times New Roman"/>
        </w:rPr>
        <w:t xml:space="preserve">remain positive but </w:t>
      </w:r>
      <w:r w:rsidR="00991E5D" w:rsidRPr="002D7FD6">
        <w:rPr>
          <w:rFonts w:ascii="Times New Roman" w:hAnsi="Times New Roman" w:cs="Times New Roman"/>
        </w:rPr>
        <w:t>decelerated.</w:t>
      </w:r>
    </w:p>
    <w:p w14:paraId="25E911FE" w14:textId="69DEE948" w:rsidR="00A30131" w:rsidRPr="002D7FD6" w:rsidRDefault="00A30131" w:rsidP="001A019B">
      <w:pPr>
        <w:pStyle w:val="NormalWeb"/>
        <w:numPr>
          <w:ilvl w:val="0"/>
          <w:numId w:val="1"/>
        </w:numPr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>L</w:t>
      </w:r>
      <w:r w:rsidRPr="002D7FD6">
        <w:rPr>
          <w:rFonts w:ascii="Times New Roman" w:hAnsi="Times New Roman" w:cs="Times New Roman"/>
        </w:rPr>
        <w:t xml:space="preserve">ess bullish sentiment than in Q1, </w:t>
      </w:r>
      <w:r w:rsidRPr="002D7FD6">
        <w:rPr>
          <w:rFonts w:ascii="Times New Roman" w:hAnsi="Times New Roman" w:cs="Times New Roman"/>
        </w:rPr>
        <w:t xml:space="preserve">(no </w:t>
      </w:r>
      <w:r w:rsidRPr="002D7FD6">
        <w:rPr>
          <w:rFonts w:ascii="Times New Roman" w:hAnsi="Times New Roman" w:cs="Times New Roman"/>
        </w:rPr>
        <w:t>macro catalyst during that week</w:t>
      </w:r>
      <w:r w:rsidRPr="002D7FD6">
        <w:rPr>
          <w:rFonts w:ascii="Times New Roman" w:hAnsi="Times New Roman" w:cs="Times New Roman"/>
        </w:rPr>
        <w:t xml:space="preserve">) and </w:t>
      </w:r>
      <w:r w:rsidRPr="002D7FD6">
        <w:rPr>
          <w:rFonts w:ascii="Times New Roman" w:hAnsi="Times New Roman" w:cs="Times New Roman"/>
        </w:rPr>
        <w:t xml:space="preserve">decreased institutional demand as evidenced by option flows, </w:t>
      </w:r>
      <w:r w:rsidR="00991E5D" w:rsidRPr="002D7FD6">
        <w:rPr>
          <w:rFonts w:ascii="Times New Roman" w:hAnsi="Times New Roman" w:cs="Times New Roman"/>
        </w:rPr>
        <w:t>i</w:t>
      </w:r>
      <w:r w:rsidRPr="002D7FD6">
        <w:rPr>
          <w:rFonts w:ascii="Times New Roman" w:hAnsi="Times New Roman" w:cs="Times New Roman"/>
        </w:rPr>
        <w:t>nvestors are less optimistic.</w:t>
      </w:r>
    </w:p>
    <w:p w14:paraId="5584FBC3" w14:textId="5A7A396D" w:rsidR="00A30131" w:rsidRPr="002D7FD6" w:rsidRDefault="00991E5D" w:rsidP="00A30131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>T</w:t>
      </w:r>
      <w:r w:rsidRPr="002D7FD6">
        <w:rPr>
          <w:rFonts w:ascii="Times New Roman" w:hAnsi="Times New Roman" w:cs="Times New Roman"/>
        </w:rPr>
        <w:t>he current market is relatively subdued</w:t>
      </w:r>
      <w:r w:rsidR="00A30131" w:rsidRPr="002D7FD6">
        <w:rPr>
          <w:rFonts w:ascii="Times New Roman" w:hAnsi="Times New Roman" w:cs="Times New Roman"/>
        </w:rPr>
        <w:t>. Even if the data beats expectations, unless it’s a huge beat, it doesn’t seem to cause much of a price reaction.</w:t>
      </w:r>
    </w:p>
    <w:p w14:paraId="72FB0977" w14:textId="77777777" w:rsidR="00991E5D" w:rsidRPr="002D7FD6" w:rsidRDefault="00991E5D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Style w:val="lev"/>
          <w:rFonts w:ascii="Times New Roman" w:hAnsi="Times New Roman" w:cs="Times New Roman"/>
        </w:rPr>
        <w:t>Data</w:t>
      </w:r>
      <w:r w:rsidR="00A30131" w:rsidRPr="002D7FD6">
        <w:rPr>
          <w:rStyle w:val="lev"/>
          <w:rFonts w:ascii="Times New Roman" w:hAnsi="Times New Roman" w:cs="Times New Roman"/>
        </w:rPr>
        <w:t xml:space="preserve">: </w:t>
      </w:r>
      <w:r w:rsidRPr="002D7FD6">
        <w:rPr>
          <w:rFonts w:ascii="Times New Roman" w:hAnsi="Times New Roman" w:cs="Times New Roman"/>
        </w:rPr>
        <w:t xml:space="preserve">Historical volatility (HV) over the past 15 days has been decreasing, whereas the 3-month implied volatility (IV) has peaked twice at 59%. This discrepancy between HV and IV suggests that the options are overpriced, likely due to anticipated earnings-related volatility. </w:t>
      </w:r>
    </w:p>
    <w:p w14:paraId="5A973E20" w14:textId="07E2B243" w:rsidR="00991E5D" w:rsidRPr="002D7FD6" w:rsidRDefault="00991E5D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Signal: </w:t>
      </w:r>
      <w:r w:rsidRPr="002D7FD6">
        <w:rPr>
          <w:rFonts w:ascii="Times New Roman" w:hAnsi="Times New Roman" w:cs="Times New Roman"/>
        </w:rPr>
        <w:t>the mean and standard deviation of implied volatility</w:t>
      </w:r>
      <w:r w:rsidRPr="002D7FD6">
        <w:rPr>
          <w:rFonts w:ascii="Times New Roman" w:hAnsi="Times New Roman" w:cs="Times New Roman"/>
        </w:rPr>
        <w:t xml:space="preserve"> </w:t>
      </w:r>
      <w:r w:rsidRPr="002D7FD6">
        <w:rPr>
          <w:rFonts w:ascii="Times New Roman" w:hAnsi="Times New Roman" w:cs="Times New Roman"/>
        </w:rPr>
        <w:t>around past market announcements</w:t>
      </w:r>
      <w:r w:rsidRPr="002D7FD6">
        <w:rPr>
          <w:rFonts w:ascii="Times New Roman" w:hAnsi="Times New Roman" w:cs="Times New Roman"/>
        </w:rPr>
        <w:t xml:space="preserve">/ </w:t>
      </w:r>
      <w:r w:rsidRPr="002D7FD6">
        <w:rPr>
          <w:rFonts w:ascii="Times New Roman" w:hAnsi="Times New Roman" w:cs="Times New Roman"/>
        </w:rPr>
        <w:t xml:space="preserve">The threshold </w:t>
      </w:r>
      <w:r w:rsidRPr="002D7FD6">
        <w:rPr>
          <w:rFonts w:ascii="Times New Roman" w:hAnsi="Times New Roman" w:cs="Times New Roman"/>
        </w:rPr>
        <w:t>-</w:t>
      </w:r>
      <w:r w:rsidRPr="002D7FD6">
        <w:rPr>
          <w:rFonts w:ascii="Times New Roman" w:hAnsi="Times New Roman" w:cs="Times New Roman"/>
        </w:rPr>
        <w:t xml:space="preserve"> </w:t>
      </w:r>
      <w:r w:rsidRPr="002D7FD6">
        <w:rPr>
          <w:rFonts w:ascii="Times New Roman" w:hAnsi="Times New Roman" w:cs="Times New Roman"/>
        </w:rPr>
        <w:t>1</w:t>
      </w:r>
      <w:r w:rsidRPr="002D7FD6">
        <w:rPr>
          <w:rFonts w:ascii="Times New Roman" w:hAnsi="Times New Roman" w:cs="Times New Roman"/>
        </w:rPr>
        <w:t xml:space="preserve"> or </w:t>
      </w:r>
      <w:r w:rsidRPr="002D7FD6">
        <w:rPr>
          <w:rFonts w:ascii="Times New Roman" w:hAnsi="Times New Roman" w:cs="Times New Roman"/>
        </w:rPr>
        <w:t>2</w:t>
      </w:r>
      <w:r w:rsidRPr="002D7FD6">
        <w:rPr>
          <w:rFonts w:ascii="Times New Roman" w:hAnsi="Times New Roman" w:cs="Times New Roman"/>
        </w:rPr>
        <w:t xml:space="preserve"> times the standard deviation</w:t>
      </w:r>
    </w:p>
    <w:p w14:paraId="2C552C16" w14:textId="4FB19C50" w:rsidR="00991E5D" w:rsidRPr="002D7FD6" w:rsidRDefault="00991E5D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Advantage: </w:t>
      </w:r>
    </w:p>
    <w:p w14:paraId="441BA956" w14:textId="5E407FC7" w:rsidR="00991E5D" w:rsidRPr="002D7FD6" w:rsidRDefault="00991E5D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Higher premium </w:t>
      </w:r>
      <w:r w:rsidR="003F1C3A" w:rsidRPr="002D7FD6">
        <w:rPr>
          <w:rFonts w:ascii="Times New Roman" w:hAnsi="Times New Roman" w:cs="Times New Roman"/>
        </w:rPr>
        <w:t>&gt; short call/put</w:t>
      </w:r>
    </w:p>
    <w:p w14:paraId="059CF7BE" w14:textId="3FD65DD2" w:rsidR="00991E5D" w:rsidRPr="002D7FD6" w:rsidRDefault="003F1C3A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No need to predict </w:t>
      </w:r>
      <w:r w:rsidRPr="002D7FD6">
        <w:rPr>
          <w:rFonts w:ascii="Times New Roman" w:hAnsi="Times New Roman" w:cs="Times New Roman"/>
        </w:rPr>
        <w:t>the stock's direction</w:t>
      </w:r>
    </w:p>
    <w:p w14:paraId="3CA96649" w14:textId="46411900" w:rsidR="00991E5D" w:rsidRDefault="003F1C3A" w:rsidP="00991E5D">
      <w:pPr>
        <w:pStyle w:val="NormalWeb"/>
        <w:rPr>
          <w:rFonts w:ascii="Times New Roman" w:hAnsi="Times New Roman" w:cs="Times New Roman"/>
        </w:rPr>
      </w:pPr>
      <w:r w:rsidRPr="002D7FD6">
        <w:rPr>
          <w:rFonts w:ascii="Times New Roman" w:hAnsi="Times New Roman" w:cs="Times New Roman"/>
        </w:rPr>
        <w:t xml:space="preserve">ATM straddle -&gt; </w:t>
      </w:r>
      <w:r w:rsidRPr="002D7FD6">
        <w:rPr>
          <w:rFonts w:ascii="Times New Roman" w:hAnsi="Times New Roman" w:cs="Times New Roman"/>
        </w:rPr>
        <w:t>maximizing the theta (time decay) benefit</w:t>
      </w:r>
    </w:p>
    <w:p w14:paraId="5AF5B961" w14:textId="77777777" w:rsidR="002D7FD6" w:rsidRDefault="002D7FD6" w:rsidP="00991E5D">
      <w:pPr>
        <w:pStyle w:val="NormalWeb"/>
        <w:rPr>
          <w:rFonts w:ascii="Times New Roman" w:hAnsi="Times New Roman" w:cs="Times New Roman"/>
        </w:rPr>
      </w:pPr>
    </w:p>
    <w:p w14:paraId="6231F22D" w14:textId="77777777" w:rsidR="002D7FD6" w:rsidRDefault="002D7FD6" w:rsidP="00991E5D">
      <w:pPr>
        <w:pStyle w:val="NormalWeb"/>
        <w:rPr>
          <w:rFonts w:ascii="Times New Roman" w:hAnsi="Times New Roman" w:cs="Times New Roman"/>
        </w:rPr>
      </w:pPr>
    </w:p>
    <w:p w14:paraId="611BF7AD" w14:textId="77777777" w:rsidR="002D7FD6" w:rsidRPr="002D7FD6" w:rsidRDefault="002D7FD6" w:rsidP="00991E5D">
      <w:pPr>
        <w:pStyle w:val="NormalWeb"/>
        <w:rPr>
          <w:rFonts w:ascii="Times New Roman" w:hAnsi="Times New Roman" w:cs="Times New Roman" w:hint="eastAsia"/>
        </w:rPr>
      </w:pPr>
    </w:p>
    <w:p w14:paraId="3AC526FB" w14:textId="00EF0152" w:rsidR="003A6492" w:rsidRDefault="002D7FD6" w:rsidP="002D7FD6">
      <w:pPr>
        <w:pStyle w:val="NormalWeb"/>
      </w:pPr>
      <w:r w:rsidRPr="002D7FD6">
        <w:lastRenderedPageBreak/>
        <w:drawing>
          <wp:inline distT="0" distB="0" distL="0" distR="0" wp14:anchorId="6C12455C" wp14:editId="1378C152">
            <wp:extent cx="5274310" cy="1721485"/>
            <wp:effectExtent l="0" t="0" r="2540" b="0"/>
            <wp:docPr id="1330346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E9F" w14:textId="77777777" w:rsidR="002D7FD6" w:rsidRDefault="002D7FD6" w:rsidP="002D7FD6">
      <w:pPr>
        <w:pStyle w:val="NormalWeb"/>
      </w:pPr>
    </w:p>
    <w:p w14:paraId="5CB2F1B7" w14:textId="7A82D1DA" w:rsidR="002D7FD6" w:rsidRPr="00A30131" w:rsidRDefault="002D7FD6" w:rsidP="002D7FD6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 wp14:anchorId="2007B9C2" wp14:editId="699C3209">
            <wp:extent cx="5274310" cy="3424555"/>
            <wp:effectExtent l="0" t="0" r="2540" b="4445"/>
            <wp:docPr id="2013536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FD6" w:rsidRPr="00A3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71308"/>
    <w:multiLevelType w:val="multilevel"/>
    <w:tmpl w:val="B52A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87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31"/>
    <w:rsid w:val="002433FC"/>
    <w:rsid w:val="002D7FD6"/>
    <w:rsid w:val="003A6492"/>
    <w:rsid w:val="003F1C3A"/>
    <w:rsid w:val="00991E5D"/>
    <w:rsid w:val="00A30131"/>
    <w:rsid w:val="00A8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AC8F"/>
  <w15:chartTrackingRefBased/>
  <w15:docId w15:val="{BDC192C8-02E3-44A1-9E9E-015DB72A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3">
    <w:name w:val="heading 3"/>
    <w:basedOn w:val="Normal"/>
    <w:link w:val="Titre3Car"/>
    <w:uiPriority w:val="9"/>
    <w:qFormat/>
    <w:rsid w:val="00A301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30131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A30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lev">
    <w:name w:val="Strong"/>
    <w:basedOn w:val="Policepardfaut"/>
    <w:uiPriority w:val="22"/>
    <w:qFormat/>
    <w:rsid w:val="00A3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Xue</dc:creator>
  <cp:keywords/>
  <dc:description/>
  <cp:lastModifiedBy>Xiyu Xue</cp:lastModifiedBy>
  <cp:revision>1</cp:revision>
  <dcterms:created xsi:type="dcterms:W3CDTF">2024-09-10T00:26:00Z</dcterms:created>
  <dcterms:modified xsi:type="dcterms:W3CDTF">2024-09-10T01:14:00Z</dcterms:modified>
</cp:coreProperties>
</file>