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87" w:rsidRDefault="00C20087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C20087" w:rsidRPr="00350532" w:rsidRDefault="00F4155C" w:rsidP="0035053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0" w:name="_GoBack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2.1</w:t>
      </w:r>
      <w:r w:rsidR="00C200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="002B7F22" w:rsidRPr="0088236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身份验证</w:t>
      </w:r>
    </w:p>
    <w:bookmarkEnd w:id="0"/>
    <w:p w:rsidR="002B7F22" w:rsidRPr="002B7F22" w:rsidRDefault="00C20087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="002B7F22" w:rsidRPr="002B7F22">
        <w:rPr>
          <w:rFonts w:ascii="Helvetica" w:eastAsia="宋体" w:hAnsi="Helvetica" w:cs="Helvetica"/>
          <w:color w:val="000000"/>
          <w:kern w:val="0"/>
          <w:szCs w:val="21"/>
        </w:rPr>
        <w:t>即在应用中谁能证明他就是他本人。一般提供如他们的身份</w:t>
      </w:r>
      <w:r w:rsidR="002B7F22" w:rsidRPr="002B7F22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="002B7F22" w:rsidRPr="002B7F22">
        <w:rPr>
          <w:rFonts w:ascii="Helvetica" w:eastAsia="宋体" w:hAnsi="Helvetica" w:cs="Helvetica"/>
          <w:color w:val="000000"/>
          <w:kern w:val="0"/>
          <w:szCs w:val="21"/>
        </w:rPr>
        <w:t>一些标识信息来表明他就是他本人，如提供身份证，用户名</w:t>
      </w:r>
      <w:r w:rsidR="002B7F22"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="002B7F22" w:rsidRPr="002B7F22">
        <w:rPr>
          <w:rFonts w:ascii="Helvetica" w:eastAsia="宋体" w:hAnsi="Helvetica" w:cs="Helvetica"/>
          <w:color w:val="000000"/>
          <w:kern w:val="0"/>
          <w:szCs w:val="21"/>
        </w:rPr>
        <w:t>密码来证明。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中，用户需要提供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principals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（身份）和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credentials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（证明）给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，从而应用能验证用户身份：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principals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：身份，即主体的标识属性，可以是任何东西，如用户名、邮箱等，唯一即可。一个主体可以有多个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principals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，但只有一个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Primary principals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，一般是用户名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手机号。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credentials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：证明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凭证，即只有主体知道的安全值，如密码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数字证书等。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最常见的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principals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credentials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组合就是用户名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密码了。接下来先进行一个基本的身份认证。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另外两个相关的概念是之前提到的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，分别是主体及验证主体的数据源。</w:t>
      </w:r>
    </w:p>
    <w:p w:rsidR="00D34A88" w:rsidRPr="00D34A88" w:rsidRDefault="002B7F22" w:rsidP="00D34A8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2.2  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环境准备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本文使用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构建，因此需要一点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知识。首先准备环境依赖：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&lt;dependencies&gt;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&lt;groupId&gt;junit&lt;/groupId&gt;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&lt;artifactId&gt;junit&lt;/artifactId&gt;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4.9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&lt;groupId&gt;commons-logging&lt;/groupId&gt;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&lt;artifactId&gt;commons-logging&lt;/artifactId&gt;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1.1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&lt;groupId&gt;org.apache.shiro&lt;/groupId&gt;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&lt;artifactId&gt;shiro-core&lt;/artifactId&gt;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2B7F22" w:rsidRPr="002B7F22" w:rsidRDefault="002B7F22" w:rsidP="002B7F2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&lt;/dependencies&gt;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common-logging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shiro-core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依赖即可。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2.3  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登录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退出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、首先准备一些用户身份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凭据（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2B7F22" w:rsidRPr="002B7F22" w:rsidRDefault="002B7F22" w:rsidP="002B7F2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zhang=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wang=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此处使用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配置文件，通过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[users]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指定了两个主体：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、测试用例（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testHelloworld() {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、获取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工厂，此处使用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配置文件初始化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Factory&lt;org.apache.shiro.mgt.SecurityManager&gt; factory =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"classpath:shiro.ini"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并绑定给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org.apache.shiro.mgt.SecurityManager securityManager = factory.getInstance();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SecurityUtils.setSecurityManager(securityManager);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及创建用户名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密码身份验证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（即用户身份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凭证）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UsernamePasswordToken token =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、登录，即身份验证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subject.login(token);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(AuthenticationException e) {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、身份验证失败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Assert.assertEquals(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, subject.isAuthenticated());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断言用户已经登录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、退出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subject.logout();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B7F22" w:rsidRPr="002B7F22" w:rsidRDefault="002B7F22" w:rsidP="002B7F2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、首先通过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new IniSecurityManagerFactory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并指定一个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配置文件来创建一个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工厂；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、接着获取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并绑定到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SecurityUtils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，这是一个全局设置，设置一次即可；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SecurityUtils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得到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，其会自动绑定到当前线程；如果在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环境在请求结束时需要解除绑定；然后获取身份验证的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，如用户名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2.4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方法进行登录，其会自动委托给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SecurityManager.login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方法进行登录；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2.5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、如果身份验证失败请捕获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或其子类，常见的如：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DisabledAccountException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（禁用的帐号）、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LockedAccountException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（锁定的帐号）、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UnknownAccountException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（错误的帐号）、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ExcessiveAttemptsException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（登录失败次数过多）、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IncorrectCredentialsException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（错误的凭证）、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ExpiredCredentialsException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（过期的凭证）等，具体请查看其继承关系；对于页面的错误消息展示，最好使用如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密码错误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用户名错误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”/“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密码错误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，防止一些恶意用户非法扫描帐号库；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2.6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、最后可以调用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退出，其会自动委托给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SecurityManager.logout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方法退出。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从如上代码可总结出身份验证的步骤：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、收集用户身份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凭证，即如用户名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进行登录，如果失败将得到相应的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异常，根据异常提示用户错误信息；否则登录成功；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、最后调用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进行退出操作。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如上测试的几个问题：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密码硬编码在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配置文件，以后需要改成如数据库存储，且密码需要加密存储；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、用户身份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可能不仅仅是用户名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密码，也可能还有其他的，如登录时允许用户名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邮箱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手机号同时登录。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2.4  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身份认证流程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00575" cy="2990850"/>
            <wp:effectExtent l="0" t="0" r="9525" b="0"/>
            <wp:docPr id="15" name="图片 15" descr="http://dl2.iteye.com/upload/attachment/0094/0173/8d639160-cd3e-3b9c-8dd6-c7f9221827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94/0173/8d639160-cd3e-3b9c-8dd6-c7f9221827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流程如下：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、首先调用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Subject.login(token)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进行登录，其会自动委托给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 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，调用之前必须通过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SecurityUtils. setSecurityManager()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设置；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负责真正的身份验证逻辑；它会委托给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进行身份验证；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才是真正的身份验证者，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中核心的身份认证入口点，此处可以自定义插入自己的实现；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可能会委托给相应的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身份验证，默认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会调用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身份验证；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会把相应的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传入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获取身份验证信息，如果没有返回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抛出异常表示身份验证失败了。此处可以配置多个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，将按照相应的顺序及策略进行访问。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2.5  Realm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：域，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从从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获取安全数据（如用户、角色、权限），就是说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要验证用户身份，那么它需要从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获取相应的用户进行比较以确定用户身份是否合法；也需要从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得到用户相应的角色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权限进行验证用户是否能进行操作；可以把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看成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，即安全数据源。如我们之前的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配置方式将使用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org.apache.shiro.realm.text.IniRealm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org.apache.shiro.realm.Realm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接口如下：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String getName();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返回一个唯一的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判断此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是否支持此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getAuthenticationInfo(AuthenticationToken token)  </w:t>
      </w:r>
    </w:p>
    <w:p w:rsidR="002B7F22" w:rsidRPr="002B7F22" w:rsidRDefault="002B7F22" w:rsidP="002B7F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获取认证信息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单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、自定义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实现（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com.github.zhangkaitao.shiro.chapter2.realm.MyRealm1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MyRealm1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"myrealm1"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仅支持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UsernamePasswordToken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token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UsernamePasswordToken; 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(String)token.getPrincipal();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得到用户名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String password =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String((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char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[])token.getCredentials());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得到密码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.equals(username))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UnknownAccountException();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如果用户名错误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.equals(password)) {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IncorrectCredentialsException();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如果密码错误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如果身份认证验证成功，返回一个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AuthenticationInfo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实现；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SimpleAuthenticationInfo(username, password, getName());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B7F22" w:rsidRPr="002B7F22" w:rsidRDefault="002B7F22" w:rsidP="002B7F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配置文件指定自定义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(shiro-realm.ini) 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声明一个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  </w:t>
      </w:r>
    </w:p>
    <w:p w:rsidR="002B7F22" w:rsidRPr="002B7F22" w:rsidRDefault="002B7F22" w:rsidP="002B7F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2B7F22" w:rsidRPr="002B7F22" w:rsidRDefault="002B7F22" w:rsidP="002B7F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$name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来引入之前的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定义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、测试用例请参考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testCustomRealm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测试方法，只需要把之前的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配置文件改成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shiro-realm.ini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shiro-multi-realm.ini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声明一个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  </w:t>
      </w:r>
    </w:p>
    <w:p w:rsidR="002B7F22" w:rsidRPr="002B7F22" w:rsidRDefault="002B7F22" w:rsidP="002B7F2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2B7F22" w:rsidRPr="002B7F22" w:rsidRDefault="002B7F22" w:rsidP="002B7F2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myRealm2=com.github.zhangkaitao.shiro.chapter2.realm.MyRealm2  </w:t>
      </w:r>
    </w:p>
    <w:p w:rsidR="002B7F22" w:rsidRPr="002B7F22" w:rsidRDefault="002B7F22" w:rsidP="002B7F2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securityManager.realms=$myRealm1,$myRealm2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指定的顺序进行身份认证。此处我们使用显示指定顺序的方式指定了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的顺序，如果删除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“securityManager.realms=$myRealm1,$myRealm2”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声明的顺序进行使用（即无需设置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属性，其会自动发现），当我们显示指定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后，其他没有指定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将被忽略，如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不会被自动设置进去。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、测试用例请参考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testCustomMultiRealm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测试方法。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默认提供的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10150" cy="4257675"/>
            <wp:effectExtent l="0" t="0" r="0" b="9525"/>
            <wp:docPr id="10" name="图片 10" descr="http://dl2.iteye.com/upload/attachment/0094/0175/34062d4e-8ac5-378a-a9e2-4845f082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94/0175/34062d4e-8ac5-378a-a9e2-4845f0828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以后一般继承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AuthorizingRealm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（授权）即可；其继承了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（即身份验证），而且也间接继承了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CachingRealm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（带有缓存实现）。其中主要默认实现如下：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org.apache.shiro.realm.text.IniRealm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[users]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部分指定用户名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密码及其角色；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[roles]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部分指定角色即权限信息；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org.apache.shiro.realm.text.PropertiesRealm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user.username=password,role1,role2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指定用户名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密码及其角色；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role.role1=permission1,permission2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指定角色及权限信息；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org.apache.shiro.realm.jdbc.JdbcRealm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查询相应的信息，如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“select password from users where username = ?”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获取用户密码，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“select password, password_salt from users where username = ?”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获取用户密码及盐；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“select role_name from user_roles where username = ?”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获取用户角色；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“select permission from roles_permissions where role_name = ?”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获取角色对应的权限信息；也可以调用相应的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进行自定义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JDBC Realm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使用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、数据库及依赖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&lt;groupId&gt;mysql&lt;/groupId&gt;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&lt;artifactId&gt;mysql-connector-java&lt;/artifactId&gt;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5.1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25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&lt;/dependency&gt;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&lt;groupId&gt;com.alibaba&lt;/groupId&gt;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&lt;artifactId&gt;druid&lt;/artifactId&gt;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0.2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23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B7F22" w:rsidRPr="002B7F22" w:rsidRDefault="002B7F22" w:rsidP="002B7F2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本文将使用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数据库及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druid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连接池；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、到数据库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下建三张表：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users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user_roles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（用户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角色）、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roles_permissions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（角色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权限），具体请参照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shiro-example-chapter2/sql/shiro.sql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；并添加一个用户记录，用户名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shiro-jdbc-realm.ini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jdbcRealm=org.apache.shiro.realm.jdbc.JdbcRealm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dataSource=com.alibaba.druid.pool.DruidDataSource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dataSource.driverClassName=com.mysql.jdbc.Driver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dataSource.url=jdbc:mysql: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//localhost:3306/shiro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dataSource.username=root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#dataSource.password=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jdbcRealm.dataSource=$dataSource  </w:t>
      </w:r>
    </w:p>
    <w:p w:rsidR="002B7F22" w:rsidRPr="002B7F22" w:rsidRDefault="002B7F22" w:rsidP="002B7F2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securityManager.realms=$jdbcRealm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、变量名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全限定类名会自动创建一个类实例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、变量名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自动调用相应的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方法进行赋值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变量名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引用之前的一个对象实例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、测试代码请参照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testJDBCRealm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方法，和之前的没什么区别。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2.6  Authenticator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及</w:t>
      </w:r>
      <w:r w:rsidRPr="002B7F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AuthenticationStrategy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的职责是验证用户帐号，是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中身份验证核心的入口点：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authenticate(AuthenticationToken authenticationToken)  </w:t>
      </w:r>
    </w:p>
    <w:p w:rsidR="002B7F22" w:rsidRPr="002B7F22" w:rsidRDefault="002B7F22" w:rsidP="002B7F2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如果验证成功，将返回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验证信息；此信息中包含了身份及凭证；如果验证失败将抛出相应的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实现。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接口继承了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，另外还有一个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实现，其委托给多个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进行验证，验证规则通过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接口指定，默认提供的实现：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FirstSuccessfulStrategy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：只要有一个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验证成功即可，只返回第一个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身份验证成功的认证信息，其他的忽略；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AtLeastOneSuccessfulStrategy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：只要有一个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验证成功即可，和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FirstSuccessfulStrategy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不同，返回所有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AllSuccessfulStrategy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：所有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验证成功才算成功，且返回所有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身份验证成功的认证信息，如果有一个失败就失败了。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默认使用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AtLeastOneSuccessfulStrategy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策略。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假设我们有三个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密码为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时成功，且返回身份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凭据为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zhang@163.com/123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，和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不同的是返回时的身份变了；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(shiro-authenticator-all-success.ini)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securityManager.authenticator=$authenticator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allSuccessfulStrategy=org.apache.shiro.authc.pam.AllSuccessfulStrategy  </w:t>
      </w:r>
    </w:p>
    <w:p w:rsidR="002B7F22" w:rsidRPr="002B7F22" w:rsidRDefault="002B7F22" w:rsidP="002B7F2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securityManager.authenticator.authenticationStrategy=$allSuccessfulStrategy 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2B7F22" w:rsidRPr="002B7F22" w:rsidRDefault="002B7F22" w:rsidP="002B7F2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myRealm2=com.github.zhangkaitao.shiro.chapter2.realm.MyRealm2  </w:t>
      </w:r>
    </w:p>
    <w:p w:rsidR="002B7F22" w:rsidRPr="002B7F22" w:rsidRDefault="002B7F22" w:rsidP="002B7F2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myRealm3=com.github.zhangkaitao.shiro.chapter2.realm.MyRealm3  </w:t>
      </w:r>
    </w:p>
    <w:p w:rsidR="002B7F22" w:rsidRPr="002B7F22" w:rsidRDefault="002B7F22" w:rsidP="002B7F2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securityManager.realms=$myRealm1,$myRealm3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、测试代码（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com.github.zhangkaitao.shiro.chapter2.AuthenticatorTest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、首先通用化登录逻辑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login(String configFile) {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、获取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工厂，此处使用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配置文件初始化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Factory&lt;org.apache.shiro.mgt.SecurityManager&gt; factory =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IniSecurityManagerFactory(configFile);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并绑定给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org.apache.shiro.mgt.SecurityManager securityManager = factory.getInstance();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SecurityUtils.setSecurityManager(securityManager);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及创建用户名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密码身份验证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（即用户身份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凭证）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UsernamePasswordToken token =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subject.login(token);  </w:t>
      </w:r>
    </w:p>
    <w:p w:rsidR="002B7F22" w:rsidRPr="002B7F22" w:rsidRDefault="002B7F22" w:rsidP="002B7F2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成功：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testAllSuccessfulStrategyWithSuccess() {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login(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"classpath:shiro-authenticator-all-success.ini"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得到一个身份集合，其包含了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验证成功的身份信息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PrincipalCollection principalCollection = subject.getPrincipals();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Assert.assertEquals(</w:t>
      </w:r>
      <w:r w:rsidRPr="002B7F22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, principalCollection.asList().size());  </w:t>
      </w:r>
    </w:p>
    <w:p w:rsidR="002B7F22" w:rsidRPr="002B7F22" w:rsidRDefault="002B7F22" w:rsidP="002B7F2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包含了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zhang@163.com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身份信息。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失败：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(expected = UnknownAccountException.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2B7F22" w:rsidRPr="002B7F22" w:rsidRDefault="002B7F22" w:rsidP="002B7F2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testAllSuccessfulStrategyWithFail() {  </w:t>
      </w:r>
    </w:p>
    <w:p w:rsidR="002B7F22" w:rsidRPr="002B7F22" w:rsidRDefault="002B7F22" w:rsidP="002B7F2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login(</w:t>
      </w:r>
      <w:r w:rsidRPr="002B7F22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"classpath:shiro-authenticator-all-fail.ini"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B7F22" w:rsidRPr="002B7F22" w:rsidRDefault="002B7F22" w:rsidP="002B7F2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2B7F22" w:rsidRPr="002B7F22" w:rsidRDefault="002B7F22" w:rsidP="002B7F2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shiro-authenticator-all-fail.ini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shiro-authenticator-all-success.ini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不同的配置是使用了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securityManager.realms=$myRealm1,$myRealm2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；即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myRealm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验证失败。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AtLeastOneSuccessfulStrategy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FirstSuccessfulStrategy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的区别，请参照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testAtLeastOneSuccessfulStrategyWithSuccess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testFirstOneSuccessfulStrategyWithSuccess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测试方法。唯一不同点一个是返回所有验证成功的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的认证信息；另一个是只返回第一个验证成功的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的认证信息。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自定义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实现，首先看其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B7F22" w:rsidRPr="002B7F22" w:rsidRDefault="002B7F22" w:rsidP="002B7F22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B7F2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B7F2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验证之前调用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beforeAllAttempts(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Collection&lt;? </w:t>
      </w: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Realm&gt; realms, AuthenticationToken token) 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之前调用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beforeAttempt(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 realm, AuthenticationToken token, AuthenticationInfo aggregate) 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afterAttempt(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Realm realm, AuthenticationToken token, 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singleRealmInfo, AuthenticationInfo aggregateInfo, Throwable t)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2B7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afterAllAttempts(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AuthenticationToken token, AuthenticationInfo aggregate)   </w:t>
      </w:r>
    </w:p>
    <w:p w:rsidR="002B7F22" w:rsidRPr="002B7F22" w:rsidRDefault="002B7F22" w:rsidP="002B7F2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B7F2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B7F22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因为每个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实例都是无状态的，所有每次都通过接口将相应的认证信息传入下一次流程；通过如上接口可以进行如合并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返回第一个验证成功的认证信息。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自定义实现时一般继承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org.apache.shiro.authc.pam.AbstractAuthenticationStrategy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即可，具体可以参考代码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com.github.zhangkaitao.shiro.chapter2.authenticator.strategy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包下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OnlyOneAuthenticatorStrategy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AtLeastTwoAuthenticatorStrategy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B7F22" w:rsidRPr="002B7F22" w:rsidRDefault="002B7F22" w:rsidP="002B7F2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B7F22">
        <w:rPr>
          <w:rFonts w:ascii="Helvetica" w:eastAsia="宋体" w:hAnsi="Helvetica" w:cs="Helvetica"/>
          <w:color w:val="000000"/>
          <w:kern w:val="0"/>
          <w:szCs w:val="21"/>
        </w:rPr>
        <w:t>到此基本的身份验证就搞定了，对于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AuthenticationToken 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B7F22">
        <w:rPr>
          <w:rFonts w:ascii="Helvetica" w:eastAsia="宋体" w:hAnsi="Helvetica" w:cs="Helvetica"/>
          <w:color w:val="000000"/>
          <w:kern w:val="0"/>
          <w:szCs w:val="21"/>
        </w:rPr>
        <w:t>的详细使用后续章节再陆续介绍。</w:t>
      </w:r>
    </w:p>
    <w:p w:rsidR="00BA78B8" w:rsidRPr="002B7F22" w:rsidRDefault="00350532"/>
    <w:sectPr w:rsidR="00BA78B8" w:rsidRPr="002B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D9B"/>
    <w:multiLevelType w:val="multilevel"/>
    <w:tmpl w:val="444C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D0783"/>
    <w:multiLevelType w:val="multilevel"/>
    <w:tmpl w:val="CD62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41043"/>
    <w:multiLevelType w:val="multilevel"/>
    <w:tmpl w:val="1098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F486C"/>
    <w:multiLevelType w:val="multilevel"/>
    <w:tmpl w:val="537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74704"/>
    <w:multiLevelType w:val="multilevel"/>
    <w:tmpl w:val="5D9E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E83DE3"/>
    <w:multiLevelType w:val="multilevel"/>
    <w:tmpl w:val="E26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36370"/>
    <w:multiLevelType w:val="multilevel"/>
    <w:tmpl w:val="3146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B6631"/>
    <w:multiLevelType w:val="multilevel"/>
    <w:tmpl w:val="4858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247688"/>
    <w:multiLevelType w:val="multilevel"/>
    <w:tmpl w:val="2F60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6F28EA"/>
    <w:multiLevelType w:val="multilevel"/>
    <w:tmpl w:val="8120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857030"/>
    <w:multiLevelType w:val="multilevel"/>
    <w:tmpl w:val="5568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CB4955"/>
    <w:multiLevelType w:val="multilevel"/>
    <w:tmpl w:val="F31C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8476E6"/>
    <w:multiLevelType w:val="multilevel"/>
    <w:tmpl w:val="3D3A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9460BA"/>
    <w:multiLevelType w:val="multilevel"/>
    <w:tmpl w:val="20B8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D7C4C"/>
    <w:multiLevelType w:val="multilevel"/>
    <w:tmpl w:val="947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CD11CC"/>
    <w:multiLevelType w:val="multilevel"/>
    <w:tmpl w:val="CD9A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0"/>
  </w:num>
  <w:num w:numId="8">
    <w:abstractNumId w:val="15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27"/>
    <w:rsid w:val="002B7F22"/>
    <w:rsid w:val="00350532"/>
    <w:rsid w:val="00527A2E"/>
    <w:rsid w:val="008542D0"/>
    <w:rsid w:val="0088236F"/>
    <w:rsid w:val="00C20087"/>
    <w:rsid w:val="00D34A88"/>
    <w:rsid w:val="00EF7627"/>
    <w:rsid w:val="00F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A5D1C-0921-4284-8D6C-AFE8F20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B7F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7F2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B7F22"/>
    <w:rPr>
      <w:b/>
      <w:bCs/>
    </w:rPr>
  </w:style>
  <w:style w:type="paragraph" w:styleId="a4">
    <w:name w:val="Normal (Web)"/>
    <w:basedOn w:val="a"/>
    <w:uiPriority w:val="99"/>
    <w:semiHidden/>
    <w:unhideWhenUsed/>
    <w:rsid w:val="002B7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B7F22"/>
  </w:style>
  <w:style w:type="character" w:customStyle="1" w:styleId="annotation">
    <w:name w:val="annotation"/>
    <w:basedOn w:val="a0"/>
    <w:rsid w:val="002B7F22"/>
  </w:style>
  <w:style w:type="character" w:customStyle="1" w:styleId="keyword">
    <w:name w:val="keyword"/>
    <w:basedOn w:val="a0"/>
    <w:rsid w:val="002B7F22"/>
  </w:style>
  <w:style w:type="character" w:customStyle="1" w:styleId="comment">
    <w:name w:val="comment"/>
    <w:basedOn w:val="a0"/>
    <w:rsid w:val="002B7F22"/>
  </w:style>
  <w:style w:type="character" w:customStyle="1" w:styleId="string">
    <w:name w:val="string"/>
    <w:basedOn w:val="a0"/>
    <w:rsid w:val="002B7F22"/>
  </w:style>
  <w:style w:type="character" w:customStyle="1" w:styleId="1Char">
    <w:name w:val="标题 1 Char"/>
    <w:basedOn w:val="a0"/>
    <w:link w:val="1"/>
    <w:uiPriority w:val="9"/>
    <w:rsid w:val="00D34A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2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13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22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3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7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5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6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8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7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57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59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3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94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2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常杰</cp:lastModifiedBy>
  <cp:revision>7</cp:revision>
  <dcterms:created xsi:type="dcterms:W3CDTF">2017-12-13T09:49:00Z</dcterms:created>
  <dcterms:modified xsi:type="dcterms:W3CDTF">2017-12-13T10:22:00Z</dcterms:modified>
</cp:coreProperties>
</file>