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提供了与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集成的支持，其通过一个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入口来拦截需要安全控制的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，然后进行相应的控制，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类似于如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Strut2/SpringMVC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这种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框架的前端控制器，其是安全控制的入口点，其负责读取配置（如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配置文件），然后判断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是否需要登录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权限等工作。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7.1 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准备环境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、创建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webapp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应用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此处我们使用了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jetty-maven-plugin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tomcat7-maven-plugin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插件；这样可以直接使用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“mvn jetty:run”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“mvn tomcat7:run”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直接运行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webapp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了。然后通过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URLhttp://localhost:8080/chapter7/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访问即可。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、依赖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Servlet3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CC1928" w:rsidRPr="00CC1928" w:rsidRDefault="00CC1928" w:rsidP="00CC192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&lt;groupId&gt;javax.servlet&lt;/groupId&gt;  </w:t>
      </w:r>
    </w:p>
    <w:p w:rsidR="00CC1928" w:rsidRPr="00CC1928" w:rsidRDefault="00CC1928" w:rsidP="00CC192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&lt;artifactId&gt;javax.servlet-api&lt;/artifactId&gt;  </w:t>
      </w:r>
    </w:p>
    <w:p w:rsidR="00CC1928" w:rsidRPr="00CC1928" w:rsidRDefault="00CC1928" w:rsidP="00CC192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CC1928">
        <w:rPr>
          <w:rFonts w:ascii="Consolas" w:eastAsia="宋体" w:hAnsi="Consolas" w:cs="Consolas"/>
          <w:color w:val="C00000"/>
          <w:kern w:val="0"/>
          <w:sz w:val="18"/>
          <w:szCs w:val="18"/>
        </w:rPr>
        <w:t>3.0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C192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CC1928" w:rsidRPr="00CC1928" w:rsidRDefault="00CC1928" w:rsidP="00CC192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&lt;scope&gt;provided&lt;/scope&gt;  </w:t>
      </w:r>
    </w:p>
    <w:p w:rsidR="00CC1928" w:rsidRPr="00CC1928" w:rsidRDefault="00CC1928" w:rsidP="00CC192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Servlet3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的知识可以参考</w:t>
      </w:r>
      <w:hyperlink r:id="rId7" w:history="1">
        <w:r w:rsidRPr="00CC1928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https://github.com/zhangkaitao/servlet3-showcase</w:t>
        </w:r>
      </w:hyperlink>
      <w:r w:rsidRPr="00CC1928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Servlet3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规范</w:t>
      </w:r>
      <w:hyperlink r:id="rId8" w:history="1">
        <w:r w:rsidRPr="00CC1928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http://www.iteye.com/blogs/subjects/Servlet-3-1</w:t>
        </w:r>
      </w:hyperlink>
      <w:r w:rsidRPr="00CC192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shiro-web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CC1928" w:rsidRPr="00CC1928" w:rsidRDefault="00CC1928" w:rsidP="00CC19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&lt;groupId&gt;org.apache.shiro&lt;/groupId&gt;  </w:t>
      </w:r>
    </w:p>
    <w:p w:rsidR="00CC1928" w:rsidRPr="00CC1928" w:rsidRDefault="00CC1928" w:rsidP="00CC19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&lt;artifactId&gt;shiro-web&lt;/artifactId&gt;  </w:t>
      </w:r>
    </w:p>
    <w:p w:rsidR="00CC1928" w:rsidRPr="00CC1928" w:rsidRDefault="00CC1928" w:rsidP="00CC19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CC1928">
        <w:rPr>
          <w:rFonts w:ascii="Consolas" w:eastAsia="宋体" w:hAnsi="Consolas" w:cs="Consolas"/>
          <w:color w:val="C00000"/>
          <w:kern w:val="0"/>
          <w:sz w:val="18"/>
          <w:szCs w:val="18"/>
        </w:rPr>
        <w:t>1.2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C1928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CC1928" w:rsidRPr="00CC1928" w:rsidRDefault="00CC1928" w:rsidP="00CC192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其他依赖请参考源码的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7.2 ShiroFilter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入口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 1.1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及以前版本配置方式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&lt;filter-name&gt;iniShiroFilter&lt;/filter-name&gt;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&gt;org.apache.shiro.web.servlet.IniShiroFilter&lt;/filter-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&lt;init-param&gt;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&lt;param-name&gt;configPath&lt;/param-name&gt;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&lt;param-value&gt;classpath:shiro.ini&lt;/param-value&gt;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&lt;/init-param&gt;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&lt;filter-mapping&gt;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&lt;filter-name&gt;iniShiroFilter&lt;/filter-name&gt;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&lt;url-pattern&gt;/*&lt;/url-pattern&gt;  </w:t>
      </w:r>
    </w:p>
    <w:p w:rsidR="00CC1928" w:rsidRPr="00CC1928" w:rsidRDefault="00CC1928" w:rsidP="00CC192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、使用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IniShiroFilter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安全控制的入口点，通过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url-pattern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指定需要安全的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configPath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配置文件位置，默认是先从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/WEB-INF/shiro.ini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加载，如果没有就默认加载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classpath:shiro.ini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，即默认相对于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应用上下文根路径；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、也可以通过如下方式直接内嵌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配置文件内容到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web.xml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&lt;init-param&gt;  </w:t>
      </w:r>
    </w:p>
    <w:p w:rsidR="00CC1928" w:rsidRPr="00CC1928" w:rsidRDefault="00CC1928" w:rsidP="00CC19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&lt;param-name&gt;config&lt;/param-name&gt;  </w:t>
      </w:r>
    </w:p>
    <w:p w:rsidR="00CC1928" w:rsidRPr="00CC1928" w:rsidRDefault="00CC1928" w:rsidP="00CC19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&lt;param-value&gt;  </w:t>
      </w:r>
    </w:p>
    <w:p w:rsidR="00CC1928" w:rsidRPr="00CC1928" w:rsidRDefault="00CC1928" w:rsidP="00CC19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配置文件贴在这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&lt;/param-value&gt;  </w:t>
      </w:r>
    </w:p>
    <w:p w:rsidR="00CC1928" w:rsidRPr="00CC1928" w:rsidRDefault="00CC1928" w:rsidP="00CC192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&lt;/init-param&gt;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 1.2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及以后版本的配置方式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 1.2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开始引入了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Environment/WebEnvironment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的概念，即由它们的实现提供相应的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及其相应的依赖。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会自动找到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Environment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然后获取相应的依赖。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&lt;listener&gt;  </w:t>
      </w:r>
    </w:p>
    <w:p w:rsidR="00CC1928" w:rsidRPr="00CC1928" w:rsidRDefault="00CC1928" w:rsidP="00CC19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&lt;listener-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&gt;org.apache.shiro.web.env.EnvironmentLoaderListener&lt;/listener-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C1928" w:rsidRPr="00CC1928" w:rsidRDefault="00CC1928" w:rsidP="00CC192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&lt;/listener&gt;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EnvironmentLoaderListener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来创建相应的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WebEnvironment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，并自动绑定到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ServletContext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，默认使用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IniWebEnvironment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实现。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可以通过如下配置修改默认实现及其加载的配置文件位置：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&lt;context-param&gt;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&lt;param-name&gt;shiroEnvironmentClass&lt;/param-name&gt;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&lt;param-value&gt;org.apache.shiro.web.env.IniWebEnvironment&lt;/param-value&gt;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&lt;/context-param&gt;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&lt;context-param&gt;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&lt;param-name&gt;shiroConfigLocations&lt;/param-name&gt;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&lt;param-value&gt;classpath:shiro.ini&lt;/param-value&gt;  </w:t>
      </w:r>
    </w:p>
    <w:p w:rsidR="00CC1928" w:rsidRPr="00CC1928" w:rsidRDefault="00CC1928" w:rsidP="00CC192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&lt;/context-param&gt;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shiroConfigLocations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默认是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“/WEB-INF/shiro.ini”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IniWebEnvironment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默认是先从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/WEB-INF/shiro.ini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加载，如果没有就默认加载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classpath:shiro.ini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、与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集成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&lt;filter-name&gt;shiroFilter&lt;/filter-name&gt;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&gt;org.springframework.web.filter.DelegatingFilterProxy&lt;/filter-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&lt;init-param&gt;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&lt;param-name&gt;targetFilterLifecycle&lt;/param-name&gt;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&lt;param-value&gt;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&lt;/param-value&gt;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&lt;/init-param&gt;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&lt;filter-mapping&gt;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&lt;filter-name&gt;shiroFilter&lt;/filter-name&gt;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&lt;url-pattern&gt;/*&lt;/url-pattern&gt;  </w:t>
      </w:r>
    </w:p>
    <w:p w:rsidR="00CC1928" w:rsidRPr="00CC1928" w:rsidRDefault="00CC1928" w:rsidP="00CC192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DelegatingFilterProxy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作用是自动到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容器查找名字为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filter-name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）的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并把所有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的操作委托给它。然后将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配置到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容器即可：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C1928" w:rsidRPr="00CC1928" w:rsidRDefault="00CC1928" w:rsidP="00CC19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&lt;property name=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CC1928" w:rsidRPr="00CC1928" w:rsidRDefault="00CC1928" w:rsidP="00CC19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忽略其他，详见与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Spring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集成部分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CC1928" w:rsidRPr="00CC1928" w:rsidRDefault="00CC1928" w:rsidP="00CC192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最后不要忘了使用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org.springframework.web.context.ContextLoaderListener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加载这个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配置文件即可。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因为我们现在的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版本是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1.2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的，因此之后的测试都是使用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1.2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的配置。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7.3 Web INI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配置部分和之前的相比将多出对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部分的配置。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   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默认是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/login.jsp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authc.loginUrl=/login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roles.unauthorizedUrl=/unauthorized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perms.unauthorizedUrl=/unauthorized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zhang=</w:t>
      </w:r>
      <w:r w:rsidRPr="00CC1928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,admin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wang=</w:t>
      </w:r>
      <w:r w:rsidRPr="00CC1928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[roles]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admin=user:*,menu:*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/login=anon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/unauthorized=anon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/**=anon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/authenticated=authc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</w:t>
      </w:r>
    </w:p>
    <w:p w:rsidR="00CC1928" w:rsidRPr="00CC1928" w:rsidRDefault="00CC1928" w:rsidP="00CC1928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/permission=authc,perms[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其中最重要的就是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部分的配置，其格式是：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 xml:space="preserve"> “url=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拦截器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]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，拦截器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参数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]”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；即如果当前请求的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匹配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部分的某个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模式，将会执行其配置的拦截器。比如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anon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拦截器表示匿名访问（即不需要登录即可访问）；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拦截器表示需要身份认证通过后才能访问；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roles[admin]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拦截器表示需要有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admin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角色授权才能访问；而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perms["user:create"]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拦截器表示需要有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“user:create”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权限才能访问。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模式使用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Ant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风格模式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Ant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路径通配符支持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?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*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**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，注意通配符匹配不包括目录分隔符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“/”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CC1928" w:rsidRPr="00CC1928" w:rsidRDefault="00CC1928" w:rsidP="00CC1928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?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：匹配一个字符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”/admin?”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将匹配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/admin1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，但不匹配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/admin2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CC1928" w:rsidRPr="00CC1928" w:rsidRDefault="00CC1928" w:rsidP="00CC1928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：匹配零个或多个字符串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/admin*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将匹配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/admin123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，但不匹配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/admin/1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CC1928" w:rsidRPr="00CC1928" w:rsidRDefault="00CC1928" w:rsidP="00CC1928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：匹配路径中的零个或多个路径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/admin/**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将匹配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/admin/a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/admin/a/b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模式匹配顺序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模式匹配顺序是按照在配置中的声明顺序匹配，即从头开始使用第一个匹配的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模式对应的拦截器链。如：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/bb/**=filter1  </w:t>
      </w:r>
    </w:p>
    <w:p w:rsidR="00CC1928" w:rsidRPr="00CC1928" w:rsidRDefault="00CC1928" w:rsidP="00CC192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/bb/aa=filter2  </w:t>
      </w:r>
    </w:p>
    <w:p w:rsidR="00CC1928" w:rsidRPr="00CC1928" w:rsidRDefault="00CC1928" w:rsidP="00CC1928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/**=filter3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如果请求的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“/bb/aa”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，因为按照声明顺序进行匹配，那么将使用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filter1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进行拦截。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拦截器将在下一节详细介绍。接着我们来看看身份验证、授权及退出在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中如何实现。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、身份验证（登录）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、首先配置需要身份验证的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/authenticated=authc  </w:t>
      </w:r>
    </w:p>
    <w:p w:rsidR="00CC1928" w:rsidRPr="00CC1928" w:rsidRDefault="00CC1928" w:rsidP="00CC1928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</w:t>
      </w:r>
    </w:p>
    <w:p w:rsidR="00CC1928" w:rsidRPr="00CC1928" w:rsidRDefault="00CC1928" w:rsidP="00CC1928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/permission=authc,perms[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即访问这些地址时会首先判断用户有没有登录，如果没有登录默会跳转到登录页面，默认是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/login.jsp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，可以通过在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[main]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部分通过如下配置修改：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authc.loginUrl=/login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1.2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、登录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Servlet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com.github.zhangkaitao.shiro.chapter7.web.servlet.LoginServlet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"loginServlet"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"/login"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LoginServlet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"/WEB-INF/jsp/login.jsp"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doPost(HttpServletRequest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 =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req.getParameter(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req.getParameter(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UsernamePasswordToken token =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subject.login(token);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(UnknownAccountException e)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(IncorrectCredentialsException e)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(AuthenticationException e) {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其他错误，比如锁定，如果想单独处理请单独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catch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其他错误：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+ e.getMessage();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(error !=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{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出错了，返回登录页面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error);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"/WEB-INF/jsp/login.jsp"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19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登录成功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"/WEB-INF/jsp/loginSuccess.jsp"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doGet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请求时展示登录页面；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doPost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时进行登录，登录时收集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username/password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参数，然后提交给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进行登录。如果有错误再返回到登录页面；否则跳转到登录成功页面（此处应该返回到访问登录页面之前的那个页面，或者没有上一个页面时访问主页）。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JSP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页面请参考源码。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1.3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、测试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首先输入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http://localhost:8080/chapter7/login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进行登录，登录成功后接着可以访问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http://localhost:8080/chapter7/authenticated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来显示当前登录的用户：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${subject.principal}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身份验证已通过。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当前实现的一个缺点就是，永远返回到同一个成功页面（比如首页），在实际项目中比如支付时如果没有登录将跳转到登录页面，登录成功后再跳回到支付页面；对于这种功能大家可以在登录时把当前请求保存下来，然后登录成功后再重定向到该请求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内置了登录（身份验证）的实现：基于表单的和基于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Basic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的验证，其通过拦截器实现。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2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、基于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Basic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的拦截器身份验证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shiro-basicfilterlogin.ini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C1928" w:rsidRPr="00CC1928" w:rsidRDefault="00CC1928" w:rsidP="00CC192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authcBasic.applicationName=please login  </w:t>
      </w:r>
    </w:p>
    <w:p w:rsidR="00CC1928" w:rsidRPr="00CC1928" w:rsidRDefault="00CC1928" w:rsidP="00CC192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………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省略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users  </w:t>
      </w:r>
    </w:p>
    <w:p w:rsidR="00CC1928" w:rsidRPr="00CC1928" w:rsidRDefault="00CC1928" w:rsidP="00CC192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C1928" w:rsidRPr="00CC1928" w:rsidRDefault="00CC1928" w:rsidP="00CC1928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/role=authcBasic,roles[admin]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authcBasic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org.apache.shiro.web.filter.authc.BasicHttpAuthenticationFilter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类型的实例，其用于实现基于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Basic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的身份验证；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applicationName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用于弹出的登录框显示信息使用，如图：</w:t>
      </w:r>
    </w:p>
    <w:p w:rsidR="00CC1928" w:rsidRPr="00CC1928" w:rsidRDefault="00CC1928" w:rsidP="00CC1928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3228975" cy="2257425"/>
            <wp:effectExtent l="0" t="0" r="9525" b="9525"/>
            <wp:docPr id="9" name="图片 9" descr="http://dl2.iteye.com/upload/attachment/0094/3895/00e16ed3-afea-3614-926c-bdc2b09d5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4/3895/00e16ed3-afea-3614-926c-bdc2b09d5d8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部分配置了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/role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地址需要走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authcBasic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拦截器，即如果访问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/role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时还没有通过身份验证那么将弹出如上图的对话框进行登录，登录成功即可访问。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2.2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web.xml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把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shiroConfigLocations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改为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shiro-basicfilterlogin.ini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2.3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、测试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输入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http://localhost:8080/chapter7/role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，会弹出之前的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Basic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验证对话框输入“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”即可登录成功进行访问。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3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、基于表单的拦截器身份验证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基于表单的拦截器身份验证和【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】类似，但是更简单，因为其已经实现了大部分登录逻辑；我们只需要指定：登录地址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登录失败后错误信息存哪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成功的地址即可。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shiro-formfilterlogin.ini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authc.loginUrl=/formfilterlogin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authc.usernameParam=username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authc.passwordParam=password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authc.successUrl=/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authc.failureKeyAttribute=shiroLoginFailure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C1928" w:rsidRPr="00CC1928" w:rsidRDefault="00CC1928" w:rsidP="00CC1928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org.apache.shiro.web.filter.authc.FormAuthenticationFilter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类型的实例，其用于实现基于表单的身份验证；通过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loginUrl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指定当身份验证时的登录表单；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usernameParam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指定登录表单提交的用户名参数名；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passwordParam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指定登录表单提交的密码参数名；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successUrl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指定登录成功后重定向的默认地址（默认是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“/”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）（如果有上一个地址会自动重定向带该地址）；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failureKeyAttribute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指定登录失败时的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（默认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shiroLoginFailure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）；这样可以在登录表单得到该错误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显示相应的错误消息；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web.xml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把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shiroConfigLocations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改为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shiro- formfilterlogin.ini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3.3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、登录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Servlet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"formFilterLoginServlet"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"/formfilterlogin"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FormFilterLoginServlet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doPost(req, resp);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doPost(HttpServletRequest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errorClassName = (String)req.getAttribute(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(UnknownAccountException.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.getName().equals(errorClassName)) {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(IncorrectCredentialsException.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.getName().equals(errorClassName)) {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(errorClassName !=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未知错误：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+ errorClassName);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"/WEB-INF/jsp/formfilterlogin.jsp"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在登录Servlet中通过shiroLoginFailure得到authc登录失败时的异常类型名，然后根据此异常名来决定显示什么错误消息。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、测试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输入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http://localhost:8080/chapter7/role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，会跳转到“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/formfilterlogin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”登录表单，提交表单如果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拦截器登录成功后，会直接重定向会之前的地址“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/role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”；假设我们直接访问“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/formfilterlogin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”的话登录成功将直接到默认的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successUrl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4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、授权（角色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/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权限验证）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4.1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shiro.ini  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C1928" w:rsidRPr="00CC1928" w:rsidRDefault="00CC1928" w:rsidP="00CC1928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roles.unauthorizedUrl=/unauthorized  </w:t>
      </w:r>
    </w:p>
    <w:p w:rsidR="00CC1928" w:rsidRPr="00CC1928" w:rsidRDefault="00CC1928" w:rsidP="00CC1928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perms.unauthorizedUrl=/unauthorized  </w:t>
      </w:r>
    </w:p>
    <w:p w:rsidR="00CC1928" w:rsidRPr="00CC1928" w:rsidRDefault="00CC1928" w:rsidP="00CC1928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[urls]  </w:t>
      </w:r>
    </w:p>
    <w:p w:rsidR="00CC1928" w:rsidRPr="00CC1928" w:rsidRDefault="00CC1928" w:rsidP="00CC1928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</w:t>
      </w:r>
    </w:p>
    <w:p w:rsidR="00CC1928" w:rsidRPr="00CC1928" w:rsidRDefault="00CC1928" w:rsidP="00CC1928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/permission=authc,perms[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通过unauthorizedUrl属性指定如果授权失败时重定向到的地址。roles是org.apache.shiro.web.filter.authz.RolesAuthorizationFilter类型的实例，通过参数指定访问时需要的角色，如“[admin]”，如果有多个使用“，”分割，且验证时是hasAllRole验证，即且的关系。Perms是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org.apache.shiro.web.filter.authz.PermissionsAuthorizationFilter类型的实例，和roles类似，只是验证权限字符串。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4.2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web.xml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把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shiroConfigLocations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改为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4.3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RoleServlet/PermissionServlet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"permissionServlet"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"/permission"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PermissionServlet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subject.checkPermission(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"/WEB-INF/jsp/hasPermission.jsp"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"roleServlet"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"/role"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RoleServlet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subject.checkRole(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"/WEB-INF/jsp/hasRole.jsp"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4.4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、测试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首先访问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http://localhost:8080/chapter7/login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，使用帐号“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”进行登录，再访问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/role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或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/permission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时会跳转到成功页面（因为其授权成功了）；如果使用帐号“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wang/123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”登录成功后访问这两个地址会跳转到“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/unauthorized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”即没有授权页面。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5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、退出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5.1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shiro.ini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C1928" w:rsidRPr="00CC1928" w:rsidRDefault="00CC1928" w:rsidP="00CC1928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/logout=anon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指定/logout使用anon拦截器即可，即不需要登录即可访问。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5.2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</w:t>
      </w: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LogoutServlet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"logoutServlet"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"/logout"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LogoutServlet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C192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SecurityUtils.getSubject().logout();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C1928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"/WEB-INF/jsp/logoutSuccess.jsp"</w:t>
      </w: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C1928" w:rsidRPr="00CC1928" w:rsidRDefault="00CC1928" w:rsidP="00CC1928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直接调用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Subject.logout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即可，退出成功后转发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重定向到相应页面即可。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5.3</w:t>
      </w:r>
      <w:r w:rsidRPr="00CC1928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、测试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首先访问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http://localhost:8080/chapter7/login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，使用帐号“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zhang/123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”进行登录，登录成功后访问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/logout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即可退出。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也提供了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logout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拦截器用于退出，其是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org.apache.shiro.web.filter.authc.LogoutFilter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类型的实例，我们可以在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配置文件中通过如下配置完成退出：</w:t>
      </w:r>
    </w:p>
    <w:p w:rsidR="00CC1928" w:rsidRPr="00CC1928" w:rsidRDefault="00CC1928" w:rsidP="00CC192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C192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CC1928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28" w:rsidRPr="00CC1928" w:rsidRDefault="00CC1928" w:rsidP="00CC1928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C1928" w:rsidRPr="00CC1928" w:rsidRDefault="00CC1928" w:rsidP="00CC1928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logout.redirectUrl=/login  </w:t>
      </w:r>
    </w:p>
    <w:p w:rsidR="00CC1928" w:rsidRPr="00CC1928" w:rsidRDefault="00CC1928" w:rsidP="00CC1928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C1928" w:rsidRPr="00CC1928" w:rsidRDefault="00CC1928" w:rsidP="00CC1928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C1928" w:rsidRPr="00CC1928" w:rsidRDefault="00CC1928" w:rsidP="00CC1928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C1928">
        <w:rPr>
          <w:rFonts w:ascii="Consolas" w:eastAsia="宋体" w:hAnsi="Consolas" w:cs="Consolas"/>
          <w:color w:val="000000"/>
          <w:kern w:val="0"/>
          <w:sz w:val="18"/>
          <w:szCs w:val="18"/>
        </w:rPr>
        <w:t>/logout2=logout   </w:t>
      </w:r>
    </w:p>
    <w:p w:rsidR="00CC1928" w:rsidRPr="00CC1928" w:rsidRDefault="00CC1928" w:rsidP="00CC192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logout.redirectUrl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指定退出后重定向的地址；通过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/logout2=logout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指定退出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是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/logout2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。这样当我们登录成功后然后访问</w:t>
      </w:r>
      <w:r w:rsidRPr="00CC1928">
        <w:rPr>
          <w:rFonts w:ascii="Helvetica" w:eastAsia="宋体" w:hAnsi="Helvetica" w:cs="Helvetica"/>
          <w:color w:val="000000"/>
          <w:kern w:val="0"/>
          <w:szCs w:val="21"/>
        </w:rPr>
        <w:t>/logout2</w:t>
      </w:r>
      <w:r w:rsidRPr="00CC1928">
        <w:rPr>
          <w:rFonts w:ascii="宋体" w:eastAsia="宋体" w:hAnsi="宋体" w:cs="Helvetica" w:hint="eastAsia"/>
          <w:color w:val="000000"/>
          <w:kern w:val="0"/>
          <w:szCs w:val="21"/>
        </w:rPr>
        <w:t>即可退出。</w:t>
      </w:r>
    </w:p>
    <w:p w:rsidR="00BA78B8" w:rsidRPr="00CC1928" w:rsidRDefault="00CC1928">
      <w:bookmarkStart w:id="0" w:name="_GoBack"/>
      <w:bookmarkEnd w:id="0"/>
    </w:p>
    <w:sectPr w:rsidR="00BA78B8" w:rsidRPr="00CC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6B0C"/>
    <w:multiLevelType w:val="multilevel"/>
    <w:tmpl w:val="020C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736F5"/>
    <w:multiLevelType w:val="multilevel"/>
    <w:tmpl w:val="1390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F13E0"/>
    <w:multiLevelType w:val="multilevel"/>
    <w:tmpl w:val="4362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659BA"/>
    <w:multiLevelType w:val="multilevel"/>
    <w:tmpl w:val="E7B8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33B39"/>
    <w:multiLevelType w:val="multilevel"/>
    <w:tmpl w:val="8488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484CAE"/>
    <w:multiLevelType w:val="multilevel"/>
    <w:tmpl w:val="0EA2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40C8D"/>
    <w:multiLevelType w:val="multilevel"/>
    <w:tmpl w:val="452C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B39BB"/>
    <w:multiLevelType w:val="multilevel"/>
    <w:tmpl w:val="F65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A11EE"/>
    <w:multiLevelType w:val="multilevel"/>
    <w:tmpl w:val="353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6345FA"/>
    <w:multiLevelType w:val="multilevel"/>
    <w:tmpl w:val="77B6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1F3050"/>
    <w:multiLevelType w:val="multilevel"/>
    <w:tmpl w:val="5C26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9E38F6"/>
    <w:multiLevelType w:val="multilevel"/>
    <w:tmpl w:val="E5A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E68AB"/>
    <w:multiLevelType w:val="multilevel"/>
    <w:tmpl w:val="8CE2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4531AB"/>
    <w:multiLevelType w:val="multilevel"/>
    <w:tmpl w:val="6FF8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64077E"/>
    <w:multiLevelType w:val="multilevel"/>
    <w:tmpl w:val="4556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3C182C"/>
    <w:multiLevelType w:val="multilevel"/>
    <w:tmpl w:val="0CC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3B0A54"/>
    <w:multiLevelType w:val="multilevel"/>
    <w:tmpl w:val="CC68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716BE"/>
    <w:multiLevelType w:val="multilevel"/>
    <w:tmpl w:val="7288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1309E3"/>
    <w:multiLevelType w:val="multilevel"/>
    <w:tmpl w:val="F25A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F73400"/>
    <w:multiLevelType w:val="multilevel"/>
    <w:tmpl w:val="552C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343F84"/>
    <w:multiLevelType w:val="multilevel"/>
    <w:tmpl w:val="BC5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267757"/>
    <w:multiLevelType w:val="multilevel"/>
    <w:tmpl w:val="400E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4011BA"/>
    <w:multiLevelType w:val="multilevel"/>
    <w:tmpl w:val="68C8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20"/>
  </w:num>
  <w:num w:numId="6">
    <w:abstractNumId w:val="0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17"/>
  </w:num>
  <w:num w:numId="14">
    <w:abstractNumId w:val="4"/>
  </w:num>
  <w:num w:numId="15">
    <w:abstractNumId w:val="21"/>
  </w:num>
  <w:num w:numId="16">
    <w:abstractNumId w:val="8"/>
  </w:num>
  <w:num w:numId="17">
    <w:abstractNumId w:val="18"/>
  </w:num>
  <w:num w:numId="18">
    <w:abstractNumId w:val="10"/>
  </w:num>
  <w:num w:numId="19">
    <w:abstractNumId w:val="15"/>
  </w:num>
  <w:num w:numId="20">
    <w:abstractNumId w:val="12"/>
  </w:num>
  <w:num w:numId="21">
    <w:abstractNumId w:val="19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E3"/>
    <w:rsid w:val="00527A2E"/>
    <w:rsid w:val="008542D0"/>
    <w:rsid w:val="008E49E3"/>
    <w:rsid w:val="00C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8882-BE4C-4C6A-A3AF-1B9C962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19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192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CC1928"/>
    <w:rPr>
      <w:b/>
      <w:bCs/>
    </w:rPr>
  </w:style>
  <w:style w:type="character" w:styleId="a4">
    <w:name w:val="Hyperlink"/>
    <w:basedOn w:val="a0"/>
    <w:uiPriority w:val="99"/>
    <w:semiHidden/>
    <w:unhideWhenUsed/>
    <w:rsid w:val="00CC1928"/>
    <w:rPr>
      <w:color w:val="0000FF"/>
      <w:u w:val="single"/>
    </w:rPr>
  </w:style>
  <w:style w:type="character" w:customStyle="1" w:styleId="number">
    <w:name w:val="number"/>
    <w:basedOn w:val="a0"/>
    <w:rsid w:val="00CC1928"/>
  </w:style>
  <w:style w:type="character" w:customStyle="1" w:styleId="keyword">
    <w:name w:val="keyword"/>
    <w:basedOn w:val="a0"/>
    <w:rsid w:val="00CC1928"/>
  </w:style>
  <w:style w:type="character" w:customStyle="1" w:styleId="string">
    <w:name w:val="string"/>
    <w:basedOn w:val="a0"/>
    <w:rsid w:val="00CC1928"/>
  </w:style>
  <w:style w:type="paragraph" w:styleId="a5">
    <w:name w:val="Normal (Web)"/>
    <w:basedOn w:val="a"/>
    <w:uiPriority w:val="99"/>
    <w:semiHidden/>
    <w:unhideWhenUsed/>
    <w:rsid w:val="00CC1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CC1928"/>
  </w:style>
  <w:style w:type="character" w:customStyle="1" w:styleId="comment">
    <w:name w:val="comment"/>
    <w:basedOn w:val="a0"/>
    <w:rsid w:val="00CC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92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04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3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93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12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39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96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43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65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55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1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48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978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13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61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79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46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56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90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0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89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Servlet-3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angkaitao/servlet3-show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2</cp:revision>
  <dcterms:created xsi:type="dcterms:W3CDTF">2017-12-13T09:49:00Z</dcterms:created>
  <dcterms:modified xsi:type="dcterms:W3CDTF">2017-12-13T09:53:00Z</dcterms:modified>
</cp:coreProperties>
</file>