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15DC2" w14:textId="36ECDB57" w:rsidR="00D74D52" w:rsidRDefault="00D74D52" w:rsidP="00D74D52">
      <w:pPr>
        <w:pStyle w:val="1"/>
      </w:pPr>
      <w:r>
        <w:rPr>
          <w:rFonts w:hint="eastAsia"/>
        </w:rPr>
        <w:t>面向用户的可解释机器学习</w:t>
      </w:r>
    </w:p>
    <w:p w14:paraId="3B76D11D" w14:textId="5C992B66" w:rsidR="00D74D52" w:rsidRDefault="00D74D52" w:rsidP="00D74D52">
      <w:pPr>
        <w:pStyle w:val="2"/>
      </w:pPr>
      <w:r>
        <w:rPr>
          <w:rFonts w:hint="eastAsia"/>
        </w:rPr>
        <w:t>可解释领域常见的分类方法有哪些？</w:t>
      </w:r>
    </w:p>
    <w:p w14:paraId="6E89FD3E" w14:textId="77777777" w:rsidR="00B22B3E" w:rsidRDefault="00B22B3E" w:rsidP="00D74D52">
      <w:r>
        <w:rPr>
          <w:rFonts w:hint="eastAsia"/>
        </w:rPr>
        <w:t>常见的有以下分类</w:t>
      </w:r>
    </w:p>
    <w:p w14:paraId="0107ADC3" w14:textId="327CCF52" w:rsidR="00D74D52" w:rsidRDefault="00B22B3E" w:rsidP="00B22B3E">
      <w:pPr>
        <w:pStyle w:val="3"/>
        <w:numPr>
          <w:ilvl w:val="0"/>
          <w:numId w:val="1"/>
        </w:numPr>
        <w:rPr>
          <w:b w:val="0"/>
          <w:bCs w:val="0"/>
        </w:rPr>
      </w:pPr>
      <w:r w:rsidRPr="00B22B3E">
        <w:rPr>
          <w:rFonts w:hint="eastAsia"/>
          <w:b w:val="0"/>
          <w:bCs w:val="0"/>
        </w:rPr>
        <w:t>内置可解释</w:t>
      </w:r>
      <w:r w:rsidR="00324C7C">
        <w:rPr>
          <w:rFonts w:hint="eastAsia"/>
          <w:b w:val="0"/>
          <w:bCs w:val="0"/>
        </w:rPr>
        <w:t>（透明模型）</w:t>
      </w:r>
      <w:r w:rsidRPr="00B22B3E">
        <w:rPr>
          <w:rFonts w:hint="eastAsia"/>
          <w:b w:val="0"/>
          <w:bCs w:val="0"/>
        </w:rPr>
        <w:t>与事后可解释</w:t>
      </w:r>
    </w:p>
    <w:p w14:paraId="29E4AF7A" w14:textId="2D0EF695" w:rsidR="000F4234" w:rsidRDefault="000A00A8" w:rsidP="00B22B3E">
      <w:pPr>
        <w:rPr>
          <w:rFonts w:ascii="Segoe UI" w:hAnsi="Segoe UI" w:cs="Segoe UI"/>
          <w:color w:val="182026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内置可解释</w:t>
      </w:r>
      <w:r w:rsidR="00324C7C">
        <w:rPr>
          <w:rFonts w:ascii="Segoe UI" w:hAnsi="Segoe UI" w:cs="Segoe UI" w:hint="eastAsia"/>
          <w:color w:val="182026"/>
          <w:szCs w:val="21"/>
          <w:shd w:val="clear" w:color="auto" w:fill="FFFFFF"/>
        </w:rPr>
        <w:t>（透明模型）</w:t>
      </w:r>
    </w:p>
    <w:p w14:paraId="69008D67" w14:textId="59804BB1" w:rsidR="00B22B3E" w:rsidRDefault="009B4529" w:rsidP="00B22B3E">
      <w:pPr>
        <w:rPr>
          <w:rFonts w:ascii="Segoe UI" w:hAnsi="Segoe UI" w:cs="Segoe UI"/>
          <w:color w:val="182026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有些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简单模型的最佳解释就是模型本身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这种方法仅限于复杂性较低的模型族，如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非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0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权重较少的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线性模型、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较浅的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决策树和规则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模型。对于复杂</w:t>
      </w:r>
      <w:r w:rsidR="000A00A8">
        <w:rPr>
          <w:rFonts w:ascii="Segoe UI" w:hAnsi="Segoe UI" w:cs="Segoe UI" w:hint="eastAsia"/>
          <w:color w:val="182026"/>
          <w:szCs w:val="21"/>
          <w:shd w:val="clear" w:color="auto" w:fill="FFFFFF"/>
        </w:rPr>
        <w:t>的模型，为了提高可解释性，就需要对模型施加一些限制。比如：约束模型的大小；稀疏性、单调性等性质可以提高可解释性。</w:t>
      </w:r>
    </w:p>
    <w:p w14:paraId="1C9F553B" w14:textId="77777777" w:rsidR="000F4234" w:rsidRDefault="000F4234" w:rsidP="00B22B3E">
      <w:pPr>
        <w:rPr>
          <w:rFonts w:ascii="Segoe UI" w:hAnsi="Segoe UI" w:cs="Segoe UI" w:hint="eastAsia"/>
          <w:color w:val="182026"/>
          <w:szCs w:val="21"/>
          <w:shd w:val="clear" w:color="auto" w:fill="FFFFFF"/>
        </w:rPr>
      </w:pPr>
    </w:p>
    <w:p w14:paraId="6DA0C381" w14:textId="77777777" w:rsidR="000F4234" w:rsidRDefault="000C7B47" w:rsidP="00B22B3E">
      <w:pPr>
        <w:rPr>
          <w:rFonts w:ascii="Segoe UI" w:hAnsi="Segoe UI" w:cs="Segoe UI"/>
          <w:color w:val="182026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事后可解释</w:t>
      </w:r>
    </w:p>
    <w:p w14:paraId="296B95AE" w14:textId="447A645E" w:rsidR="00B04AFA" w:rsidRDefault="00B04AFA" w:rsidP="00B22B3E">
      <w:pPr>
        <w:rPr>
          <w:rFonts w:ascii="Segoe UI" w:hAnsi="Segoe UI" w:cs="Segoe UI" w:hint="eastAsia"/>
          <w:color w:val="182026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从训练好的模型中提取出信息。</w:t>
      </w:r>
    </w:p>
    <w:p w14:paraId="754C9719" w14:textId="5BA5404D" w:rsidR="000C7B47" w:rsidRDefault="000F4234" w:rsidP="00B22B3E">
      <w:pPr>
        <w:rPr>
          <w:rFonts w:ascii="Segoe UI" w:hAnsi="Segoe UI" w:cs="Segoe UI"/>
          <w:color w:val="182026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代理：</w:t>
      </w:r>
      <w:r w:rsidR="005E59DA">
        <w:rPr>
          <w:rFonts w:ascii="Segoe UI" w:hAnsi="Segoe UI" w:cs="Segoe UI" w:hint="eastAsia"/>
          <w:color w:val="182026"/>
          <w:szCs w:val="21"/>
          <w:shd w:val="clear" w:color="auto" w:fill="FFFFFF"/>
        </w:rPr>
        <w:t>建立一个代理模型来对原有的模型进行解释。比如从神经网络集合中提取出符号规则。</w:t>
      </w:r>
    </w:p>
    <w:p w14:paraId="006EB304" w14:textId="3B05DF59" w:rsidR="000F4234" w:rsidRDefault="000F4234" w:rsidP="00B22B3E">
      <w:pPr>
        <w:rPr>
          <w:rFonts w:ascii="Segoe UI" w:hAnsi="Segoe UI" w:cs="Segoe UI"/>
          <w:color w:val="182026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特征归因：从输入特征的角度来分析模型的预测。比如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Saliency Map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、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shapley value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。</w:t>
      </w:r>
    </w:p>
    <w:p w14:paraId="63BC9EC0" w14:textId="2BEBEA59" w:rsidR="000F4234" w:rsidRDefault="00B04AFA" w:rsidP="00B22B3E">
      <w:pPr>
        <w:rPr>
          <w:rFonts w:hint="eastAsia"/>
        </w:rPr>
      </w:pPr>
      <w:r>
        <w:rPr>
          <w:rFonts w:hint="eastAsia"/>
        </w:rPr>
        <w:t>可视化：对神经元或者神经网络中间层进行可视化</w:t>
      </w:r>
      <w:r w:rsidR="002865F0">
        <w:rPr>
          <w:rFonts w:hint="eastAsia"/>
        </w:rPr>
        <w:t>；或者使用t-SNE对高维数据降维，从渲染出的二维可视化效果中可以看出相近的点可能出现在一起。</w:t>
      </w:r>
    </w:p>
    <w:p w14:paraId="1BA4480D" w14:textId="6A397E80" w:rsidR="00B04AFA" w:rsidRDefault="00B04AFA" w:rsidP="00B22B3E">
      <w:pPr>
        <w:rPr>
          <w:rFonts w:ascii="Segoe UI" w:hAnsi="Segoe UI" w:cs="Segoe UI"/>
          <w:color w:val="182026"/>
          <w:szCs w:val="21"/>
          <w:shd w:val="clear" w:color="auto" w:fill="FFFFFF"/>
        </w:rPr>
      </w:pPr>
      <w:r>
        <w:rPr>
          <w:rFonts w:hint="eastAsia"/>
        </w:rPr>
        <w:t>实例分析：如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可视化的教学系统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 xml:space="preserve"> Rivelo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，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通过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实例</w:t>
      </w:r>
      <w:r>
        <w:rPr>
          <w:rFonts w:ascii="Segoe UI" w:hAnsi="Segoe UI" w:cs="Segoe UI" w:hint="eastAsia"/>
          <w:color w:val="182026"/>
          <w:szCs w:val="21"/>
          <w:shd w:val="clear" w:color="auto" w:fill="FFFFFF"/>
        </w:rPr>
        <w:t>分析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解释分类器。用户可以交互式地探索实例级解释集，以创建心智模型。</w:t>
      </w:r>
    </w:p>
    <w:p w14:paraId="16D3BAB4" w14:textId="77777777" w:rsidR="00B04AFA" w:rsidRDefault="00B04AFA" w:rsidP="00B22B3E">
      <w:pPr>
        <w:rPr>
          <w:rFonts w:ascii="Segoe UI" w:hAnsi="Segoe UI" w:cs="Segoe UI"/>
          <w:color w:val="182026"/>
          <w:szCs w:val="21"/>
          <w:shd w:val="clear" w:color="auto" w:fill="FFFFFF"/>
        </w:rPr>
      </w:pPr>
    </w:p>
    <w:p w14:paraId="627470DD" w14:textId="52F8A466" w:rsidR="00B04AFA" w:rsidRDefault="00B04AFA" w:rsidP="00B04AFA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全局解释与局部解释</w:t>
      </w:r>
    </w:p>
    <w:p w14:paraId="4CE6F2AD" w14:textId="77364D1E" w:rsidR="00B04AFA" w:rsidRDefault="00B04AFA" w:rsidP="00B04AFA">
      <w:r>
        <w:rPr>
          <w:rFonts w:hint="eastAsia"/>
        </w:rPr>
        <w:t>全局解释</w:t>
      </w:r>
    </w:p>
    <w:p w14:paraId="53AB8C68" w14:textId="77777777" w:rsidR="00B04AFA" w:rsidRPr="00B04AFA" w:rsidRDefault="00B04AFA" w:rsidP="00B04AFA">
      <w:pPr>
        <w:rPr>
          <w:rFonts w:hint="eastAsia"/>
        </w:rPr>
      </w:pPr>
    </w:p>
    <w:p w14:paraId="5841261E" w14:textId="77777777" w:rsidR="00D74D52" w:rsidRDefault="00D74D52" w:rsidP="00D74D52">
      <w:pPr>
        <w:pStyle w:val="2"/>
      </w:pPr>
      <w:r>
        <w:rPr>
          <w:rFonts w:hint="eastAsia"/>
        </w:rPr>
        <w:t>用户关注的是什么？</w:t>
      </w:r>
    </w:p>
    <w:p w14:paraId="56602BE8" w14:textId="77777777" w:rsidR="00D74D52" w:rsidRDefault="00D74D52" w:rsidP="00D74D52">
      <w:r>
        <w:t>1.可信度：即使深度学习模型在一些测试集上表现出了良好的性能，能保证在现实环境的应用场景里还能表现得很好吗？这就要求模型能给出做出决策的原因或者做出决策依据的特征，从而是用户能够判断该模型的推理是否符合逻辑，是否值得信任。</w:t>
      </w:r>
    </w:p>
    <w:p w14:paraId="42814969" w14:textId="77777777" w:rsidR="00D74D52" w:rsidRDefault="00D74D52" w:rsidP="00D74D52">
      <w:r>
        <w:t>2.Fairness：用户需要确保模型做出的决策符合伦理与法律的要求，不会出现不公平或者不道德的行为，这同样要求模型做出解释。</w:t>
      </w:r>
    </w:p>
    <w:p w14:paraId="74EA0AB9" w14:textId="77777777" w:rsidR="00D74D52" w:rsidRDefault="00D74D52" w:rsidP="00D74D52">
      <w:r>
        <w:t>3.</w:t>
      </w:r>
    </w:p>
    <w:p w14:paraId="51AA4348" w14:textId="77777777" w:rsidR="00D74D52" w:rsidRDefault="00D74D52" w:rsidP="00D74D52"/>
    <w:p w14:paraId="0BE4068A" w14:textId="77777777" w:rsidR="00D74D52" w:rsidRDefault="00D74D52" w:rsidP="00D74D52">
      <w:r>
        <w:rPr>
          <w:rFonts w:hint="eastAsia"/>
        </w:rPr>
        <w:t>对于仅仅想要使用该模型的普通用户，满足可信度与伦理、法律的要求就够了。但对于专家用户、想要改进模型的用户、想从中学习到知识的用户来说，他们对可解释还有更多的要求。</w:t>
      </w:r>
    </w:p>
    <w:p w14:paraId="45DB8664" w14:textId="77777777" w:rsidR="00D74D52" w:rsidRDefault="00D74D52" w:rsidP="00D74D52">
      <w:r>
        <w:lastRenderedPageBreak/>
        <w:t>1. Interactivity：能否让用户与模型交互，从而让用户更好地理解模型或者能够融入一些专家知识。</w:t>
      </w:r>
    </w:p>
    <w:p w14:paraId="11BF9541" w14:textId="77777777" w:rsidR="00D74D52" w:rsidRDefault="00D74D52" w:rsidP="00D74D52">
      <w:r>
        <w:t>2. teaching:模型能否根据做决策依据的特征进行归纳与提炼，从而帮助用户来学习知识。</w:t>
      </w:r>
    </w:p>
    <w:p w14:paraId="539260B5" w14:textId="1866AE70" w:rsidR="00D74D52" w:rsidRDefault="00D74D52" w:rsidP="00D74D52">
      <w:pPr>
        <w:rPr>
          <w:rFonts w:hint="eastAsia"/>
        </w:rPr>
      </w:pPr>
      <w:r>
        <w:t>3.</w:t>
      </w:r>
    </w:p>
    <w:p w14:paraId="35FF32CE" w14:textId="363EBE3A" w:rsidR="00D74D52" w:rsidRPr="00D74D52" w:rsidRDefault="00D74D52" w:rsidP="00D74D52">
      <w:pPr>
        <w:pStyle w:val="2"/>
      </w:pPr>
      <w:r>
        <w:rPr>
          <w:rFonts w:hint="eastAsia"/>
        </w:rPr>
        <w:t>针对不同的问题，各有什么解决方法？</w:t>
      </w:r>
    </w:p>
    <w:p w14:paraId="1A4CE560" w14:textId="77777777" w:rsidR="00D74D52" w:rsidRDefault="00D74D52" w:rsidP="00D74D52"/>
    <w:p w14:paraId="43E25EDD" w14:textId="130853DE" w:rsidR="000A594B" w:rsidRDefault="00D74D52" w:rsidP="00D74D52">
      <w:r>
        <w:t>1.直接抽取出模型的规则。如：用决策树这种模型将网络分解，得到网络的整体规则。（CRED、DeepRED)</w:t>
      </w:r>
    </w:p>
    <w:sectPr w:rsidR="000A5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8CAB3" w14:textId="77777777" w:rsidR="0036706A" w:rsidRDefault="0036706A" w:rsidP="00D74D52">
      <w:r>
        <w:separator/>
      </w:r>
    </w:p>
  </w:endnote>
  <w:endnote w:type="continuationSeparator" w:id="0">
    <w:p w14:paraId="4FEAB52C" w14:textId="77777777" w:rsidR="0036706A" w:rsidRDefault="0036706A" w:rsidP="00D7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AC5D4" w14:textId="77777777" w:rsidR="0036706A" w:rsidRDefault="0036706A" w:rsidP="00D74D52">
      <w:r>
        <w:separator/>
      </w:r>
    </w:p>
  </w:footnote>
  <w:footnote w:type="continuationSeparator" w:id="0">
    <w:p w14:paraId="25EF0318" w14:textId="77777777" w:rsidR="0036706A" w:rsidRDefault="0036706A" w:rsidP="00D74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D3703"/>
    <w:multiLevelType w:val="hybridMultilevel"/>
    <w:tmpl w:val="C12AF722"/>
    <w:lvl w:ilvl="0" w:tplc="B226F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215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23"/>
    <w:rsid w:val="000A00A8"/>
    <w:rsid w:val="000A594B"/>
    <w:rsid w:val="000C7B47"/>
    <w:rsid w:val="000F4234"/>
    <w:rsid w:val="002865F0"/>
    <w:rsid w:val="00324C7C"/>
    <w:rsid w:val="0036706A"/>
    <w:rsid w:val="005D5A23"/>
    <w:rsid w:val="005E59DA"/>
    <w:rsid w:val="00805B9D"/>
    <w:rsid w:val="00875578"/>
    <w:rsid w:val="009B4529"/>
    <w:rsid w:val="00B04AFA"/>
    <w:rsid w:val="00B22B3E"/>
    <w:rsid w:val="00BE23CA"/>
    <w:rsid w:val="00D7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3C984"/>
  <w15:chartTrackingRefBased/>
  <w15:docId w15:val="{23CE0D0C-BC83-4877-BDC9-3E64D2C2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4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4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2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D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D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D5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74D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4D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2B3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04A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淳熙 邓</dc:creator>
  <cp:keywords/>
  <dc:description/>
  <cp:lastModifiedBy>淳熙 邓</cp:lastModifiedBy>
  <cp:revision>4</cp:revision>
  <dcterms:created xsi:type="dcterms:W3CDTF">2024-07-01T02:00:00Z</dcterms:created>
  <dcterms:modified xsi:type="dcterms:W3CDTF">2024-07-01T08:15:00Z</dcterms:modified>
</cp:coreProperties>
</file>