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1673"/>
        <w:gridCol w:w="1238"/>
        <w:gridCol w:w="3924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  <w:r>
              <w:rPr>
                <w:rFonts w:ascii="黑体" w:hAnsi="Times" w:eastAsia="黑体"/>
                <w:sz w:val="24"/>
                <w:szCs w:val="20"/>
              </w:rPr>
              <w:t>Wireshark Lab:802.11 WiFi v8.1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2025.11.18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</w:rPr>
              <w:t>研究802.11无线网络协议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</w:p>
          <w:p w14:paraId="5BCDAB1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联想拯救者</w:t>
            </w:r>
          </w:p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</w:p>
          <w:p w14:paraId="13CACE0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Wireshark；edge浏览器</w:t>
            </w: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5D4D6602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在本实验中，我们将研究802.11无线网络协议。在开始本实验之前，您可能需要重新阅读正文1中的第7.3节。由于我们将深入研究802.11，而不是正文中的内容，因此您可能需要查看巴勃罗布伦纳（Breezecom Communications）撰写的“关于802.11协议的技术说明”，http://www.sss-mag.com/pdf/802_11tut.pdf。当然，这里有802.11的“圣经”--4,379页的标准本身，“ANSI/IEEE Std 802.11-2020”。但是我们从规范中提取了www.example.com部分9.2.4.1，并在这里添加了一个方便的802.11 Wireshark显示过滤器的备忘单，这两个对本实验非常有用。在本实验中，我们将从计算机/笔记本电脑上的无线802.11 WiFi接口捕获跟踪。假设您已经连接到WiFi网络（我们将其称为您的家庭网络），以下是跟踪收集开始时采取的操作：1.向www.example.com发出HTTP请求http://gaia.cs.umass.edu/wireshark-labs/alice.txt2.向www.example.com发出请求http://www.cs.umass.edu3.断开与家庭网络的连接4.（可选步骤）尝试连接到另一个802.11无线网络，该网络正在接收信标通告，而您无权访问该网络，因此您的连接尝试将失败。5.再次（成功）连接到家庭网络</w:t>
            </w:r>
          </w:p>
          <w:p w14:paraId="32C30EE2">
            <w:pPr>
              <w:ind w:firstLine="480" w:firstLineChars="20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要回答下面的一些问题，您需要查看Wireshark显示屏最右侧列中的“信息”字段中的详细信息;要回答其他问题，您需要深入了解Wireshark中间窗口中的“802.11协议”帧和子字段。</w:t>
            </w:r>
          </w:p>
          <w:p w14:paraId="6E7650B1">
            <w:pPr>
              <w:ind w:firstLine="480" w:firstLineChars="20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125595" cy="1804670"/>
                  <wp:effectExtent l="0" t="0" r="825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595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6799B">
            <w:pPr>
              <w:numPr>
                <w:ilvl w:val="0"/>
                <w:numId w:val="1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在此跟踪中发出大多数信标帧的两个接入点的SSID是什么？[提示：查看信息字段。要仅显示信标帧，请在Wireshark显示过滤器中输入wlan.fc.type_subtype == 8]。</w:t>
            </w:r>
          </w:p>
          <w:p w14:paraId="62C5AA7B">
            <w:pPr>
              <w:ind w:left="84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534285" cy="1019175"/>
                  <wp:effectExtent l="0" t="0" r="18415" b="952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28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297E4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2.这两个接入点正在使用哪个802.11信道[提示：您需要深入了解802.11信标帧中的无线电信息]</w:t>
            </w:r>
          </w:p>
          <w:p w14:paraId="3A668BBD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572635" cy="304800"/>
                  <wp:effectExtent l="0" t="0" r="18415" b="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D6898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现在让我们看看在t=0.085474发送的信标帧。</w:t>
            </w:r>
          </w:p>
          <w:p w14:paraId="0A740F8D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3667760" cy="323850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7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2DEC6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3.从这个接入点（AP）发送信标帧之间的时间间隔是多少？（提示：此时间间隔包含在信标帧本身的字段中）。</w:t>
            </w:r>
          </w:p>
          <w:p w14:paraId="24EE1974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3724910" cy="523875"/>
                  <wp:effectExtent l="0" t="0" r="8890" b="9525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91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B476D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4.</w:t>
            </w:r>
            <w:r>
              <w:rPr>
                <w:rFonts w:hint="eastAsia" w:ascii="微软雅黑" w:hAnsi="微软雅黑" w:eastAsia="微软雅黑"/>
                <w:color w:val="000000"/>
                <w:spacing w:val="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0"/>
              </w:rPr>
              <w:t>来自此接入点的信标帧上的源MAC地址是什么（十六进制表示法）？在图7.13中，源地址、目的地址和BSS是802.11帧中使用的三个地址。为了详细讨论802.11帧结构，参见IEEE 802.11标准文档中的第9.2.3- 9.2.4.1节，此处摘录。</w:t>
            </w:r>
          </w:p>
          <w:p w14:paraId="5B82717D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56910" cy="312420"/>
                  <wp:effectExtent l="0" t="0" r="15240" b="11430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76AB2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5.什么是来自30 Munroe St的信标帧上的目的MAC地址？</w:t>
            </w:r>
          </w:p>
          <w:p w14:paraId="73E1A7DD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391785" cy="247650"/>
                  <wp:effectExtent l="0" t="0" r="18415" b="0"/>
                  <wp:docPr id="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78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3D158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6.什么（十六进制表示法）是来自30 Munroe St的信标帧上的MAC BSS ID？</w:t>
            </w:r>
          </w:p>
          <w:p w14:paraId="53CDC195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620385" cy="266700"/>
                  <wp:effectExtent l="0" t="0" r="18415" b="0"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38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54F6C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7.来自30 Munroe St接入点的信标帧通告该接入点可以支持四种数据速率和八种附加的“扩展支持速率”。这些速率是什么？[注意：这是在一个相当古老的AP上拍摄的痕迹]。</w:t>
            </w:r>
          </w:p>
          <w:p w14:paraId="4CC091C1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121275" cy="208915"/>
                  <wp:effectExtent l="0" t="0" r="3175" b="63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0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9FF34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448935" cy="173355"/>
                  <wp:effectExtent l="0" t="0" r="18415" b="17145"/>
                  <wp:docPr id="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935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D3AA7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3.数据传输由于跟踪是从已经与AP关联的主机开始的，因此在查看AP关联/解除关联之前，让我们先看看通过802.11关联的数据传输。回想一下，在此跟踪中，在t = 24.82时，主机向http://gaia.cs.umass.edu/wireshark-labs/alice.txt发出HTTP请求。gaia.cs.umass.edu的IP地址为128.119.245.12。然后，在t=32.82时，主机向http://www.cs.umass.edu发出HTTP请求。</w:t>
            </w:r>
          </w:p>
          <w:p w14:paraId="1C733840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8.查找包含第一个TCP会话的SYN TCP段的802.11帧（下载alice.txt的）在t=24.8110。802.11帧中有哪三个MAC地址字段？此帧中的哪一个MAC地址对应于无线主机（给出主机MAC地址的十六进制表示）？到AP？到第一跳路由器？发送此TCP数据段的无线主机的IP地址是什么？TCP SYN段的目的IP地址是什么？</w:t>
            </w:r>
          </w:p>
          <w:p w14:paraId="57D9D0D3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759960" cy="468630"/>
                  <wp:effectExtent l="0" t="0" r="2540" b="762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F2760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有这三个mac地址字段，其中source对应主机，destination对应第一跳路由器，BSS Id对应AP。</w:t>
            </w:r>
          </w:p>
          <w:p w14:paraId="313CF9AC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3763010" cy="457200"/>
                  <wp:effectExtent l="0" t="0" r="8890" b="0"/>
                  <wp:docPr id="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01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A7F09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发送此TCP数据段的无线主机的IP地址对应source，destination对应目标ip。</w:t>
            </w:r>
          </w:p>
          <w:p w14:paraId="4AB250C5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9.此TCP SYN的目的IP地址是对应于主机、接入点、第一跳路由器还是目的Web服务器？</w:t>
            </w:r>
          </w:p>
          <w:p w14:paraId="0DC42095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目的web服务器。</w:t>
            </w:r>
          </w:p>
          <w:p w14:paraId="53285D49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10.查找包含在t=24.8277接收的此TCP会话的SYNACK段的802.11帧，802.11帧中有哪三个MAC地址字段？此帧中的哪个MAC地址对应于主机？接入点？第一跳路由器？帧中的发送方MAC地址是否对应于发送此数据报中封装的TCP数据段的设备的IP地址？（提示：如果你不确定如何回答这个问题，或者上一个问题的相应部分，请回顾课文中的图6.19。理解这一点特别重要）。</w:t>
            </w:r>
          </w:p>
          <w:p w14:paraId="1F596576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先定位：</w:t>
            </w:r>
          </w:p>
          <w:p w14:paraId="1ED1227E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58180" cy="210820"/>
                  <wp:effectExtent l="0" t="0" r="13970" b="17780"/>
                  <wp:docPr id="2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180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B7240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Mac字段：</w:t>
            </w:r>
          </w:p>
          <w:p w14:paraId="1045E10F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095875" cy="561340"/>
                  <wp:effectExtent l="0" t="0" r="9525" b="10160"/>
                  <wp:docPr id="1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E539E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主机：destination，第一跳路由器：source，接入点：BSS id。</w:t>
            </w:r>
          </w:p>
          <w:p w14:paraId="36AB895F">
            <w:pPr>
              <w:ind w:firstLine="480"/>
              <w:rPr>
                <w:rFonts w:ascii="宋体" w:hAnsi="宋体"/>
                <w:sz w:val="24"/>
                <w:szCs w:val="20"/>
              </w:rPr>
            </w:pPr>
          </w:p>
          <w:p w14:paraId="22D7B66D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回想一下正文中的第7.3.1节，主机在发送数据之前必须首先与接入点关联。（从主机发送到AP，帧类型为0，子类型为0，参见本文中的第7.3.3节）和ASSOCIATE RESPONSE帧（由AP发送到具有帧类型0和子类型1的主机，以响应接收到的关联请求）。并且在执行关联之前，主机和AP必须就当主机与AP关联时将使用的认证的形式达成一致;该协议是使用认证帧完成的。回想一下，我们的跟踪从已经与接入点关联的主机开始。大约t=49，主机与接入点断开关联，等待一段时间，然后再次重新认证并与接入点重新关联。</w:t>
            </w:r>
          </w:p>
          <w:p w14:paraId="76950135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11.主机在t=49之后采取了哪两个动作（即发送帧），以结束与30 Munroe St AP的关联（该关联在跟踪收集开始时最初处于适当位置）？（提示：一个是IP层动作，一个是802.11层动作）。</w:t>
            </w:r>
          </w:p>
          <w:p w14:paraId="66A8A16A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815840" cy="259080"/>
                  <wp:effectExtent l="0" t="0" r="3810" b="7620"/>
                  <wp:docPr id="1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5C24C6">
            <w:pPr>
              <w:ind w:left="7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在IP层，</w:t>
            </w:r>
            <w:r>
              <w:rPr>
                <w:rFonts w:ascii="宋体" w:hAnsi="宋体"/>
                <w:sz w:val="24"/>
                <w:szCs w:val="20"/>
              </w:rPr>
              <w:t>发送 DHCP 释放消息</w:t>
            </w:r>
            <w:r>
              <w:rPr>
                <w:rFonts w:hint="eastAsia" w:ascii="宋体" w:hAnsi="宋体"/>
                <w:sz w:val="24"/>
                <w:szCs w:val="20"/>
              </w:rPr>
              <w:t>；</w:t>
            </w:r>
          </w:p>
          <w:p w14:paraId="04DAB6C5">
            <w:pPr>
              <w:ind w:left="72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在802.11，层</w:t>
            </w:r>
            <w:r>
              <w:rPr>
                <w:rFonts w:ascii="宋体" w:hAnsi="宋体"/>
                <w:sz w:val="24"/>
                <w:szCs w:val="20"/>
              </w:rPr>
              <w:t>取消身份验证帧传输</w:t>
            </w:r>
            <w:r>
              <w:rPr>
                <w:rFonts w:hint="eastAsia" w:ascii="宋体" w:hAnsi="宋体"/>
                <w:sz w:val="24"/>
                <w:szCs w:val="20"/>
              </w:rPr>
              <w:t>。</w:t>
            </w:r>
          </w:p>
          <w:p w14:paraId="5EF87BB6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现在让我们看看认证和与接入点关联的过程。我们将查看在图4所示的时间捕获的四个特定帧。</w:t>
            </w:r>
          </w:p>
          <w:p w14:paraId="54154C40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12.让我们先看看验证帧。在t = 63.1680时，我们的主机尝试与30 Munroe St AP关联。使用Wireshark显示过滤器wlan.fc.subtype == 11显示从主机发送到AP的验证帧，反之亦然。主机请求的验证形式是什么？</w:t>
            </w:r>
          </w:p>
          <w:p w14:paraId="5F37F16C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191760" cy="1285875"/>
                  <wp:effectExtent l="0" t="0" r="8890" b="9525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76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7837C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13.什么是身份验证SEQ值（认证序列号）从主机到AP？</w:t>
            </w:r>
          </w:p>
          <w:p w14:paraId="79361D17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见上，是0x0001</w:t>
            </w:r>
          </w:p>
          <w:p w14:paraId="5681F3AD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14.在t = 63.1690接收AP对认证请求的响应。AP是否接受了主机请求的认证形式？</w:t>
            </w:r>
          </w:p>
          <w:p w14:paraId="6D8044EB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039360" cy="1219200"/>
                  <wp:effectExtent l="0" t="0" r="8890" b="0"/>
                  <wp:docPr id="1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36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920AF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从status code可见成功接收。</w:t>
            </w:r>
          </w:p>
          <w:p w14:paraId="6B3BFC2A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15.从AP到主机的此认证帧的认证SEQ值是什么？</w:t>
            </w:r>
          </w:p>
          <w:p w14:paraId="41D90BF0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见上，0x0002.</w:t>
            </w:r>
          </w:p>
          <w:p w14:paraId="4A607CE2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现在让我们看看在t = 63.1699发送的ASSOCIATION REQUEST和在t = 66.1921接收的ASSOCIATION RESPONSE。0显示关联请求和响应帧。</w:t>
            </w:r>
          </w:p>
          <w:p w14:paraId="5690A828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16.帧中指示的费率为“已排序费率”。请不要在下面的答案中包括任何指示为扩展支持速率。</w:t>
            </w:r>
          </w:p>
          <w:p w14:paraId="1AB499EF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1355" cy="245110"/>
                  <wp:effectExtent l="0" t="0" r="10795" b="254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355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30E76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17.关联响应是否指示成功或不成功的关联响应？</w:t>
            </w:r>
          </w:p>
          <w:p w14:paraId="2915D55A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怀疑题目打错了，应该是63.1921：</w:t>
            </w:r>
          </w:p>
          <w:p w14:paraId="77962569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114550" cy="238125"/>
                  <wp:effectExtent l="0" t="0" r="0" b="9525"/>
                  <wp:docPr id="1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4A4E9F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然后回答问题：</w:t>
            </w:r>
          </w:p>
          <w:p w14:paraId="211ADACC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344035" cy="238125"/>
                  <wp:effectExtent l="0" t="0" r="18415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3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E611E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所以确实指示了。</w:t>
            </w:r>
          </w:p>
          <w:p w14:paraId="62E2110D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18.主机提供的最快（最大）扩展支持速率是否与AP能够提供的最快（最大）扩展支持速率匹配？</w:t>
            </w:r>
          </w:p>
          <w:p w14:paraId="6CFC1301">
            <w:pPr>
              <w:ind w:firstLine="48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主机：</w:t>
            </w:r>
          </w:p>
          <w:p w14:paraId="33547512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992370" cy="265430"/>
                  <wp:effectExtent l="0" t="0" r="17780" b="1270"/>
                  <wp:docPr id="2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370" cy="26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C09D9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AP：</w:t>
            </w:r>
          </w:p>
          <w:p w14:paraId="1D41F6B9">
            <w:pPr>
              <w:ind w:firstLine="48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414645" cy="189230"/>
                  <wp:effectExtent l="0" t="0" r="14605" b="1270"/>
                  <wp:docPr id="1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645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ED0A0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最大都是54，可以匹配。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</w:p>
          <w:p w14:paraId="4BC1D115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29BF4AE0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78A561C3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>
            <w:r>
              <w:rPr>
                <w:rFonts w:hint="eastAsia" w:ascii="黑体" w:hAnsi="Times" w:eastAsia="黑体"/>
                <w:sz w:val="24"/>
                <w:szCs w:val="20"/>
              </w:rPr>
              <w:t>通过此次实验，我对于</w:t>
            </w:r>
            <w:r>
              <w:rPr>
                <w:rFonts w:ascii="黑体" w:hAnsi="Times" w:eastAsia="黑体"/>
                <w:sz w:val="24"/>
                <w:szCs w:val="20"/>
              </w:rPr>
              <w:t>802.11</w:t>
            </w:r>
            <w:r>
              <w:rPr>
                <w:rFonts w:hint="eastAsia" w:ascii="黑体" w:hAnsi="Times" w:eastAsia="黑体"/>
                <w:sz w:val="24"/>
                <w:szCs w:val="20"/>
              </w:rPr>
              <w:t>协议的认知进一步加深，对于AP，BSSid的关系的理解也更进一步。</w:t>
            </w:r>
            <w:bookmarkStart w:id="0" w:name="_GoBack"/>
            <w:bookmarkEnd w:id="0"/>
          </w:p>
          <w:p w14:paraId="7FC07D8C"/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75172D"/>
    <w:multiLevelType w:val="multilevel"/>
    <w:tmpl w:val="5275172D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61AF0B73"/>
    <w:rsid w:val="68272711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76</Words>
  <Characters>77</Characters>
  <Lines>1</Lines>
  <Paragraphs>1</Paragraphs>
  <TotalTime>0</TotalTime>
  <ScaleCrop>false</ScaleCrop>
  <LinksUpToDate>false</LinksUpToDate>
  <CharactersWithSpaces>107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2025-11-18T02:33:30Z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09B4154999E64B6B9A18672A5C0B3029_13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