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EA049">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 xml:space="preserve">      计算机        </w:t>
      </w:r>
      <w:r>
        <w:rPr>
          <w:rFonts w:hint="eastAsia" w:ascii="黑体" w:hAnsi="Times" w:eastAsia="黑体"/>
          <w:sz w:val="30"/>
          <w:szCs w:val="30"/>
        </w:rPr>
        <w:t>学院</w:t>
      </w:r>
    </w:p>
    <w:p w14:paraId="299A3731">
      <w:pPr>
        <w:jc w:val="center"/>
        <w:rPr>
          <w:rFonts w:ascii="黑体" w:hAnsi="Times" w:eastAsia="黑体"/>
          <w:sz w:val="30"/>
          <w:szCs w:val="30"/>
        </w:rPr>
      </w:pPr>
      <w:r>
        <w:rPr>
          <w:rFonts w:hint="eastAsia" w:ascii="黑体" w:hAnsi="Times" w:eastAsia="黑体"/>
          <w:sz w:val="30"/>
          <w:szCs w:val="30"/>
          <w:u w:val="single"/>
        </w:rPr>
        <w:t xml:space="preserve">    计算机网络     </w:t>
      </w:r>
      <w:r>
        <w:rPr>
          <w:rFonts w:hint="eastAsia" w:ascii="黑体" w:hAnsi="Times" w:eastAsia="黑体"/>
          <w:sz w:val="30"/>
          <w:szCs w:val="30"/>
        </w:rPr>
        <w:t>课程实验报告</w:t>
      </w:r>
    </w:p>
    <w:p w14:paraId="58327434">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48"/>
        <w:gridCol w:w="1771"/>
        <w:gridCol w:w="1289"/>
        <w:gridCol w:w="4239"/>
      </w:tblGrid>
      <w:tr w14:paraId="4E017C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4B7A3CE7">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202400130240</w:t>
            </w:r>
          </w:p>
        </w:tc>
        <w:tc>
          <w:tcPr>
            <w:tcW w:w="3060" w:type="dxa"/>
            <w:gridSpan w:val="2"/>
            <w:tcBorders>
              <w:top w:val="single" w:color="auto" w:sz="4" w:space="0"/>
              <w:left w:val="single" w:color="auto" w:sz="4" w:space="0"/>
              <w:bottom w:val="single" w:color="auto" w:sz="4" w:space="0"/>
              <w:right w:val="single" w:color="auto" w:sz="4" w:space="0"/>
            </w:tcBorders>
          </w:tcPr>
          <w:p w14:paraId="310F0B88">
            <w:pPr>
              <w:rPr>
                <w:rFonts w:hint="eastAsia" w:ascii="黑体" w:hAnsi="Times" w:eastAsia="黑体"/>
                <w:sz w:val="24"/>
                <w:szCs w:val="20"/>
                <w:lang w:val="en-US" w:eastAsia="zh-CN"/>
              </w:rPr>
            </w:pPr>
            <w:r>
              <w:rPr>
                <w:rFonts w:hint="eastAsia" w:ascii="黑体" w:hAnsi="Times" w:eastAsia="黑体"/>
                <w:sz w:val="24"/>
                <w:szCs w:val="20"/>
              </w:rPr>
              <w:t>姓名：</w:t>
            </w:r>
            <w:r>
              <w:rPr>
                <w:rFonts w:ascii="黑体" w:hAnsi="Times" w:eastAsia="黑体"/>
                <w:sz w:val="24"/>
                <w:szCs w:val="20"/>
              </w:rPr>
              <w:t xml:space="preserve"> </w:t>
            </w:r>
            <w:r>
              <w:rPr>
                <w:rFonts w:hint="eastAsia" w:ascii="黑体" w:hAnsi="Times" w:eastAsia="黑体"/>
                <w:sz w:val="24"/>
                <w:szCs w:val="20"/>
                <w:lang w:val="en-US" w:eastAsia="zh-CN"/>
              </w:rPr>
              <w:t>贾宗翰</w:t>
            </w:r>
          </w:p>
        </w:tc>
        <w:tc>
          <w:tcPr>
            <w:tcW w:w="4239" w:type="dxa"/>
            <w:tcBorders>
              <w:top w:val="single" w:color="auto" w:sz="4" w:space="0"/>
              <w:left w:val="single" w:color="auto" w:sz="4" w:space="0"/>
              <w:bottom w:val="single" w:color="auto" w:sz="4" w:space="0"/>
              <w:right w:val="single" w:color="auto" w:sz="4" w:space="0"/>
            </w:tcBorders>
          </w:tcPr>
          <w:p w14:paraId="27991D3B">
            <w:pPr>
              <w:rPr>
                <w:rFonts w:hint="default" w:ascii="黑体" w:hAnsi="Times" w:eastAsia="黑体"/>
                <w:sz w:val="24"/>
                <w:szCs w:val="20"/>
                <w:lang w:val="en-US" w:eastAsia="zh-CN"/>
              </w:rPr>
            </w:pPr>
            <w:r>
              <w:rPr>
                <w:rFonts w:hint="eastAsia" w:ascii="黑体" w:hAnsi="Times" w:eastAsia="黑体"/>
                <w:sz w:val="24"/>
                <w:szCs w:val="20"/>
              </w:rPr>
              <w:t>班级：</w:t>
            </w:r>
            <w:r>
              <w:rPr>
                <w:rFonts w:ascii="黑体" w:hAnsi="Times" w:eastAsia="黑体"/>
                <w:sz w:val="24"/>
                <w:szCs w:val="20"/>
              </w:rPr>
              <w:t xml:space="preserve"> </w:t>
            </w:r>
            <w:r>
              <w:rPr>
                <w:rFonts w:hint="eastAsia" w:ascii="黑体" w:hAnsi="Times" w:eastAsia="黑体"/>
                <w:sz w:val="24"/>
                <w:szCs w:val="20"/>
                <w:lang w:val="en-US" w:eastAsia="zh-CN"/>
              </w:rPr>
              <w:t>24.6</w:t>
            </w:r>
          </w:p>
        </w:tc>
      </w:tr>
      <w:tr w14:paraId="41A6A7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499EA591">
            <w:pPr>
              <w:widowControl/>
              <w:jc w:val="left"/>
            </w:pPr>
            <w:r>
              <w:rPr>
                <w:rFonts w:hint="eastAsia" w:ascii="黑体" w:hAnsi="Times" w:eastAsia="黑体"/>
                <w:sz w:val="24"/>
                <w:szCs w:val="20"/>
              </w:rPr>
              <w:t>实验题目：</w:t>
            </w:r>
            <w:r>
              <w:rPr>
                <w:rFonts w:ascii="黑体" w:hAnsi="Times" w:eastAsia="黑体"/>
                <w:sz w:val="24"/>
                <w:szCs w:val="20"/>
              </w:rPr>
              <w:t>Wireshark Lab: TLS v8.1</w:t>
            </w:r>
          </w:p>
          <w:p w14:paraId="6970F760">
            <w:pPr>
              <w:rPr>
                <w:rFonts w:ascii="黑体" w:hAnsi="Times" w:eastAsia="黑体"/>
                <w:sz w:val="24"/>
                <w:szCs w:val="20"/>
              </w:rPr>
            </w:pPr>
          </w:p>
        </w:tc>
      </w:tr>
      <w:tr w14:paraId="0634D1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7D297412">
            <w:pPr>
              <w:rPr>
                <w:rFonts w:ascii="黑体" w:hAnsi="Times" w:eastAsia="黑体"/>
                <w:sz w:val="24"/>
                <w:szCs w:val="20"/>
              </w:rPr>
            </w:pPr>
            <w:r>
              <w:rPr>
                <w:rFonts w:hint="eastAsia" w:ascii="黑体" w:hAnsi="Times" w:eastAsia="黑体"/>
                <w:sz w:val="24"/>
                <w:szCs w:val="20"/>
              </w:rPr>
              <w:t>实验学时：2h</w:t>
            </w:r>
          </w:p>
        </w:tc>
        <w:tc>
          <w:tcPr>
            <w:tcW w:w="5528" w:type="dxa"/>
            <w:gridSpan w:val="2"/>
            <w:tcBorders>
              <w:top w:val="single" w:color="auto" w:sz="4" w:space="0"/>
              <w:left w:val="single" w:color="auto" w:sz="4" w:space="0"/>
              <w:bottom w:val="single" w:color="auto" w:sz="4" w:space="0"/>
              <w:right w:val="single" w:color="auto" w:sz="4" w:space="0"/>
            </w:tcBorders>
          </w:tcPr>
          <w:p w14:paraId="09C47F82">
            <w:pPr>
              <w:rPr>
                <w:rFonts w:hint="default" w:ascii="黑体" w:hAnsi="Times" w:eastAsia="黑体"/>
                <w:sz w:val="24"/>
                <w:szCs w:val="20"/>
                <w:lang w:val="en-US" w:eastAsia="zh-CN"/>
              </w:rPr>
            </w:pPr>
            <w:r>
              <w:rPr>
                <w:rFonts w:hint="eastAsia" w:ascii="黑体" w:hAnsi="Times" w:eastAsia="黑体"/>
                <w:sz w:val="24"/>
                <w:szCs w:val="20"/>
              </w:rPr>
              <w:t xml:space="preserve">实验日期：  </w:t>
            </w:r>
            <w:r>
              <w:rPr>
                <w:rFonts w:hint="eastAsia" w:ascii="黑体" w:hAnsi="Times" w:eastAsia="黑体"/>
                <w:sz w:val="24"/>
                <w:szCs w:val="20"/>
                <w:lang w:val="en-US" w:eastAsia="zh-CN"/>
              </w:rPr>
              <w:t>2025.12.2</w:t>
            </w:r>
          </w:p>
        </w:tc>
      </w:tr>
      <w:tr w14:paraId="17507A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9747" w:type="dxa"/>
            <w:gridSpan w:val="4"/>
            <w:tcBorders>
              <w:top w:val="single" w:color="auto" w:sz="4" w:space="0"/>
              <w:left w:val="single" w:color="auto" w:sz="4" w:space="0"/>
              <w:bottom w:val="single" w:color="auto" w:sz="4" w:space="0"/>
              <w:right w:val="single" w:color="auto" w:sz="4" w:space="0"/>
            </w:tcBorders>
          </w:tcPr>
          <w:p w14:paraId="78F7661D">
            <w:pPr>
              <w:rPr>
                <w:rFonts w:ascii="黑体" w:hAnsi="Times" w:eastAsia="黑体"/>
                <w:sz w:val="24"/>
                <w:szCs w:val="20"/>
              </w:rPr>
            </w:pPr>
            <w:r>
              <w:rPr>
                <w:rFonts w:hint="eastAsia" w:ascii="黑体" w:hAnsi="Times" w:eastAsia="黑体"/>
                <w:sz w:val="24"/>
                <w:szCs w:val="20"/>
              </w:rPr>
              <w:t>实验目的：</w:t>
            </w:r>
            <w:r>
              <w:rPr>
                <w:rFonts w:ascii="黑体" w:hAnsi="Times" w:eastAsia="黑体"/>
                <w:sz w:val="24"/>
                <w:szCs w:val="20"/>
              </w:rPr>
              <w:t xml:space="preserve"> 研究传输层安全性（称为 TLS）以及 TLS 提供的身份验证、数据完整性和机密性服务的各个方面</w:t>
            </w:r>
          </w:p>
        </w:tc>
      </w:tr>
      <w:tr w14:paraId="7B06E7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9747" w:type="dxa"/>
            <w:gridSpan w:val="4"/>
            <w:tcBorders>
              <w:top w:val="single" w:color="auto" w:sz="4" w:space="0"/>
              <w:left w:val="single" w:color="auto" w:sz="4" w:space="0"/>
              <w:bottom w:val="single" w:color="auto" w:sz="4" w:space="0"/>
              <w:right w:val="single" w:color="auto" w:sz="4" w:space="0"/>
            </w:tcBorders>
          </w:tcPr>
          <w:p w14:paraId="739E7961">
            <w:r>
              <w:rPr>
                <w:rFonts w:hint="eastAsia" w:ascii="黑体" w:hAnsi="Times" w:eastAsia="黑体"/>
                <w:sz w:val="24"/>
                <w:szCs w:val="20"/>
              </w:rPr>
              <w:t>硬件环境：</w:t>
            </w:r>
            <w:r>
              <w:t> </w:t>
            </w:r>
          </w:p>
          <w:p w14:paraId="5BCDAB18">
            <w:pPr>
              <w:rPr>
                <w:rFonts w:hint="default" w:eastAsia="宋体"/>
                <w:lang w:val="en-US" w:eastAsia="zh-CN"/>
              </w:rPr>
            </w:pPr>
            <w:r>
              <w:rPr>
                <w:rFonts w:hint="eastAsia"/>
                <w:lang w:val="en-US" w:eastAsia="zh-CN"/>
              </w:rPr>
              <w:t>联想拯救者</w:t>
            </w:r>
          </w:p>
          <w:p w14:paraId="549DEF45">
            <w:pPr>
              <w:rPr>
                <w:rFonts w:ascii="黑体" w:hAnsi="Times" w:eastAsia="黑体"/>
                <w:sz w:val="24"/>
                <w:szCs w:val="20"/>
              </w:rPr>
            </w:pPr>
          </w:p>
        </w:tc>
      </w:tr>
      <w:tr w14:paraId="6EA3EC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9747" w:type="dxa"/>
            <w:gridSpan w:val="4"/>
            <w:tcBorders>
              <w:top w:val="single" w:color="auto" w:sz="4" w:space="0"/>
              <w:left w:val="single" w:color="auto" w:sz="4" w:space="0"/>
              <w:bottom w:val="single" w:color="auto" w:sz="4" w:space="0"/>
              <w:right w:val="single" w:color="auto" w:sz="4" w:space="0"/>
            </w:tcBorders>
          </w:tcPr>
          <w:p w14:paraId="3BA25510">
            <w:pPr>
              <w:rPr>
                <w:rFonts w:ascii="黑体" w:hAnsi="Times" w:eastAsia="黑体"/>
                <w:sz w:val="24"/>
                <w:szCs w:val="20"/>
              </w:rPr>
            </w:pPr>
            <w:r>
              <w:rPr>
                <w:rFonts w:hint="eastAsia" w:ascii="黑体" w:hAnsi="Times" w:eastAsia="黑体"/>
                <w:sz w:val="24"/>
                <w:szCs w:val="20"/>
              </w:rPr>
              <w:t>软件环境：</w:t>
            </w:r>
          </w:p>
          <w:p w14:paraId="13CACE06">
            <w:pPr>
              <w:rPr>
                <w:rFonts w:hint="default" w:ascii="黑体" w:hAnsi="Times" w:eastAsia="黑体"/>
                <w:sz w:val="24"/>
                <w:szCs w:val="20"/>
                <w:lang w:val="en-US" w:eastAsia="zh-CN"/>
              </w:rPr>
            </w:pPr>
            <w:r>
              <w:rPr>
                <w:rFonts w:hint="eastAsia" w:ascii="黑体" w:hAnsi="Times" w:eastAsia="黑体"/>
                <w:sz w:val="24"/>
                <w:szCs w:val="20"/>
                <w:lang w:val="en-US" w:eastAsia="zh-CN"/>
              </w:rPr>
              <w:t>Wireshark，edge浏览器</w:t>
            </w:r>
          </w:p>
        </w:tc>
      </w:tr>
      <w:tr w14:paraId="3D9107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6" w:hRule="atLeast"/>
        </w:trPr>
        <w:tc>
          <w:tcPr>
            <w:tcW w:w="9747" w:type="dxa"/>
            <w:gridSpan w:val="4"/>
            <w:tcBorders>
              <w:top w:val="single" w:color="auto" w:sz="4" w:space="0"/>
              <w:left w:val="single" w:color="auto" w:sz="4" w:space="0"/>
              <w:bottom w:val="single" w:color="auto" w:sz="4" w:space="0"/>
              <w:right w:val="single" w:color="auto" w:sz="4" w:space="0"/>
            </w:tcBorders>
          </w:tcPr>
          <w:p w14:paraId="5CA7F176">
            <w:pPr>
              <w:rPr>
                <w:rFonts w:ascii="黑体" w:hAnsi="Times" w:eastAsia="黑体"/>
                <w:sz w:val="24"/>
                <w:szCs w:val="20"/>
              </w:rPr>
            </w:pPr>
            <w:r>
              <w:rPr>
                <w:rFonts w:hint="eastAsia" w:ascii="黑体" w:hAnsi="Times" w:eastAsia="黑体"/>
                <w:sz w:val="24"/>
                <w:szCs w:val="20"/>
              </w:rPr>
              <w:t>实验步骤与</w:t>
            </w:r>
            <w:r>
              <w:rPr>
                <w:rFonts w:ascii="黑体" w:hAnsi="Times" w:eastAsia="黑体"/>
                <w:sz w:val="24"/>
                <w:szCs w:val="20"/>
              </w:rPr>
              <w:t>内容</w:t>
            </w:r>
            <w:r>
              <w:rPr>
                <w:rFonts w:hint="eastAsia" w:ascii="黑体" w:hAnsi="Times" w:eastAsia="黑体"/>
                <w:sz w:val="24"/>
                <w:szCs w:val="20"/>
              </w:rPr>
              <w:t>：</w:t>
            </w:r>
          </w:p>
          <w:p w14:paraId="5D4D6602">
            <w:pPr>
              <w:rPr>
                <w:rFonts w:ascii="黑体" w:hAnsi="Times" w:eastAsia="黑体"/>
                <w:sz w:val="24"/>
                <w:szCs w:val="20"/>
              </w:rPr>
            </w:pPr>
          </w:p>
          <w:p w14:paraId="01C0E842">
            <w:pPr>
              <w:ind w:firstLine="480" w:firstLineChars="200"/>
              <w:rPr>
                <w:rFonts w:ascii="宋体" w:hAnsi="宋体"/>
                <w:sz w:val="24"/>
                <w:szCs w:val="20"/>
              </w:rPr>
            </w:pPr>
            <w:r>
              <w:rPr>
                <w:rFonts w:ascii="宋体" w:hAnsi="宋体"/>
                <w:sz w:val="24"/>
                <w:szCs w:val="20"/>
              </w:rPr>
              <w:t xml:space="preserve">1. 在 TLS 会话中捕获数据包  </w:t>
            </w:r>
          </w:p>
          <w:p w14:paraId="467122E8">
            <w:pPr>
              <w:ind w:firstLine="480" w:firstLineChars="200"/>
              <w:rPr>
                <w:rFonts w:ascii="宋体" w:hAnsi="宋体"/>
                <w:sz w:val="24"/>
                <w:szCs w:val="20"/>
              </w:rPr>
            </w:pPr>
            <w:r>
              <w:rPr>
                <w:rFonts w:ascii="宋体" w:hAnsi="宋体"/>
                <w:sz w:val="24"/>
                <w:szCs w:val="20"/>
              </w:rPr>
              <w:t>本实验的第一步是捕获 TLS 会话中的数据包。为此，您应该启动 Wireshark 并开始数据包捕获，使用您选择的浏览器从 https://www.cics.umass.edu 检索主页，然后停止 Wireshark 数据包捕获。“http”后面的“s”将导致使用安全超文本传输协议 （HTTPS） - HTTP 的扩展 - 安全地从 www.cics.umass.edu 检索主页。此处，“安全”意味着 www.cics.umass.edu 服务器将由 Web 浏览器进行身份验证，客户端 HTTP GET 请求的传输和服务器的回复将被加密，并且所有消息内容的完整性都将进行加密验证。当然，计算机科学系网页的身份验证、完整性和加密可能不像 Internet 商务和银行网站那样重要，但在所有情况下都使用相同的 TLS 协议和 TLS 消息。</w:t>
            </w:r>
          </w:p>
          <w:p w14:paraId="1C5980BD">
            <w:pPr>
              <w:ind w:firstLine="480" w:firstLineChars="200"/>
              <w:rPr>
                <w:rFonts w:ascii="宋体" w:hAnsi="宋体"/>
                <w:sz w:val="24"/>
                <w:szCs w:val="20"/>
              </w:rPr>
            </w:pPr>
            <w:r>
              <w:rPr>
                <w:rFonts w:ascii="宋体" w:hAnsi="宋体"/>
                <w:sz w:val="24"/>
                <w:szCs w:val="20"/>
              </w:rPr>
              <w:t>如果您无法在实时网络连接上运行 Wireshark，则可以下载在作者的其中一台计算机上按照上述步骤作时捕获的数据包跟踪5。此外，当您浏览以下问题时，即使您已捕获并使用自己的跟踪记录，您也可能会发现下载此跟踪记录也很有价值。</w:t>
            </w:r>
          </w:p>
          <w:p w14:paraId="53DA62C9">
            <w:pPr>
              <w:ind w:firstLine="480" w:firstLineChars="200"/>
              <w:rPr>
                <w:rFonts w:ascii="宋体" w:hAnsi="宋体"/>
                <w:sz w:val="24"/>
                <w:szCs w:val="20"/>
              </w:rPr>
            </w:pPr>
            <w:r>
              <w:rPr>
                <w:rFonts w:ascii="宋体" w:hAnsi="宋体"/>
                <w:sz w:val="24"/>
                <w:szCs w:val="20"/>
              </w:rPr>
              <w:t xml:space="preserve">2. 首先查看捕获的跟踪 </w:t>
            </w:r>
          </w:p>
          <w:p w14:paraId="2498A26B">
            <w:pPr>
              <w:ind w:firstLine="480" w:firstLineChars="200"/>
              <w:rPr>
                <w:rFonts w:ascii="宋体" w:hAnsi="宋体"/>
                <w:sz w:val="24"/>
                <w:szCs w:val="20"/>
              </w:rPr>
            </w:pPr>
            <w:r>
              <w:rPr>
                <w:rFonts w:ascii="宋体" w:hAnsi="宋体"/>
                <w:sz w:val="24"/>
                <w:szCs w:val="20"/>
              </w:rPr>
              <w:t>我们首先设置 Wireshark 的显示，以便仅显示进出 IP 地址为 128.119.240.84 的 www.cics.umass.edu 的数据包。为此，请在 Wireshark 的显示过滤器窗口中输入 ip.addr == 128.119.240.84。您的屏幕应类似于图 1 中所示的屏幕。</w:t>
            </w:r>
          </w:p>
          <w:p w14:paraId="6B46021C">
            <w:pPr>
              <w:ind w:firstLine="480" w:firstLineChars="200"/>
              <w:rPr>
                <w:rFonts w:ascii="宋体" w:hAnsi="宋体"/>
                <w:sz w:val="24"/>
                <w:szCs w:val="20"/>
              </w:rPr>
            </w:pPr>
            <w:r>
              <w:rPr>
                <w:rFonts w:ascii="宋体" w:hAnsi="宋体"/>
                <w:sz w:val="24"/>
                <w:szCs w:val="20"/>
              </w:rPr>
              <w:t>请务必记住，以太网帧（包含包含 TCP 段的 IP 数据报）可能包含一个或多个 TLS 记录。（这与 HTTP 非常不同，后者的每个帧都包含一条完整的 HTTP 消息或一条 HTTP 消息的一部分。此外，TLS 记录可能无法完全放入以太网帧中，在这种情况下，需要多个帧来承载记录。</w:t>
            </w:r>
          </w:p>
          <w:p w14:paraId="5E866B7D">
            <w:pPr>
              <w:ind w:firstLine="480" w:firstLineChars="200"/>
              <w:rPr>
                <w:rFonts w:hint="eastAsia" w:ascii="宋体" w:hAnsi="宋体"/>
                <w:sz w:val="24"/>
                <w:szCs w:val="20"/>
              </w:rPr>
            </w:pPr>
            <w:r>
              <w:rPr>
                <w:rFonts w:ascii="宋体" w:hAnsi="宋体"/>
                <w:sz w:val="24"/>
                <w:szCs w:val="20"/>
              </w:rPr>
              <w:drawing>
                <wp:inline distT="0" distB="0" distL="114300" distR="114300">
                  <wp:extent cx="5758180" cy="5039995"/>
                  <wp:effectExtent l="0" t="0" r="1397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758180" cy="5039995"/>
                          </a:xfrm>
                          <a:prstGeom prst="rect">
                            <a:avLst/>
                          </a:prstGeom>
                          <a:noFill/>
                          <a:ln>
                            <a:noFill/>
                          </a:ln>
                        </pic:spPr>
                      </pic:pic>
                    </a:graphicData>
                  </a:graphic>
                </wp:inline>
              </w:drawing>
            </w:r>
          </w:p>
          <w:p w14:paraId="4F29A97C">
            <w:pPr>
              <w:ind w:firstLine="480" w:firstLineChars="200"/>
              <w:rPr>
                <w:rFonts w:ascii="宋体" w:hAnsi="宋体"/>
                <w:sz w:val="24"/>
                <w:szCs w:val="20"/>
              </w:rPr>
            </w:pPr>
            <w:r>
              <w:rPr>
                <w:rFonts w:ascii="宋体" w:hAnsi="宋体"/>
                <w:sz w:val="24"/>
                <w:szCs w:val="20"/>
              </w:rPr>
              <w:t>在回答以下问题6时，您可以使用自己的实时跟踪，也可以使用 Wireshark 捕获的数据包文件 TLS-wireshark-trace1 http://gaia.cs.umass.edu/wireshark-labs/wireshark-traces-8.1.zip 我们之前已经说过，HTTPS 实现“通过”TCP 运行的 TLS。这意味着必须先在浏览器和 Web 服务器之间建立 TCP 连接以进行 www.cics.umass.edu，然后才能交换 TLS 和 HTTP 消息，就像我们在普通（非 TLS）HTTP 协议中看到的那样。</w:t>
            </w:r>
          </w:p>
          <w:p w14:paraId="47753695">
            <w:pPr>
              <w:ind w:firstLine="480" w:firstLineChars="200"/>
              <w:rPr>
                <w:rFonts w:ascii="宋体" w:hAnsi="宋体"/>
                <w:sz w:val="24"/>
                <w:szCs w:val="20"/>
              </w:rPr>
            </w:pPr>
            <w:r>
              <w:rPr>
                <w:rFonts w:ascii="宋体" w:hAnsi="宋体"/>
                <w:sz w:val="24"/>
                <w:szCs w:val="20"/>
              </w:rPr>
              <w:t>1. 跟踪中包含初始 TCP SYN 消息的数据包编号是多少？（我们所说的“数据包编号”是指 Wireshark 显示屏左侧“No.”列中的数字，而不是 TCP 段本身中的序列号）。</w:t>
            </w:r>
            <w:r>
              <w:rPr>
                <w:rFonts w:ascii="宋体" w:hAnsi="宋体"/>
                <w:sz w:val="24"/>
                <w:szCs w:val="20"/>
              </w:rPr>
              <w:drawing>
                <wp:inline distT="0" distB="0" distL="114300" distR="114300">
                  <wp:extent cx="3667760" cy="971550"/>
                  <wp:effectExtent l="0" t="0" r="889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3667760" cy="971550"/>
                          </a:xfrm>
                          <a:prstGeom prst="rect">
                            <a:avLst/>
                          </a:prstGeom>
                          <a:noFill/>
                          <a:ln>
                            <a:noFill/>
                          </a:ln>
                        </pic:spPr>
                      </pic:pic>
                    </a:graphicData>
                  </a:graphic>
                </wp:inline>
              </w:drawing>
            </w:r>
          </w:p>
          <w:p w14:paraId="03538D24">
            <w:pPr>
              <w:ind w:firstLine="480" w:firstLineChars="200"/>
              <w:rPr>
                <w:rFonts w:ascii="宋体" w:hAnsi="宋体"/>
                <w:sz w:val="24"/>
                <w:szCs w:val="20"/>
              </w:rPr>
            </w:pPr>
            <w:r>
              <w:rPr>
                <w:rFonts w:hint="eastAsia" w:ascii="宋体" w:hAnsi="宋体"/>
                <w:sz w:val="24"/>
                <w:szCs w:val="20"/>
              </w:rPr>
              <w:t>17</w:t>
            </w:r>
          </w:p>
          <w:p w14:paraId="22CF0277">
            <w:pPr>
              <w:ind w:firstLine="480" w:firstLineChars="200"/>
              <w:rPr>
                <w:rFonts w:ascii="宋体" w:hAnsi="宋体"/>
                <w:sz w:val="24"/>
                <w:szCs w:val="20"/>
              </w:rPr>
            </w:pPr>
          </w:p>
          <w:p w14:paraId="4DD58273">
            <w:pPr>
              <w:ind w:firstLine="480" w:firstLineChars="200"/>
              <w:rPr>
                <w:rFonts w:ascii="宋体" w:hAnsi="宋体"/>
                <w:sz w:val="24"/>
                <w:szCs w:val="20"/>
              </w:rPr>
            </w:pPr>
            <w:r>
              <w:rPr>
                <w:rFonts w:ascii="宋体" w:hAnsi="宋体"/>
                <w:sz w:val="24"/>
                <w:szCs w:val="20"/>
              </w:rPr>
              <w:t>2. TCP 连接是在从客户端发送到服务器的第一条 TLS 消息之前还是之后设置的？</w:t>
            </w:r>
          </w:p>
          <w:p w14:paraId="0D179BA8">
            <w:pPr>
              <w:ind w:firstLine="480" w:firstLineChars="200"/>
              <w:rPr>
                <w:rFonts w:ascii="宋体" w:hAnsi="宋体"/>
                <w:sz w:val="24"/>
                <w:szCs w:val="20"/>
              </w:rPr>
            </w:pPr>
            <w:r>
              <w:rPr>
                <w:rFonts w:ascii="宋体" w:hAnsi="宋体"/>
                <w:sz w:val="24"/>
                <w:szCs w:val="20"/>
              </w:rPr>
              <w:drawing>
                <wp:inline distT="0" distB="0" distL="114300" distR="114300">
                  <wp:extent cx="5067935" cy="1600200"/>
                  <wp:effectExtent l="0" t="0" r="18415"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067935" cy="1600200"/>
                          </a:xfrm>
                          <a:prstGeom prst="rect">
                            <a:avLst/>
                          </a:prstGeom>
                          <a:noFill/>
                          <a:ln>
                            <a:noFill/>
                          </a:ln>
                        </pic:spPr>
                      </pic:pic>
                    </a:graphicData>
                  </a:graphic>
                </wp:inline>
              </w:drawing>
            </w:r>
          </w:p>
          <w:p w14:paraId="2D737DE7">
            <w:pPr>
              <w:ind w:firstLine="480" w:firstLineChars="200"/>
              <w:rPr>
                <w:rFonts w:ascii="宋体" w:hAnsi="宋体"/>
                <w:sz w:val="24"/>
                <w:szCs w:val="20"/>
              </w:rPr>
            </w:pPr>
            <w:r>
              <w:rPr>
                <w:rFonts w:hint="eastAsia" w:ascii="宋体" w:hAnsi="宋体"/>
                <w:sz w:val="24"/>
                <w:szCs w:val="20"/>
              </w:rPr>
              <w:t>分析内容，TCP连接是在发送第一条消息之前建立的。</w:t>
            </w:r>
          </w:p>
          <w:p w14:paraId="56CB6AEF">
            <w:pPr>
              <w:ind w:firstLine="480" w:firstLineChars="200"/>
              <w:rPr>
                <w:rFonts w:hint="eastAsia" w:ascii="宋体" w:hAnsi="宋体"/>
                <w:sz w:val="24"/>
                <w:szCs w:val="20"/>
              </w:rPr>
            </w:pPr>
          </w:p>
          <w:p w14:paraId="4309C8AA">
            <w:pPr>
              <w:ind w:firstLine="480" w:firstLineChars="200"/>
              <w:rPr>
                <w:rFonts w:ascii="宋体" w:hAnsi="宋体"/>
                <w:sz w:val="24"/>
                <w:szCs w:val="20"/>
              </w:rPr>
            </w:pPr>
            <w:r>
              <w:rPr>
                <w:rFonts w:hint="eastAsia" w:ascii="宋体" w:hAnsi="宋体"/>
                <w:sz w:val="24"/>
                <w:szCs w:val="20"/>
              </w:rPr>
              <w:t>3. TLS Handshake： Client Hello 消息</w:t>
            </w:r>
          </w:p>
          <w:p w14:paraId="1CDCEA33">
            <w:pPr>
              <w:ind w:firstLine="480" w:firstLineChars="200"/>
              <w:rPr>
                <w:rFonts w:ascii="宋体" w:hAnsi="宋体"/>
                <w:sz w:val="24"/>
                <w:szCs w:val="20"/>
              </w:rPr>
            </w:pPr>
            <w:r>
              <w:rPr>
                <w:rFonts w:hint="eastAsia" w:ascii="宋体" w:hAnsi="宋体"/>
                <w:sz w:val="24"/>
                <w:szCs w:val="20"/>
              </w:rPr>
              <w:t>我们了解到，如图 2 所示，客户端-服务器 TLS 握手从客户端发送 TLS Client Hello 消息开始。</w:t>
            </w:r>
          </w:p>
          <w:p w14:paraId="5FDD155B">
            <w:pPr>
              <w:ind w:firstLine="480" w:firstLineChars="200"/>
              <w:rPr>
                <w:rFonts w:ascii="宋体" w:hAnsi="宋体"/>
                <w:sz w:val="24"/>
                <w:szCs w:val="20"/>
              </w:rPr>
            </w:pPr>
            <w:r>
              <w:rPr>
                <w:rFonts w:hint="eastAsia" w:ascii="宋体" w:hAnsi="宋体"/>
                <w:sz w:val="24"/>
                <w:szCs w:val="20"/>
              </w:rPr>
              <w:t>3. 跟踪中包含 TLS 客户端 Hello 消息的数据包编号是多少？</w:t>
            </w:r>
          </w:p>
          <w:p w14:paraId="6229FBBF">
            <w:pPr>
              <w:ind w:firstLine="480" w:firstLineChars="200"/>
              <w:rPr>
                <w:rFonts w:ascii="宋体" w:hAnsi="宋体"/>
                <w:sz w:val="24"/>
                <w:szCs w:val="20"/>
              </w:rPr>
            </w:pPr>
            <w:r>
              <w:rPr>
                <w:rFonts w:ascii="宋体" w:hAnsi="宋体"/>
                <w:sz w:val="24"/>
                <w:szCs w:val="20"/>
              </w:rPr>
              <w:drawing>
                <wp:inline distT="0" distB="0" distL="114300" distR="114300">
                  <wp:extent cx="5761355" cy="132715"/>
                  <wp:effectExtent l="0" t="0" r="1079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761355" cy="132715"/>
                          </a:xfrm>
                          <a:prstGeom prst="rect">
                            <a:avLst/>
                          </a:prstGeom>
                          <a:noFill/>
                          <a:ln>
                            <a:noFill/>
                          </a:ln>
                        </pic:spPr>
                      </pic:pic>
                    </a:graphicData>
                  </a:graphic>
                </wp:inline>
              </w:drawing>
            </w:r>
          </w:p>
          <w:p w14:paraId="52FC7028">
            <w:pPr>
              <w:ind w:firstLine="480" w:firstLineChars="200"/>
              <w:rPr>
                <w:rFonts w:ascii="宋体" w:hAnsi="宋体"/>
                <w:sz w:val="24"/>
                <w:szCs w:val="20"/>
              </w:rPr>
            </w:pPr>
            <w:r>
              <w:rPr>
                <w:rFonts w:hint="eastAsia" w:ascii="宋体" w:hAnsi="宋体"/>
                <w:sz w:val="24"/>
                <w:szCs w:val="20"/>
              </w:rPr>
              <w:t>显然是28.</w:t>
            </w:r>
          </w:p>
          <w:p w14:paraId="6F7BB608">
            <w:pPr>
              <w:ind w:firstLine="480" w:firstLineChars="200"/>
              <w:rPr>
                <w:rFonts w:hint="eastAsia" w:ascii="宋体" w:hAnsi="宋体"/>
                <w:sz w:val="24"/>
                <w:szCs w:val="20"/>
              </w:rPr>
            </w:pPr>
          </w:p>
          <w:p w14:paraId="51C5BCF6">
            <w:pPr>
              <w:ind w:firstLine="480" w:firstLineChars="200"/>
              <w:rPr>
                <w:rFonts w:ascii="宋体" w:hAnsi="宋体"/>
                <w:sz w:val="24"/>
                <w:szCs w:val="20"/>
              </w:rPr>
            </w:pPr>
            <w:r>
              <w:rPr>
                <w:rFonts w:hint="eastAsia" w:ascii="宋体" w:hAnsi="宋体"/>
                <w:sz w:val="24"/>
                <w:szCs w:val="20"/>
              </w:rPr>
              <w:t>4. 您的客户端运行的 TLS 版本是什么，如客户端 Hello 消息中声明的那样？</w:t>
            </w:r>
          </w:p>
          <w:p w14:paraId="0963F1BC">
            <w:pPr>
              <w:ind w:firstLine="480" w:firstLineChars="200"/>
              <w:rPr>
                <w:rFonts w:ascii="宋体" w:hAnsi="宋体"/>
                <w:sz w:val="24"/>
                <w:szCs w:val="20"/>
              </w:rPr>
            </w:pPr>
            <w:r>
              <w:rPr>
                <w:rFonts w:hint="eastAsia" w:ascii="宋体" w:hAnsi="宋体"/>
                <w:sz w:val="24"/>
                <w:szCs w:val="20"/>
              </w:rPr>
              <w:t>见上，是TLSv1.2</w:t>
            </w:r>
          </w:p>
          <w:p w14:paraId="2D28E70F">
            <w:pPr>
              <w:ind w:firstLine="480" w:firstLineChars="200"/>
              <w:rPr>
                <w:rFonts w:hint="eastAsia" w:ascii="宋体" w:hAnsi="宋体"/>
                <w:sz w:val="24"/>
                <w:szCs w:val="20"/>
              </w:rPr>
            </w:pPr>
          </w:p>
          <w:p w14:paraId="35787025">
            <w:pPr>
              <w:ind w:firstLine="480" w:firstLineChars="200"/>
              <w:rPr>
                <w:rFonts w:ascii="宋体" w:hAnsi="宋体"/>
                <w:sz w:val="24"/>
                <w:szCs w:val="20"/>
              </w:rPr>
            </w:pPr>
            <w:r>
              <w:rPr>
                <w:rFonts w:hint="eastAsia" w:ascii="宋体" w:hAnsi="宋体"/>
                <w:sz w:val="24"/>
                <w:szCs w:val="20"/>
              </w:rPr>
              <w:t>5. 您的客户端支持多少 Cipher 套件，如 Client Hello 消息中声明的那样？密码套件是一组相关的加密算法，用于确定如何派生会话密钥，以及如何通过 HMAC 算法对数据进行加密和数字签名。</w:t>
            </w:r>
          </w:p>
          <w:p w14:paraId="130123ED">
            <w:pPr>
              <w:ind w:firstLine="480" w:firstLineChars="200"/>
              <w:rPr>
                <w:rFonts w:hint="eastAsia" w:ascii="宋体" w:hAnsi="宋体"/>
                <w:sz w:val="24"/>
                <w:szCs w:val="20"/>
              </w:rPr>
            </w:pPr>
            <w:r>
              <w:rPr>
                <w:rFonts w:hint="eastAsia" w:ascii="宋体" w:hAnsi="宋体"/>
                <w:sz w:val="24"/>
                <w:szCs w:val="20"/>
              </w:rPr>
              <w:t>17个：</w:t>
            </w:r>
            <w:r>
              <w:rPr>
                <w:rFonts w:ascii="宋体" w:hAnsi="宋体"/>
                <w:sz w:val="24"/>
                <w:szCs w:val="20"/>
              </w:rPr>
              <w:br w:type="textWrapping"/>
            </w:r>
            <w:r>
              <w:rPr>
                <w:rFonts w:ascii="宋体" w:hAnsi="宋体"/>
                <w:sz w:val="24"/>
                <w:szCs w:val="20"/>
              </w:rPr>
              <w:drawing>
                <wp:inline distT="0" distB="0" distL="114300" distR="114300">
                  <wp:extent cx="5758815" cy="3275330"/>
                  <wp:effectExtent l="0" t="0" r="13335" b="12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5758815" cy="3275330"/>
                          </a:xfrm>
                          <a:prstGeom prst="rect">
                            <a:avLst/>
                          </a:prstGeom>
                          <a:noFill/>
                          <a:ln>
                            <a:noFill/>
                          </a:ln>
                        </pic:spPr>
                      </pic:pic>
                    </a:graphicData>
                  </a:graphic>
                </wp:inline>
              </w:drawing>
            </w:r>
          </w:p>
          <w:p w14:paraId="5346A7A3">
            <w:pPr>
              <w:ind w:firstLine="480" w:firstLineChars="200"/>
              <w:rPr>
                <w:rFonts w:ascii="宋体" w:hAnsi="宋体"/>
                <w:sz w:val="24"/>
                <w:szCs w:val="20"/>
              </w:rPr>
            </w:pPr>
          </w:p>
          <w:p w14:paraId="1ED82060">
            <w:pPr>
              <w:ind w:firstLine="480" w:firstLineChars="200"/>
              <w:rPr>
                <w:rFonts w:hint="eastAsia" w:ascii="宋体" w:hAnsi="宋体"/>
                <w:sz w:val="24"/>
                <w:szCs w:val="20"/>
              </w:rPr>
            </w:pPr>
          </w:p>
          <w:p w14:paraId="286E9D9F">
            <w:pPr>
              <w:ind w:firstLine="480" w:firstLineChars="200"/>
              <w:rPr>
                <w:rFonts w:ascii="宋体" w:hAnsi="宋体"/>
                <w:sz w:val="24"/>
                <w:szCs w:val="20"/>
              </w:rPr>
            </w:pPr>
            <w:r>
              <w:rPr>
                <w:rFonts w:hint="eastAsia" w:ascii="宋体" w:hAnsi="宋体"/>
                <w:sz w:val="24"/>
                <w:szCs w:val="20"/>
              </w:rPr>
              <w:t>6. 您的客户端在 Client Hello 消息中生成一串“随机字节”并将其发送到服务器。Client Hello 消息的随机字节字段中的前两个十六进制数字是什么？输入两个十六进制数字（十六进制数字之间没有空格，也没有任何前导“0x”，必要时使用小写字母）。提示：请小心地完全深入 Random 字段以找到 Random Bytes 子字段（不要考虑 Random 的 GMT UNIX Time 子字段）。</w:t>
            </w:r>
          </w:p>
          <w:p w14:paraId="15BD6D2B">
            <w:pPr>
              <w:ind w:firstLine="480" w:firstLineChars="200"/>
              <w:rPr>
                <w:rFonts w:ascii="宋体" w:hAnsi="宋体"/>
                <w:sz w:val="24"/>
                <w:szCs w:val="20"/>
              </w:rPr>
            </w:pPr>
            <w:r>
              <w:rPr>
                <w:rFonts w:ascii="宋体" w:hAnsi="宋体"/>
                <w:sz w:val="24"/>
                <w:szCs w:val="20"/>
              </w:rPr>
              <w:drawing>
                <wp:inline distT="0" distB="0" distL="114300" distR="114300">
                  <wp:extent cx="5759450" cy="558165"/>
                  <wp:effectExtent l="0" t="0" r="12700" b="1333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9"/>
                          <a:stretch>
                            <a:fillRect/>
                          </a:stretch>
                        </pic:blipFill>
                        <pic:spPr>
                          <a:xfrm>
                            <a:off x="0" y="0"/>
                            <a:ext cx="5759450" cy="558165"/>
                          </a:xfrm>
                          <a:prstGeom prst="rect">
                            <a:avLst/>
                          </a:prstGeom>
                          <a:noFill/>
                          <a:ln>
                            <a:noFill/>
                          </a:ln>
                        </pic:spPr>
                      </pic:pic>
                    </a:graphicData>
                  </a:graphic>
                </wp:inline>
              </w:drawing>
            </w:r>
          </w:p>
          <w:p w14:paraId="666369B8">
            <w:pPr>
              <w:ind w:firstLine="480" w:firstLineChars="200"/>
              <w:rPr>
                <w:rFonts w:ascii="宋体" w:hAnsi="宋体"/>
                <w:sz w:val="24"/>
                <w:szCs w:val="20"/>
              </w:rPr>
            </w:pPr>
            <w:r>
              <w:rPr>
                <w:rFonts w:hint="eastAsia" w:ascii="宋体" w:hAnsi="宋体"/>
                <w:sz w:val="24"/>
                <w:szCs w:val="20"/>
              </w:rPr>
              <w:t>是4b。</w:t>
            </w:r>
          </w:p>
          <w:p w14:paraId="112BA587">
            <w:pPr>
              <w:ind w:firstLine="480" w:firstLineChars="200"/>
              <w:rPr>
                <w:rFonts w:hint="eastAsia" w:ascii="宋体" w:hAnsi="宋体"/>
                <w:sz w:val="24"/>
                <w:szCs w:val="20"/>
              </w:rPr>
            </w:pPr>
          </w:p>
          <w:p w14:paraId="0066623D">
            <w:pPr>
              <w:ind w:firstLine="480" w:firstLineChars="200"/>
              <w:rPr>
                <w:rFonts w:ascii="宋体" w:hAnsi="宋体"/>
                <w:sz w:val="24"/>
                <w:szCs w:val="20"/>
              </w:rPr>
            </w:pPr>
            <w:r>
              <w:rPr>
                <w:rFonts w:hint="eastAsia" w:ascii="宋体" w:hAnsi="宋体"/>
                <w:sz w:val="24"/>
                <w:szCs w:val="20"/>
              </w:rPr>
              <w:t>7. Client Hello 消息中的“random bytes”字段有什么用途？注意：您必须进行一些搜索和阅读才能获得这个问题的答案;参见 Section 8.6 和 RFC 5246 （特别是 RFC 5246 中的 Section 8.1）。</w:t>
            </w:r>
          </w:p>
          <w:p w14:paraId="750DD727">
            <w:pPr>
              <w:ind w:firstLine="480" w:firstLineChars="200"/>
              <w:rPr>
                <w:rFonts w:ascii="宋体" w:hAnsi="宋体"/>
                <w:sz w:val="24"/>
                <w:szCs w:val="20"/>
              </w:rPr>
            </w:pPr>
            <w:r>
              <w:rPr>
                <w:rFonts w:hint="eastAsia" w:ascii="宋体" w:hAnsi="宋体"/>
                <w:sz w:val="24"/>
                <w:szCs w:val="20"/>
              </w:rPr>
              <w:t>建立密钥保证TLS连接的唯一性。</w:t>
            </w:r>
          </w:p>
          <w:p w14:paraId="4DFA2767">
            <w:pPr>
              <w:ind w:firstLine="480" w:firstLineChars="200"/>
              <w:rPr>
                <w:rFonts w:hint="eastAsia" w:ascii="宋体" w:hAnsi="宋体"/>
                <w:sz w:val="24"/>
                <w:szCs w:val="20"/>
              </w:rPr>
            </w:pPr>
          </w:p>
          <w:p w14:paraId="591FC751">
            <w:pPr>
              <w:ind w:firstLine="480" w:firstLineChars="200"/>
              <w:rPr>
                <w:rFonts w:ascii="宋体" w:hAnsi="宋体"/>
                <w:sz w:val="24"/>
                <w:szCs w:val="20"/>
              </w:rPr>
            </w:pPr>
            <w:r>
              <w:rPr>
                <w:rFonts w:ascii="宋体" w:hAnsi="宋体"/>
                <w:sz w:val="24"/>
                <w:szCs w:val="20"/>
              </w:rPr>
              <w:t>3. TLS 握手：服务器 Hello 消息</w:t>
            </w:r>
          </w:p>
          <w:p w14:paraId="46292208">
            <w:pPr>
              <w:ind w:firstLine="480" w:firstLineChars="200"/>
              <w:rPr>
                <w:rFonts w:ascii="宋体" w:hAnsi="宋体"/>
                <w:sz w:val="24"/>
                <w:szCs w:val="20"/>
              </w:rPr>
            </w:pPr>
            <w:r>
              <w:rPr>
                <w:rFonts w:ascii="宋体" w:hAnsi="宋体"/>
                <w:sz w:val="24"/>
                <w:szCs w:val="20"/>
              </w:rPr>
              <w:t>接下来，我们来看看 TLS 握手的第二步，即 TLS 服务器 Hello 消息，该消息是为响应之前的 TLS 客户端 Hello 消息而发送的。</w:t>
            </w:r>
          </w:p>
          <w:p w14:paraId="5D3E1ABE">
            <w:pPr>
              <w:ind w:firstLine="480" w:firstLineChars="200"/>
              <w:rPr>
                <w:rFonts w:ascii="宋体" w:hAnsi="宋体"/>
                <w:sz w:val="24"/>
                <w:szCs w:val="20"/>
              </w:rPr>
            </w:pPr>
            <w:r>
              <w:rPr>
                <w:rFonts w:ascii="宋体" w:hAnsi="宋体"/>
                <w:sz w:val="24"/>
                <w:szCs w:val="20"/>
              </w:rPr>
              <w:t>8. 跟踪中包含 TLS 服务器 Hello 消息的数据包编号是多少？</w:t>
            </w:r>
          </w:p>
          <w:p w14:paraId="453903FE">
            <w:pPr>
              <w:ind w:firstLine="480" w:firstLineChars="200"/>
              <w:rPr>
                <w:rFonts w:ascii="宋体" w:hAnsi="宋体"/>
                <w:sz w:val="24"/>
                <w:szCs w:val="20"/>
              </w:rPr>
            </w:pPr>
            <w:r>
              <w:rPr>
                <w:rFonts w:ascii="宋体" w:hAnsi="宋体"/>
                <w:sz w:val="24"/>
                <w:szCs w:val="20"/>
              </w:rPr>
              <w:drawing>
                <wp:inline distT="0" distB="0" distL="114300" distR="114300">
                  <wp:extent cx="5258435" cy="183515"/>
                  <wp:effectExtent l="0" t="0" r="18415"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0"/>
                          <a:stretch>
                            <a:fillRect/>
                          </a:stretch>
                        </pic:blipFill>
                        <pic:spPr>
                          <a:xfrm>
                            <a:off x="0" y="0"/>
                            <a:ext cx="5258435" cy="183515"/>
                          </a:xfrm>
                          <a:prstGeom prst="rect">
                            <a:avLst/>
                          </a:prstGeom>
                          <a:noFill/>
                          <a:ln>
                            <a:noFill/>
                          </a:ln>
                        </pic:spPr>
                      </pic:pic>
                    </a:graphicData>
                  </a:graphic>
                </wp:inline>
              </w:drawing>
            </w:r>
          </w:p>
          <w:p w14:paraId="3ACD573B">
            <w:pPr>
              <w:ind w:firstLine="480" w:firstLineChars="200"/>
              <w:rPr>
                <w:rFonts w:ascii="宋体" w:hAnsi="宋体"/>
                <w:sz w:val="24"/>
                <w:szCs w:val="20"/>
              </w:rPr>
            </w:pPr>
            <w:r>
              <w:rPr>
                <w:rFonts w:hint="eastAsia" w:ascii="宋体" w:hAnsi="宋体"/>
                <w:sz w:val="24"/>
                <w:szCs w:val="20"/>
              </w:rPr>
              <w:t>32</w:t>
            </w:r>
          </w:p>
          <w:p w14:paraId="05131DEA">
            <w:pPr>
              <w:ind w:firstLine="480" w:firstLineChars="200"/>
              <w:rPr>
                <w:rFonts w:hint="eastAsia" w:ascii="宋体" w:hAnsi="宋体"/>
                <w:sz w:val="24"/>
                <w:szCs w:val="20"/>
              </w:rPr>
            </w:pPr>
          </w:p>
          <w:p w14:paraId="015EC43F">
            <w:pPr>
              <w:ind w:firstLine="480" w:firstLineChars="200"/>
              <w:rPr>
                <w:rFonts w:ascii="宋体" w:hAnsi="宋体"/>
                <w:sz w:val="24"/>
                <w:szCs w:val="20"/>
              </w:rPr>
            </w:pPr>
            <w:r>
              <w:rPr>
                <w:rFonts w:ascii="宋体" w:hAnsi="宋体"/>
                <w:sz w:val="24"/>
                <w:szCs w:val="20"/>
              </w:rPr>
              <w:t>9. 服务器从之前的 Client Hello 消息中提供的密码套件中选择了哪个密码套件？</w:t>
            </w:r>
          </w:p>
          <w:p w14:paraId="79838D3B">
            <w:pPr>
              <w:ind w:firstLine="480" w:firstLineChars="200"/>
              <w:rPr>
                <w:rFonts w:ascii="宋体" w:hAnsi="宋体"/>
                <w:sz w:val="24"/>
                <w:szCs w:val="20"/>
              </w:rPr>
            </w:pPr>
            <w:r>
              <w:rPr>
                <w:rFonts w:ascii="宋体" w:hAnsi="宋体"/>
                <w:sz w:val="24"/>
                <w:szCs w:val="20"/>
              </w:rPr>
              <w:drawing>
                <wp:inline distT="0" distB="0" distL="114300" distR="114300">
                  <wp:extent cx="5467985" cy="247650"/>
                  <wp:effectExtent l="0" t="0" r="184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467985" cy="247650"/>
                          </a:xfrm>
                          <a:prstGeom prst="rect">
                            <a:avLst/>
                          </a:prstGeom>
                          <a:noFill/>
                          <a:ln>
                            <a:noFill/>
                          </a:ln>
                        </pic:spPr>
                      </pic:pic>
                    </a:graphicData>
                  </a:graphic>
                </wp:inline>
              </w:drawing>
            </w:r>
          </w:p>
          <w:p w14:paraId="35DE1947">
            <w:pPr>
              <w:ind w:firstLine="480" w:firstLineChars="200"/>
              <w:rPr>
                <w:rFonts w:hint="eastAsia" w:ascii="宋体" w:hAnsi="宋体"/>
                <w:sz w:val="24"/>
                <w:szCs w:val="20"/>
              </w:rPr>
            </w:pPr>
          </w:p>
          <w:p w14:paraId="4354D2ED">
            <w:pPr>
              <w:ind w:firstLine="480" w:firstLineChars="200"/>
              <w:rPr>
                <w:rFonts w:ascii="宋体" w:hAnsi="宋体"/>
                <w:sz w:val="24"/>
                <w:szCs w:val="20"/>
              </w:rPr>
            </w:pPr>
            <w:r>
              <w:rPr>
                <w:rFonts w:ascii="宋体" w:hAnsi="宋体"/>
                <w:sz w:val="24"/>
                <w:szCs w:val="20"/>
              </w:rPr>
              <w:t>10. Server Hello 消息是否包含随机字节，类似于 Client Hello 消息包含随机字节的方式？如果是这样，它们的目的是什么？</w:t>
            </w:r>
          </w:p>
          <w:p w14:paraId="5AAAC036">
            <w:pPr>
              <w:ind w:firstLine="480" w:firstLineChars="200"/>
              <w:rPr>
                <w:rFonts w:ascii="宋体" w:hAnsi="宋体"/>
                <w:sz w:val="24"/>
                <w:szCs w:val="20"/>
              </w:rPr>
            </w:pPr>
            <w:r>
              <w:rPr>
                <w:rFonts w:ascii="宋体" w:hAnsi="宋体"/>
                <w:sz w:val="24"/>
                <w:szCs w:val="20"/>
              </w:rPr>
              <w:drawing>
                <wp:inline distT="0" distB="0" distL="114300" distR="114300">
                  <wp:extent cx="5761355" cy="189865"/>
                  <wp:effectExtent l="0" t="0" r="10795" b="63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2"/>
                          <a:stretch>
                            <a:fillRect/>
                          </a:stretch>
                        </pic:blipFill>
                        <pic:spPr>
                          <a:xfrm>
                            <a:off x="0" y="0"/>
                            <a:ext cx="5761355" cy="189865"/>
                          </a:xfrm>
                          <a:prstGeom prst="rect">
                            <a:avLst/>
                          </a:prstGeom>
                          <a:noFill/>
                          <a:ln>
                            <a:noFill/>
                          </a:ln>
                        </pic:spPr>
                      </pic:pic>
                    </a:graphicData>
                  </a:graphic>
                </wp:inline>
              </w:drawing>
            </w:r>
          </w:p>
          <w:p w14:paraId="72DAEF59">
            <w:pPr>
              <w:ind w:firstLine="480" w:firstLineChars="200"/>
              <w:rPr>
                <w:rFonts w:ascii="宋体" w:hAnsi="宋体"/>
                <w:sz w:val="24"/>
                <w:szCs w:val="20"/>
              </w:rPr>
            </w:pPr>
            <w:r>
              <w:rPr>
                <w:rFonts w:hint="eastAsia" w:ascii="宋体" w:hAnsi="宋体"/>
                <w:sz w:val="24"/>
                <w:szCs w:val="20"/>
              </w:rPr>
              <w:t>目的：与刚才的random byte一起保证此TLS的唯一性（密钥）</w:t>
            </w:r>
          </w:p>
          <w:p w14:paraId="2D6DA016">
            <w:pPr>
              <w:ind w:firstLine="480" w:firstLineChars="200"/>
              <w:rPr>
                <w:rFonts w:hint="eastAsia" w:ascii="宋体" w:hAnsi="宋体"/>
                <w:sz w:val="24"/>
                <w:szCs w:val="20"/>
              </w:rPr>
            </w:pPr>
          </w:p>
          <w:p w14:paraId="7DF8E1DB">
            <w:pPr>
              <w:ind w:firstLine="480" w:firstLineChars="200"/>
              <w:rPr>
                <w:rFonts w:ascii="宋体" w:hAnsi="宋体"/>
                <w:sz w:val="24"/>
                <w:szCs w:val="20"/>
              </w:rPr>
            </w:pPr>
            <w:r>
              <w:rPr>
                <w:rFonts w:ascii="宋体" w:hAnsi="宋体"/>
                <w:sz w:val="24"/>
                <w:szCs w:val="20"/>
              </w:rPr>
              <w:t>为了响应初始 Client Hello 消息，服务器还会发回两个重要的附加信息（可能包含在与 Server Hello 消息的初始部分不同的数据包中）。返回的第一条重要信息是由受信任的证书颁发机构 （CA;请参阅正文中的第 8.3 节） 颁发的证书，该证书将 Web 服务器的公钥（和其他信息）绑定到该 Web 服务器的身份。您的客户端可以将服务器的公钥用于多种不同的目的，包括获取对称密钥以加密通过此 HTTPS/TLS/TCP 会话发送的数据以及生成 HMAC 数字签名。当然，您可以在 Wireshark 中查看服务器的证书。您还可以在 www.cs.umass.edu 服务器响应您的请求后在 Web 浏览器中查看服务器的证书（并且证书的格式也更漂亮）——方法如下。</w:t>
            </w:r>
          </w:p>
          <w:p w14:paraId="3A83A2B6">
            <w:pPr>
              <w:ind w:firstLine="480" w:firstLineChars="200"/>
              <w:rPr>
                <w:rFonts w:ascii="宋体" w:hAnsi="宋体"/>
                <w:sz w:val="24"/>
                <w:szCs w:val="20"/>
              </w:rPr>
            </w:pPr>
            <w:r>
              <w:rPr>
                <w:rFonts w:ascii="宋体" w:hAnsi="宋体"/>
                <w:sz w:val="24"/>
                <w:szCs w:val="20"/>
              </w:rPr>
              <w:t>从服务器返回的第二条附加信息是对正在交换的数据（在本例中为 HTTP 消息）进行对称加密所需的参数。</w:t>
            </w:r>
          </w:p>
          <w:p w14:paraId="12C09FF5">
            <w:pPr>
              <w:ind w:firstLine="480" w:firstLineChars="200"/>
              <w:rPr>
                <w:rFonts w:ascii="宋体" w:hAnsi="宋体"/>
                <w:sz w:val="24"/>
                <w:szCs w:val="20"/>
              </w:rPr>
            </w:pPr>
            <w:r>
              <w:rPr>
                <w:rFonts w:ascii="宋体" w:hAnsi="宋体"/>
                <w:sz w:val="24"/>
                <w:szCs w:val="20"/>
              </w:rPr>
              <w:t>让我们更深入地研究一下公钥证书。</w:t>
            </w:r>
          </w:p>
          <w:p w14:paraId="6C7BFCC6">
            <w:pPr>
              <w:ind w:firstLine="480" w:firstLineChars="200"/>
              <w:rPr>
                <w:rFonts w:hint="eastAsia" w:ascii="宋体" w:hAnsi="宋体"/>
                <w:sz w:val="24"/>
                <w:szCs w:val="20"/>
              </w:rPr>
            </w:pPr>
          </w:p>
          <w:p w14:paraId="17F40AEB">
            <w:pPr>
              <w:ind w:firstLine="480" w:firstLineChars="200"/>
              <w:rPr>
                <w:rFonts w:ascii="宋体" w:hAnsi="宋体"/>
                <w:sz w:val="24"/>
                <w:szCs w:val="20"/>
              </w:rPr>
            </w:pPr>
            <w:r>
              <w:rPr>
                <w:rFonts w:ascii="宋体" w:hAnsi="宋体"/>
                <w:sz w:val="24"/>
                <w:szCs w:val="20"/>
              </w:rPr>
              <w:t>11. 包含 www.cics.umass.edu 服务器（实际上是 www.cs.umass.edu 服务器）的公钥证书的 TLS 消息部分的跟踪中的数据包编号是多少？</w:t>
            </w:r>
          </w:p>
          <w:p w14:paraId="3FD281F8">
            <w:pPr>
              <w:ind w:firstLine="480" w:firstLineChars="200"/>
              <w:rPr>
                <w:rFonts w:ascii="宋体" w:hAnsi="宋体"/>
                <w:sz w:val="24"/>
                <w:szCs w:val="20"/>
              </w:rPr>
            </w:pPr>
            <w:r>
              <w:rPr>
                <w:rFonts w:ascii="宋体" w:hAnsi="宋体"/>
                <w:sz w:val="24"/>
                <w:szCs w:val="20"/>
              </w:rPr>
              <w:drawing>
                <wp:inline distT="0" distB="0" distL="114300" distR="114300">
                  <wp:extent cx="4201160" cy="1323975"/>
                  <wp:effectExtent l="0" t="0" r="8890" b="952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3"/>
                          <a:stretch>
                            <a:fillRect/>
                          </a:stretch>
                        </pic:blipFill>
                        <pic:spPr>
                          <a:xfrm>
                            <a:off x="0" y="0"/>
                            <a:ext cx="4201160" cy="1323975"/>
                          </a:xfrm>
                          <a:prstGeom prst="rect">
                            <a:avLst/>
                          </a:prstGeom>
                          <a:noFill/>
                          <a:ln>
                            <a:noFill/>
                          </a:ln>
                        </pic:spPr>
                      </pic:pic>
                    </a:graphicData>
                  </a:graphic>
                </wp:inline>
              </w:drawing>
            </w:r>
          </w:p>
          <w:p w14:paraId="2BB38E1A">
            <w:pPr>
              <w:ind w:firstLine="480" w:firstLineChars="200"/>
              <w:rPr>
                <w:rFonts w:ascii="宋体" w:hAnsi="宋体"/>
                <w:sz w:val="24"/>
                <w:szCs w:val="20"/>
              </w:rPr>
            </w:pPr>
            <w:r>
              <w:rPr>
                <w:rFonts w:hint="eastAsia" w:ascii="宋体" w:hAnsi="宋体"/>
                <w:sz w:val="24"/>
                <w:szCs w:val="20"/>
              </w:rPr>
              <w:t>观察得知是37.</w:t>
            </w:r>
          </w:p>
          <w:p w14:paraId="1B6971EE">
            <w:pPr>
              <w:ind w:firstLine="480" w:firstLineChars="200"/>
              <w:rPr>
                <w:rFonts w:hint="eastAsia" w:ascii="宋体" w:hAnsi="宋体"/>
                <w:sz w:val="24"/>
                <w:szCs w:val="20"/>
              </w:rPr>
            </w:pPr>
          </w:p>
          <w:p w14:paraId="6A6EBC41">
            <w:pPr>
              <w:ind w:firstLine="480" w:firstLineChars="200"/>
              <w:rPr>
                <w:rFonts w:ascii="宋体" w:hAnsi="宋体"/>
                <w:sz w:val="24"/>
                <w:szCs w:val="20"/>
              </w:rPr>
            </w:pPr>
            <w:r>
              <w:rPr>
                <w:rFonts w:ascii="宋体" w:hAnsi="宋体"/>
                <w:sz w:val="24"/>
                <w:szCs w:val="20"/>
              </w:rPr>
              <w:t>12. 服务器可能会返回多个证书。如果返回多个证书，所有这些证书是否都用于 www.cs.umass.edu？如果不是全部用于 www.cs.umass.edu，那么这些其他证书适用于谁？您可以通过检查重新调整的证书中的 id-at-commonName 字段来确定证书的适用对象。</w:t>
            </w:r>
          </w:p>
          <w:p w14:paraId="06DC897F">
            <w:pPr>
              <w:ind w:firstLine="480" w:firstLineChars="200"/>
              <w:rPr>
                <w:rFonts w:ascii="宋体" w:hAnsi="宋体"/>
                <w:sz w:val="24"/>
                <w:szCs w:val="20"/>
              </w:rPr>
            </w:pPr>
            <w:r>
              <w:rPr>
                <w:rFonts w:ascii="宋体" w:hAnsi="宋体"/>
                <w:sz w:val="24"/>
                <w:szCs w:val="20"/>
              </w:rPr>
              <w:drawing>
                <wp:inline distT="0" distB="0" distL="114300" distR="114300">
                  <wp:extent cx="5391785" cy="219075"/>
                  <wp:effectExtent l="0" t="0" r="18415" b="9525"/>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4"/>
                          <a:stretch>
                            <a:fillRect/>
                          </a:stretch>
                        </pic:blipFill>
                        <pic:spPr>
                          <a:xfrm>
                            <a:off x="0" y="0"/>
                            <a:ext cx="5391785" cy="219075"/>
                          </a:xfrm>
                          <a:prstGeom prst="rect">
                            <a:avLst/>
                          </a:prstGeom>
                          <a:noFill/>
                          <a:ln>
                            <a:noFill/>
                          </a:ln>
                        </pic:spPr>
                      </pic:pic>
                    </a:graphicData>
                  </a:graphic>
                </wp:inline>
              </w:drawing>
            </w:r>
          </w:p>
          <w:p w14:paraId="1FBFA1AD">
            <w:pPr>
              <w:ind w:firstLine="480" w:firstLineChars="200"/>
              <w:rPr>
                <w:rFonts w:ascii="宋体" w:hAnsi="宋体"/>
                <w:sz w:val="24"/>
                <w:szCs w:val="20"/>
              </w:rPr>
            </w:pPr>
            <w:r>
              <w:rPr>
                <w:rFonts w:ascii="宋体" w:hAnsi="宋体"/>
                <w:sz w:val="24"/>
                <w:szCs w:val="20"/>
              </w:rPr>
              <w:drawing>
                <wp:inline distT="0" distB="0" distL="114300" distR="114300">
                  <wp:extent cx="5377180" cy="174625"/>
                  <wp:effectExtent l="0" t="0" r="13970" b="1587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5377180" cy="174625"/>
                          </a:xfrm>
                          <a:prstGeom prst="rect">
                            <a:avLst/>
                          </a:prstGeom>
                          <a:noFill/>
                          <a:ln>
                            <a:noFill/>
                          </a:ln>
                        </pic:spPr>
                      </pic:pic>
                    </a:graphicData>
                  </a:graphic>
                </wp:inline>
              </w:drawing>
            </w:r>
          </w:p>
          <w:p w14:paraId="2C816B1D">
            <w:pPr>
              <w:ind w:firstLine="480" w:firstLineChars="200"/>
              <w:rPr>
                <w:rFonts w:ascii="宋体" w:hAnsi="宋体"/>
                <w:sz w:val="24"/>
                <w:szCs w:val="20"/>
              </w:rPr>
            </w:pPr>
            <w:r>
              <w:rPr>
                <w:rFonts w:ascii="宋体" w:hAnsi="宋体"/>
                <w:sz w:val="24"/>
                <w:szCs w:val="20"/>
              </w:rPr>
              <w:drawing>
                <wp:inline distT="0" distB="0" distL="114300" distR="114300">
                  <wp:extent cx="5335270" cy="205105"/>
                  <wp:effectExtent l="0" t="0" r="17780" b="444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5335270" cy="205105"/>
                          </a:xfrm>
                          <a:prstGeom prst="rect">
                            <a:avLst/>
                          </a:prstGeom>
                          <a:noFill/>
                          <a:ln>
                            <a:noFill/>
                          </a:ln>
                        </pic:spPr>
                      </pic:pic>
                    </a:graphicData>
                  </a:graphic>
                </wp:inline>
              </w:drawing>
            </w:r>
          </w:p>
          <w:p w14:paraId="774891A0">
            <w:pPr>
              <w:ind w:firstLine="480" w:firstLineChars="200"/>
              <w:rPr>
                <w:rFonts w:hint="eastAsia" w:ascii="宋体" w:hAnsi="宋体"/>
                <w:sz w:val="24"/>
                <w:szCs w:val="20"/>
              </w:rPr>
            </w:pPr>
          </w:p>
          <w:p w14:paraId="320726E9">
            <w:pPr>
              <w:ind w:firstLine="480" w:firstLineChars="200"/>
              <w:rPr>
                <w:rFonts w:ascii="宋体" w:hAnsi="宋体"/>
                <w:sz w:val="24"/>
                <w:szCs w:val="20"/>
              </w:rPr>
            </w:pPr>
            <w:r>
              <w:rPr>
                <w:rFonts w:ascii="宋体" w:hAnsi="宋体"/>
                <w:sz w:val="24"/>
                <w:szCs w:val="20"/>
              </w:rPr>
              <w:t>13. 颁发 ID 为 at-commonName=www.cs.umass.edu 的证书的证书颁发机构的名称是什么？</w:t>
            </w:r>
          </w:p>
          <w:p w14:paraId="236BA90C">
            <w:pPr>
              <w:ind w:firstLine="480" w:firstLineChars="200"/>
              <w:rPr>
                <w:rFonts w:ascii="宋体" w:hAnsi="宋体"/>
                <w:sz w:val="24"/>
                <w:szCs w:val="20"/>
              </w:rPr>
            </w:pPr>
            <w:r>
              <w:rPr>
                <w:rFonts w:ascii="宋体" w:hAnsi="宋体"/>
                <w:sz w:val="24"/>
                <w:szCs w:val="20"/>
              </w:rPr>
              <w:drawing>
                <wp:inline distT="0" distB="0" distL="114300" distR="114300">
                  <wp:extent cx="5196205" cy="3089910"/>
                  <wp:effectExtent l="0" t="0" r="4445" b="1524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7"/>
                          <a:stretch>
                            <a:fillRect/>
                          </a:stretch>
                        </pic:blipFill>
                        <pic:spPr>
                          <a:xfrm>
                            <a:off x="0" y="0"/>
                            <a:ext cx="5196205" cy="3089910"/>
                          </a:xfrm>
                          <a:prstGeom prst="rect">
                            <a:avLst/>
                          </a:prstGeom>
                          <a:noFill/>
                          <a:ln>
                            <a:noFill/>
                          </a:ln>
                        </pic:spPr>
                      </pic:pic>
                    </a:graphicData>
                  </a:graphic>
                </wp:inline>
              </w:drawing>
            </w:r>
          </w:p>
          <w:p w14:paraId="5DA5ACFE">
            <w:pPr>
              <w:ind w:firstLine="480" w:firstLineChars="200"/>
              <w:rPr>
                <w:rFonts w:ascii="宋体" w:hAnsi="宋体"/>
                <w:sz w:val="24"/>
                <w:szCs w:val="20"/>
              </w:rPr>
            </w:pPr>
            <w:r>
              <w:rPr>
                <w:rFonts w:ascii="宋体" w:hAnsi="宋体"/>
                <w:sz w:val="24"/>
                <w:szCs w:val="20"/>
              </w:rPr>
              <w:t>RDNSequence item: 1 item (id-at-commonName=InCommon RSA Server CA)</w:t>
            </w:r>
          </w:p>
          <w:p w14:paraId="23B2057D">
            <w:pPr>
              <w:ind w:firstLine="480" w:firstLineChars="200"/>
              <w:rPr>
                <w:rFonts w:hint="eastAsia" w:ascii="宋体" w:hAnsi="宋体"/>
                <w:sz w:val="24"/>
                <w:szCs w:val="20"/>
              </w:rPr>
            </w:pPr>
          </w:p>
          <w:p w14:paraId="2E607CEB">
            <w:pPr>
              <w:ind w:firstLine="480" w:firstLineChars="200"/>
              <w:rPr>
                <w:rFonts w:ascii="宋体" w:hAnsi="宋体"/>
                <w:sz w:val="24"/>
                <w:szCs w:val="20"/>
              </w:rPr>
            </w:pPr>
            <w:r>
              <w:rPr>
                <w:rFonts w:ascii="宋体" w:hAnsi="宋体"/>
                <w:sz w:val="24"/>
                <w:szCs w:val="20"/>
              </w:rPr>
              <w:t>14. CA 使用什么数字签名算法来签署此证书？提示：此信息可以在 www.cs.umass.edu 证书的 SignedCertificate 字段的 signature 子字段中找到。</w:t>
            </w:r>
          </w:p>
          <w:p w14:paraId="78FA4FB0">
            <w:pPr>
              <w:ind w:firstLine="480" w:firstLineChars="200"/>
              <w:rPr>
                <w:rFonts w:ascii="宋体" w:hAnsi="宋体"/>
                <w:sz w:val="24"/>
                <w:szCs w:val="20"/>
              </w:rPr>
            </w:pPr>
            <w:r>
              <w:rPr>
                <w:rFonts w:ascii="宋体" w:hAnsi="宋体"/>
                <w:sz w:val="24"/>
                <w:szCs w:val="20"/>
              </w:rPr>
              <w:drawing>
                <wp:inline distT="0" distB="0" distL="114300" distR="114300">
                  <wp:extent cx="5041900" cy="1348105"/>
                  <wp:effectExtent l="0" t="0" r="6350" b="444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8"/>
                          <a:stretch>
                            <a:fillRect/>
                          </a:stretch>
                        </pic:blipFill>
                        <pic:spPr>
                          <a:xfrm>
                            <a:off x="0" y="0"/>
                            <a:ext cx="5041900" cy="1348105"/>
                          </a:xfrm>
                          <a:prstGeom prst="rect">
                            <a:avLst/>
                          </a:prstGeom>
                          <a:noFill/>
                          <a:ln>
                            <a:noFill/>
                          </a:ln>
                        </pic:spPr>
                      </pic:pic>
                    </a:graphicData>
                  </a:graphic>
                </wp:inline>
              </w:drawing>
            </w:r>
          </w:p>
          <w:p w14:paraId="306E6BE7">
            <w:pPr>
              <w:rPr>
                <w:rFonts w:ascii="宋体" w:hAnsi="宋体"/>
                <w:sz w:val="24"/>
                <w:szCs w:val="20"/>
              </w:rPr>
            </w:pPr>
            <w:r>
              <w:rPr>
                <w:rFonts w:ascii="宋体" w:hAnsi="宋体"/>
                <w:sz w:val="24"/>
                <w:szCs w:val="20"/>
              </w:rPr>
              <w:t>Algorithm Id: 1.2.840.113549.1.1.11 (sha256WithRSAEncryption)</w:t>
            </w:r>
          </w:p>
          <w:p w14:paraId="2C8222EE">
            <w:pPr>
              <w:ind w:firstLine="480" w:firstLineChars="200"/>
              <w:rPr>
                <w:rFonts w:hint="eastAsia" w:ascii="宋体" w:hAnsi="宋体"/>
                <w:sz w:val="24"/>
                <w:szCs w:val="20"/>
              </w:rPr>
            </w:pPr>
          </w:p>
          <w:p w14:paraId="5528F93D">
            <w:pPr>
              <w:ind w:firstLine="480" w:firstLineChars="200"/>
              <w:rPr>
                <w:rFonts w:ascii="宋体" w:hAnsi="宋体"/>
                <w:sz w:val="24"/>
                <w:szCs w:val="20"/>
              </w:rPr>
            </w:pPr>
            <w:r>
              <w:rPr>
                <w:rFonts w:ascii="宋体" w:hAnsi="宋体"/>
                <w:sz w:val="24"/>
                <w:szCs w:val="20"/>
              </w:rPr>
              <w:t>15. 我们来看看真正的公钥是什么样子的！www.cics.umass.edu 使用的公钥模数的前四个十六进制数字是多少？输入四个十六进制数字（十六进制数字之间没有空格，没有任何前导 '0x' ，需要时使用小写字母，并在 '0x' 后包括任何前导 0）。提示：此信息可以在 www.cs.umass.edu 证书的 SignedCertificate 字段的 subjectPublicKeyInfo 子字段中找到。</w:t>
            </w:r>
          </w:p>
          <w:p w14:paraId="46817D9D">
            <w:pPr>
              <w:ind w:firstLine="480" w:firstLineChars="200"/>
              <w:rPr>
                <w:rFonts w:ascii="宋体" w:hAnsi="宋体"/>
                <w:sz w:val="24"/>
                <w:szCs w:val="20"/>
              </w:rPr>
            </w:pPr>
            <w:r>
              <w:rPr>
                <w:rFonts w:ascii="宋体" w:hAnsi="宋体"/>
                <w:sz w:val="24"/>
                <w:szCs w:val="20"/>
              </w:rPr>
              <w:drawing>
                <wp:inline distT="0" distB="0" distL="114300" distR="114300">
                  <wp:extent cx="3153410" cy="1323975"/>
                  <wp:effectExtent l="0" t="0" r="8890" b="9525"/>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19"/>
                          <a:stretch>
                            <a:fillRect/>
                          </a:stretch>
                        </pic:blipFill>
                        <pic:spPr>
                          <a:xfrm>
                            <a:off x="0" y="0"/>
                            <a:ext cx="3153410" cy="1323975"/>
                          </a:xfrm>
                          <a:prstGeom prst="rect">
                            <a:avLst/>
                          </a:prstGeom>
                          <a:noFill/>
                          <a:ln>
                            <a:noFill/>
                          </a:ln>
                        </pic:spPr>
                      </pic:pic>
                    </a:graphicData>
                  </a:graphic>
                </wp:inline>
              </w:drawing>
            </w:r>
            <w:r>
              <w:rPr>
                <w:rFonts w:hint="eastAsia" w:ascii="宋体" w:hAnsi="宋体"/>
                <w:sz w:val="24"/>
                <w:szCs w:val="20"/>
              </w:rPr>
              <w:t>是00b3.</w:t>
            </w:r>
          </w:p>
          <w:p w14:paraId="40FCD4BE">
            <w:pPr>
              <w:ind w:firstLine="480" w:firstLineChars="200"/>
              <w:rPr>
                <w:rFonts w:hint="eastAsia" w:ascii="宋体" w:hAnsi="宋体"/>
                <w:sz w:val="24"/>
                <w:szCs w:val="20"/>
              </w:rPr>
            </w:pPr>
          </w:p>
          <w:p w14:paraId="7131CC7F">
            <w:pPr>
              <w:ind w:firstLine="480" w:firstLineChars="200"/>
              <w:rPr>
                <w:rFonts w:ascii="宋体" w:hAnsi="宋体"/>
                <w:sz w:val="24"/>
                <w:szCs w:val="20"/>
              </w:rPr>
            </w:pPr>
            <w:r>
              <w:rPr>
                <w:rFonts w:ascii="宋体" w:hAnsi="宋体"/>
                <w:sz w:val="24"/>
                <w:szCs w:val="20"/>
              </w:rPr>
              <w:t>16. 查看跟踪以查找客户端与 CA 之间的消息，以获取 CA 的公钥信息，以便客户端可以验证服务器发送的 CA 签名证书是否确实有效，并且未被伪造或更改。您是否在跟踪中看到此类消息？如果是这样，从您的客户端发送到 CA 的第一个数据包的跟踪中的编号是多少？如果没有，请解释客户端未联系 CA 的原因。Server Hello 消息始终由显式 Server Hello Done 记录终止。</w:t>
            </w:r>
          </w:p>
          <w:p w14:paraId="3035C8D6">
            <w:pPr>
              <w:ind w:firstLine="480" w:firstLineChars="200"/>
              <w:rPr>
                <w:rFonts w:ascii="宋体" w:hAnsi="宋体"/>
                <w:sz w:val="24"/>
                <w:szCs w:val="20"/>
              </w:rPr>
            </w:pPr>
            <w:r>
              <w:rPr>
                <w:rFonts w:hint="eastAsia" w:ascii="宋体" w:hAnsi="宋体"/>
                <w:sz w:val="24"/>
                <w:szCs w:val="20"/>
              </w:rPr>
              <w:t>没有找到与CA通信的数据包，分析原因在于客户端会内置信任 CA 的证书信息，所以不需要通信。</w:t>
            </w:r>
          </w:p>
          <w:p w14:paraId="6549AE71">
            <w:pPr>
              <w:ind w:firstLine="480" w:firstLineChars="200"/>
              <w:rPr>
                <w:rFonts w:hint="eastAsia" w:ascii="宋体" w:hAnsi="宋体"/>
                <w:sz w:val="24"/>
                <w:szCs w:val="20"/>
              </w:rPr>
            </w:pPr>
          </w:p>
          <w:p w14:paraId="5571C050">
            <w:pPr>
              <w:ind w:firstLine="480" w:firstLineChars="200"/>
              <w:rPr>
                <w:rFonts w:ascii="宋体" w:hAnsi="宋体"/>
                <w:sz w:val="24"/>
                <w:szCs w:val="20"/>
              </w:rPr>
            </w:pPr>
            <w:r>
              <w:rPr>
                <w:rFonts w:ascii="宋体" w:hAnsi="宋体"/>
                <w:sz w:val="24"/>
                <w:szCs w:val="20"/>
              </w:rPr>
              <w:t>17. 包含服务器 Hello Done TLS 记录的 TLS 消息部分的跟踪中的数据包编号是多少？</w:t>
            </w:r>
          </w:p>
          <w:p w14:paraId="12E31024">
            <w:pPr>
              <w:ind w:firstLine="480" w:firstLineChars="200"/>
              <w:rPr>
                <w:rFonts w:hint="eastAsia" w:ascii="宋体" w:hAnsi="宋体"/>
                <w:sz w:val="24"/>
                <w:szCs w:val="20"/>
              </w:rPr>
            </w:pPr>
            <w:r>
              <w:rPr>
                <w:rFonts w:ascii="宋体" w:hAnsi="宋体"/>
                <w:sz w:val="24"/>
                <w:szCs w:val="20"/>
              </w:rPr>
              <w:drawing>
                <wp:inline distT="0" distB="0" distL="114300" distR="114300">
                  <wp:extent cx="3955415" cy="8372475"/>
                  <wp:effectExtent l="0" t="0" r="6985" b="952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0"/>
                          <a:stretch>
                            <a:fillRect/>
                          </a:stretch>
                        </pic:blipFill>
                        <pic:spPr>
                          <a:xfrm>
                            <a:off x="0" y="0"/>
                            <a:ext cx="3955415" cy="8372475"/>
                          </a:xfrm>
                          <a:prstGeom prst="rect">
                            <a:avLst/>
                          </a:prstGeom>
                          <a:noFill/>
                          <a:ln>
                            <a:noFill/>
                          </a:ln>
                        </pic:spPr>
                      </pic:pic>
                    </a:graphicData>
                  </a:graphic>
                </wp:inline>
              </w:drawing>
            </w:r>
            <w:r>
              <w:rPr>
                <w:rFonts w:hint="eastAsia" w:ascii="宋体" w:hAnsi="宋体"/>
                <w:sz w:val="24"/>
                <w:szCs w:val="20"/>
              </w:rPr>
              <w:t>是37.</w:t>
            </w:r>
          </w:p>
          <w:p w14:paraId="604979DC">
            <w:pPr>
              <w:ind w:firstLine="480" w:firstLineChars="200"/>
              <w:rPr>
                <w:rFonts w:hint="eastAsia" w:ascii="宋体" w:hAnsi="宋体"/>
                <w:sz w:val="24"/>
                <w:szCs w:val="20"/>
              </w:rPr>
            </w:pPr>
          </w:p>
          <w:p w14:paraId="24DE0822">
            <w:pPr>
              <w:ind w:firstLine="480" w:firstLineChars="200"/>
              <w:rPr>
                <w:rFonts w:ascii="宋体" w:hAnsi="宋体"/>
                <w:sz w:val="24"/>
                <w:szCs w:val="20"/>
              </w:rPr>
            </w:pPr>
            <w:r>
              <w:rPr>
                <w:rFonts w:ascii="宋体" w:hAnsi="宋体"/>
                <w:sz w:val="24"/>
                <w:szCs w:val="20"/>
              </w:rPr>
              <w:t xml:space="preserve">4. TLS 握手：结束握手 </w:t>
            </w:r>
          </w:p>
          <w:p w14:paraId="208D2DEC">
            <w:pPr>
              <w:ind w:firstLine="480" w:firstLineChars="200"/>
              <w:rPr>
                <w:rFonts w:ascii="宋体" w:hAnsi="宋体"/>
                <w:sz w:val="24"/>
                <w:szCs w:val="20"/>
              </w:rPr>
            </w:pPr>
            <w:r>
              <w:rPr>
                <w:rFonts w:ascii="宋体" w:hAnsi="宋体"/>
                <w:sz w:val="24"/>
                <w:szCs w:val="20"/>
              </w:rPr>
              <w:t>交换 Hello 消息交换后，客户端使用自己的公钥信息、声明（通过更改密码规范记录）来响应 TLS 服务器 Hello 消息，声明（通过更改密码规范记录）所有进一步的通信都将通过协商的算法和密钥进行加密，以及包含加密信息的加密握手消息记录（例如 此握手期间交换的所有消息的加密哈希值），以防止中间人重播攻击。</w:t>
            </w:r>
          </w:p>
          <w:p w14:paraId="6D452A2A">
            <w:pPr>
              <w:ind w:firstLine="480" w:firstLineChars="200"/>
              <w:rPr>
                <w:rFonts w:ascii="宋体" w:hAnsi="宋体"/>
                <w:sz w:val="24"/>
                <w:szCs w:val="20"/>
              </w:rPr>
            </w:pPr>
            <w:r>
              <w:rPr>
                <w:rFonts w:ascii="宋体" w:hAnsi="宋体"/>
                <w:sz w:val="24"/>
                <w:szCs w:val="20"/>
              </w:rPr>
              <w:t>18. 包含从客户端发送到服务器的公钥信息、更改密码规范和加密握手消息的 TLS 消息的跟踪中的数据包编号是多少？</w:t>
            </w:r>
          </w:p>
          <w:p w14:paraId="0C219E4E">
            <w:pPr>
              <w:ind w:firstLine="480" w:firstLineChars="200"/>
              <w:rPr>
                <w:rFonts w:ascii="宋体" w:hAnsi="宋体"/>
                <w:sz w:val="24"/>
                <w:szCs w:val="20"/>
              </w:rPr>
            </w:pPr>
            <w:r>
              <w:rPr>
                <w:rFonts w:ascii="宋体" w:hAnsi="宋体"/>
                <w:sz w:val="24"/>
                <w:szCs w:val="20"/>
              </w:rPr>
              <w:drawing>
                <wp:inline distT="0" distB="0" distL="114300" distR="114300">
                  <wp:extent cx="5355590" cy="141605"/>
                  <wp:effectExtent l="0" t="0" r="16510" b="10795"/>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21"/>
                          <a:stretch>
                            <a:fillRect/>
                          </a:stretch>
                        </pic:blipFill>
                        <pic:spPr>
                          <a:xfrm>
                            <a:off x="0" y="0"/>
                            <a:ext cx="5355590" cy="141605"/>
                          </a:xfrm>
                          <a:prstGeom prst="rect">
                            <a:avLst/>
                          </a:prstGeom>
                          <a:noFill/>
                          <a:ln>
                            <a:noFill/>
                          </a:ln>
                        </pic:spPr>
                      </pic:pic>
                    </a:graphicData>
                  </a:graphic>
                </wp:inline>
              </w:drawing>
            </w:r>
          </w:p>
          <w:p w14:paraId="6298CC2A">
            <w:pPr>
              <w:ind w:firstLine="480" w:firstLineChars="200"/>
              <w:rPr>
                <w:rFonts w:ascii="宋体" w:hAnsi="宋体"/>
                <w:sz w:val="24"/>
                <w:szCs w:val="20"/>
              </w:rPr>
            </w:pPr>
            <w:r>
              <w:rPr>
                <w:rFonts w:hint="eastAsia" w:ascii="宋体" w:hAnsi="宋体"/>
                <w:sz w:val="24"/>
                <w:szCs w:val="20"/>
              </w:rPr>
              <w:t>显然是39.</w:t>
            </w:r>
          </w:p>
          <w:p w14:paraId="0EF96C58">
            <w:pPr>
              <w:ind w:firstLine="480" w:firstLineChars="200"/>
              <w:rPr>
                <w:rFonts w:hint="eastAsia" w:ascii="宋体" w:hAnsi="宋体"/>
                <w:sz w:val="24"/>
                <w:szCs w:val="20"/>
              </w:rPr>
            </w:pPr>
          </w:p>
          <w:p w14:paraId="114B59DD">
            <w:pPr>
              <w:ind w:firstLine="480" w:firstLineChars="200"/>
              <w:rPr>
                <w:rFonts w:ascii="宋体" w:hAnsi="宋体"/>
                <w:sz w:val="24"/>
                <w:szCs w:val="20"/>
              </w:rPr>
            </w:pPr>
            <w:r>
              <w:rPr>
                <w:rFonts w:ascii="宋体" w:hAnsi="宋体"/>
                <w:sz w:val="24"/>
                <w:szCs w:val="20"/>
              </w:rPr>
              <w:t>19. 客户端是否向服务器提供自己的 CA 签名的公钥证书？如果是这样，则跟踪中包含客户端证书的数据包编号是多少？</w:t>
            </w:r>
          </w:p>
          <w:p w14:paraId="3E6E9CEE">
            <w:pPr>
              <w:ind w:firstLine="480" w:firstLineChars="200"/>
              <w:rPr>
                <w:rFonts w:ascii="宋体" w:hAnsi="宋体"/>
                <w:sz w:val="24"/>
                <w:szCs w:val="20"/>
              </w:rPr>
            </w:pPr>
            <w:r>
              <w:rPr>
                <w:rFonts w:hint="eastAsia" w:ascii="宋体" w:hAnsi="宋体"/>
                <w:sz w:val="24"/>
                <w:szCs w:val="20"/>
              </w:rPr>
              <w:t>客户端没有向服务器</w:t>
            </w:r>
            <w:r>
              <w:rPr>
                <w:rFonts w:ascii="宋体" w:hAnsi="宋体"/>
                <w:sz w:val="24"/>
                <w:szCs w:val="20"/>
              </w:rPr>
              <w:t>提供自己的 CA 签名的公钥证书</w:t>
            </w:r>
            <w:r>
              <w:rPr>
                <w:rFonts w:hint="eastAsia" w:ascii="宋体" w:hAnsi="宋体"/>
                <w:sz w:val="24"/>
                <w:szCs w:val="20"/>
              </w:rPr>
              <w:t>。</w:t>
            </w:r>
          </w:p>
          <w:p w14:paraId="787AE589">
            <w:pPr>
              <w:ind w:firstLine="480" w:firstLineChars="200"/>
              <w:rPr>
                <w:rFonts w:hint="eastAsia" w:ascii="宋体" w:hAnsi="宋体"/>
                <w:sz w:val="24"/>
                <w:szCs w:val="20"/>
              </w:rPr>
            </w:pPr>
          </w:p>
          <w:p w14:paraId="4D7438A5">
            <w:pPr>
              <w:ind w:firstLine="480" w:firstLineChars="200"/>
              <w:rPr>
                <w:rFonts w:ascii="宋体" w:hAnsi="宋体"/>
                <w:sz w:val="24"/>
                <w:szCs w:val="20"/>
              </w:rPr>
            </w:pPr>
            <w:r>
              <w:rPr>
                <w:rFonts w:ascii="宋体" w:hAnsi="宋体"/>
                <w:sz w:val="24"/>
                <w:szCs w:val="20"/>
              </w:rPr>
              <w:t>最后，服务器使用自己的声明（通过 Change Cipher Spec 记录）响应客户端，该声明表明所有进一步的通信都将通过协商的算法和密钥进行加密，以及 Encrypted Handshake Message 记录，该记录还包含加密信息（例如，在此握手期间交换的所有消息的加密哈希值），以防止中间人重放攻击。</w:t>
            </w:r>
          </w:p>
          <w:p w14:paraId="54D43E22">
            <w:pPr>
              <w:ind w:firstLine="480" w:firstLineChars="200"/>
              <w:rPr>
                <w:rFonts w:ascii="宋体" w:hAnsi="宋体"/>
                <w:sz w:val="24"/>
                <w:szCs w:val="20"/>
              </w:rPr>
            </w:pPr>
            <w:r>
              <w:rPr>
                <w:rFonts w:ascii="宋体" w:hAnsi="宋体"/>
                <w:sz w:val="24"/>
                <w:szCs w:val="20"/>
              </w:rPr>
              <w:t>5. 应用程序数据</w:t>
            </w:r>
          </w:p>
          <w:p w14:paraId="778E2955">
            <w:pPr>
              <w:ind w:firstLine="480" w:firstLineChars="200"/>
              <w:rPr>
                <w:rFonts w:ascii="宋体" w:hAnsi="宋体"/>
                <w:sz w:val="24"/>
                <w:szCs w:val="20"/>
              </w:rPr>
            </w:pPr>
            <w:r>
              <w:rPr>
                <w:rFonts w:ascii="宋体" w:hAnsi="宋体"/>
                <w:sz w:val="24"/>
                <w:szCs w:val="20"/>
              </w:rPr>
              <w:t>TLS 握手完成后，加密的应用程序数据可以开始通过 HTTP-over-TLS-over-TCP 连接流动。当然，由于这些数据是加密的，我们实际上无法检查这些加密消息的内容（这不就是重点吗！但我们仍然可以问一些关于加密流量的最后问题。</w:t>
            </w:r>
          </w:p>
          <w:p w14:paraId="266DC6EA">
            <w:pPr>
              <w:ind w:firstLine="480" w:firstLineChars="200"/>
              <w:rPr>
                <w:rFonts w:hint="eastAsia" w:ascii="宋体" w:hAnsi="宋体"/>
                <w:sz w:val="24"/>
                <w:szCs w:val="20"/>
              </w:rPr>
            </w:pPr>
          </w:p>
          <w:p w14:paraId="6628BC2A">
            <w:pPr>
              <w:ind w:firstLine="480" w:firstLineChars="200"/>
              <w:rPr>
                <w:rFonts w:ascii="宋体" w:hAnsi="宋体"/>
                <w:sz w:val="24"/>
                <w:szCs w:val="20"/>
              </w:rPr>
            </w:pPr>
            <w:r>
              <w:rPr>
                <w:rFonts w:ascii="宋体" w:hAnsi="宋体"/>
                <w:sz w:val="24"/>
                <w:szCs w:val="20"/>
              </w:rPr>
              <w:t>20. 客户端和服务器使用哪种对称密钥加密算法来加密应用程序数据（在本例中为 HTTP 消息）？</w:t>
            </w:r>
          </w:p>
          <w:p w14:paraId="598BE9EC">
            <w:pPr>
              <w:ind w:firstLine="480" w:firstLineChars="200"/>
              <w:rPr>
                <w:rFonts w:ascii="宋体" w:hAnsi="宋体"/>
                <w:sz w:val="24"/>
                <w:szCs w:val="20"/>
              </w:rPr>
            </w:pPr>
            <w:r>
              <w:rPr>
                <w:rFonts w:ascii="宋体" w:hAnsi="宋体"/>
                <w:sz w:val="24"/>
                <w:szCs w:val="20"/>
              </w:rPr>
              <w:drawing>
                <wp:inline distT="0" distB="0" distL="114300" distR="114300">
                  <wp:extent cx="5563235" cy="247650"/>
                  <wp:effectExtent l="0" t="0" r="18415"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2"/>
                          <a:stretch>
                            <a:fillRect/>
                          </a:stretch>
                        </pic:blipFill>
                        <pic:spPr>
                          <a:xfrm>
                            <a:off x="0" y="0"/>
                            <a:ext cx="5563235" cy="247650"/>
                          </a:xfrm>
                          <a:prstGeom prst="rect">
                            <a:avLst/>
                          </a:prstGeom>
                          <a:noFill/>
                          <a:ln>
                            <a:noFill/>
                          </a:ln>
                        </pic:spPr>
                      </pic:pic>
                    </a:graphicData>
                  </a:graphic>
                </wp:inline>
              </w:drawing>
            </w:r>
          </w:p>
          <w:p w14:paraId="481A616E">
            <w:pPr>
              <w:ind w:firstLine="480" w:firstLineChars="200"/>
              <w:rPr>
                <w:rFonts w:hint="eastAsia" w:ascii="宋体" w:hAnsi="宋体"/>
                <w:sz w:val="24"/>
                <w:szCs w:val="20"/>
              </w:rPr>
            </w:pPr>
          </w:p>
          <w:p w14:paraId="7DD2FC08">
            <w:pPr>
              <w:ind w:firstLine="480" w:firstLineChars="200"/>
              <w:rPr>
                <w:rFonts w:ascii="宋体" w:hAnsi="宋体"/>
                <w:sz w:val="24"/>
                <w:szCs w:val="20"/>
              </w:rPr>
            </w:pPr>
            <w:r>
              <w:rPr>
                <w:rFonts w:ascii="宋体" w:hAnsi="宋体"/>
                <w:sz w:val="24"/>
                <w:szCs w:val="20"/>
              </w:rPr>
              <w:t>21. 这种对称密钥加密算法最终决定并声明在哪条 TLS 消息中？</w:t>
            </w:r>
          </w:p>
          <w:p w14:paraId="201B57E6">
            <w:pPr>
              <w:ind w:firstLine="480" w:firstLineChars="200"/>
              <w:rPr>
                <w:rFonts w:ascii="宋体" w:hAnsi="宋体"/>
                <w:sz w:val="24"/>
                <w:szCs w:val="20"/>
              </w:rPr>
            </w:pPr>
            <w:r>
              <w:rPr>
                <w:rFonts w:hint="eastAsia" w:ascii="宋体" w:hAnsi="宋体"/>
                <w:sz w:val="24"/>
                <w:szCs w:val="20"/>
              </w:rPr>
              <w:t>参考上文，得知在编号32的消息中。</w:t>
            </w:r>
          </w:p>
          <w:p w14:paraId="135DF4D1">
            <w:pPr>
              <w:ind w:firstLine="480" w:firstLineChars="200"/>
              <w:rPr>
                <w:rFonts w:ascii="宋体" w:hAnsi="宋体"/>
                <w:sz w:val="24"/>
                <w:szCs w:val="20"/>
              </w:rPr>
            </w:pPr>
            <w:r>
              <w:rPr>
                <w:rFonts w:ascii="宋体" w:hAnsi="宋体"/>
                <w:sz w:val="24"/>
                <w:szCs w:val="20"/>
              </w:rPr>
              <w:drawing>
                <wp:inline distT="0" distB="0" distL="114300" distR="114300">
                  <wp:extent cx="5759450" cy="260985"/>
                  <wp:effectExtent l="0" t="0" r="12700" b="5715"/>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3"/>
                          <a:stretch>
                            <a:fillRect/>
                          </a:stretch>
                        </pic:blipFill>
                        <pic:spPr>
                          <a:xfrm>
                            <a:off x="0" y="0"/>
                            <a:ext cx="5759450" cy="260985"/>
                          </a:xfrm>
                          <a:prstGeom prst="rect">
                            <a:avLst/>
                          </a:prstGeom>
                          <a:noFill/>
                          <a:ln>
                            <a:noFill/>
                          </a:ln>
                        </pic:spPr>
                      </pic:pic>
                    </a:graphicData>
                  </a:graphic>
                </wp:inline>
              </w:drawing>
            </w:r>
          </w:p>
          <w:p w14:paraId="3A51324D">
            <w:pPr>
              <w:ind w:firstLine="480" w:firstLineChars="200"/>
              <w:rPr>
                <w:rFonts w:hint="eastAsia" w:ascii="宋体" w:hAnsi="宋体"/>
                <w:sz w:val="24"/>
                <w:szCs w:val="20"/>
              </w:rPr>
            </w:pPr>
          </w:p>
          <w:p w14:paraId="00D5E382">
            <w:pPr>
              <w:ind w:firstLine="480" w:firstLineChars="200"/>
              <w:rPr>
                <w:rFonts w:ascii="宋体" w:hAnsi="宋体"/>
                <w:sz w:val="24"/>
                <w:szCs w:val="20"/>
              </w:rPr>
            </w:pPr>
            <w:r>
              <w:rPr>
                <w:rFonts w:ascii="宋体" w:hAnsi="宋体"/>
                <w:sz w:val="24"/>
                <w:szCs w:val="20"/>
              </w:rPr>
              <w:t>22. 对于将应用程序数据从客户端传输到服务器的第一条加密消息，跟踪中的数据包编号是多少？</w:t>
            </w:r>
          </w:p>
          <w:p w14:paraId="6E6B28FF">
            <w:pPr>
              <w:ind w:firstLine="480" w:firstLineChars="200"/>
              <w:rPr>
                <w:rFonts w:ascii="宋体" w:hAnsi="宋体"/>
                <w:sz w:val="24"/>
                <w:szCs w:val="20"/>
              </w:rPr>
            </w:pPr>
            <w:r>
              <w:rPr>
                <w:rFonts w:ascii="宋体" w:hAnsi="宋体"/>
                <w:sz w:val="24"/>
                <w:szCs w:val="20"/>
              </w:rPr>
              <w:drawing>
                <wp:inline distT="0" distB="0" distL="114300" distR="114300">
                  <wp:extent cx="5755640" cy="222250"/>
                  <wp:effectExtent l="0" t="0" r="16510" b="635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24"/>
                          <a:stretch>
                            <a:fillRect/>
                          </a:stretch>
                        </pic:blipFill>
                        <pic:spPr>
                          <a:xfrm>
                            <a:off x="0" y="0"/>
                            <a:ext cx="5755640" cy="222250"/>
                          </a:xfrm>
                          <a:prstGeom prst="rect">
                            <a:avLst/>
                          </a:prstGeom>
                          <a:noFill/>
                          <a:ln>
                            <a:noFill/>
                          </a:ln>
                        </pic:spPr>
                      </pic:pic>
                    </a:graphicData>
                  </a:graphic>
                </wp:inline>
              </w:drawing>
            </w:r>
          </w:p>
          <w:p w14:paraId="0C7B338E">
            <w:pPr>
              <w:ind w:firstLine="480" w:firstLineChars="200"/>
              <w:rPr>
                <w:rFonts w:ascii="宋体" w:hAnsi="宋体"/>
                <w:sz w:val="24"/>
                <w:szCs w:val="20"/>
              </w:rPr>
            </w:pPr>
            <w:r>
              <w:rPr>
                <w:rFonts w:hint="eastAsia" w:ascii="宋体" w:hAnsi="宋体"/>
                <w:sz w:val="24"/>
                <w:szCs w:val="20"/>
              </w:rPr>
              <w:t>41.</w:t>
            </w:r>
          </w:p>
          <w:p w14:paraId="167594CF">
            <w:pPr>
              <w:ind w:firstLine="480" w:firstLineChars="200"/>
              <w:rPr>
                <w:rFonts w:hint="eastAsia" w:ascii="宋体" w:hAnsi="宋体"/>
                <w:sz w:val="24"/>
                <w:szCs w:val="20"/>
              </w:rPr>
            </w:pPr>
          </w:p>
          <w:p w14:paraId="7BE6A29B">
            <w:pPr>
              <w:ind w:firstLine="480" w:firstLineChars="200"/>
              <w:rPr>
                <w:rFonts w:ascii="宋体" w:hAnsi="宋体"/>
                <w:sz w:val="24"/>
                <w:szCs w:val="20"/>
              </w:rPr>
            </w:pPr>
            <w:r>
              <w:rPr>
                <w:rFonts w:ascii="宋体" w:hAnsi="宋体"/>
                <w:sz w:val="24"/>
                <w:szCs w:val="20"/>
              </w:rPr>
              <w:t>23. 鉴于此跟踪是通过获取 www.cics.umass.edu 的主页生成的，您认为此加密应用程序数据的内容是什么？</w:t>
            </w:r>
          </w:p>
          <w:p w14:paraId="5F4BE606">
            <w:pPr>
              <w:ind w:firstLine="480" w:firstLineChars="200"/>
              <w:rPr>
                <w:rFonts w:hint="eastAsia" w:ascii="宋体" w:hAnsi="宋体"/>
                <w:sz w:val="24"/>
                <w:szCs w:val="20"/>
              </w:rPr>
            </w:pPr>
            <w:r>
              <w:rPr>
                <w:rFonts w:hint="eastAsia" w:ascii="宋体" w:hAnsi="宋体"/>
                <w:sz w:val="24"/>
                <w:szCs w:val="20"/>
              </w:rPr>
              <w:t>应该是http相关的信息，比如http Get请求。</w:t>
            </w:r>
          </w:p>
          <w:p w14:paraId="61D358B3">
            <w:pPr>
              <w:ind w:firstLine="480" w:firstLineChars="200"/>
              <w:rPr>
                <w:rFonts w:hint="eastAsia" w:ascii="宋体" w:hAnsi="宋体"/>
                <w:sz w:val="24"/>
                <w:szCs w:val="20"/>
              </w:rPr>
            </w:pPr>
          </w:p>
          <w:p w14:paraId="186FBEF8">
            <w:pPr>
              <w:ind w:firstLine="480" w:firstLineChars="200"/>
              <w:rPr>
                <w:rFonts w:ascii="宋体" w:hAnsi="宋体"/>
                <w:sz w:val="24"/>
                <w:szCs w:val="20"/>
              </w:rPr>
            </w:pPr>
            <w:r>
              <w:rPr>
                <w:rFonts w:ascii="宋体" w:hAnsi="宋体"/>
                <w:sz w:val="24"/>
                <w:szCs w:val="20"/>
              </w:rPr>
              <w:t>最后，我们来看看客户端如何关闭 TLS 连接。您必须深入研究才能回答这个问题（请参阅前面的脚注参考文献）。</w:t>
            </w:r>
          </w:p>
          <w:p w14:paraId="7D7670FB">
            <w:pPr>
              <w:ind w:firstLine="480" w:firstLineChars="200"/>
              <w:rPr>
                <w:rFonts w:ascii="宋体" w:hAnsi="宋体"/>
                <w:sz w:val="24"/>
                <w:szCs w:val="20"/>
              </w:rPr>
            </w:pPr>
            <w:r>
              <w:rPr>
                <w:rFonts w:ascii="宋体" w:hAnsi="宋体"/>
                <w:sz w:val="24"/>
                <w:szCs w:val="20"/>
              </w:rPr>
              <w:t>24. 哪个数据包编号包含关闭 TLS 连接的客户端到服务器 TLS 消息？由于 TLS 消息在我们的 Wireshark 跟踪中是加密的，因此我们实际上无法查看 TLS 消息的内部，因此我们必须在此处进行有根据的猜测</w:t>
            </w:r>
            <w:r>
              <w:rPr>
                <w:rFonts w:hint="eastAsia" w:ascii="宋体" w:hAnsi="宋体"/>
                <w:sz w:val="24"/>
                <w:szCs w:val="20"/>
              </w:rPr>
              <w:t>。</w:t>
            </w:r>
          </w:p>
          <w:p w14:paraId="5BA456F1">
            <w:pPr>
              <w:ind w:firstLine="480" w:firstLineChars="200"/>
              <w:rPr>
                <w:rFonts w:ascii="宋体" w:hAnsi="宋体"/>
                <w:sz w:val="24"/>
                <w:szCs w:val="20"/>
              </w:rPr>
            </w:pPr>
            <w:r>
              <w:rPr>
                <w:rFonts w:hint="eastAsia" w:ascii="宋体" w:hAnsi="宋体"/>
                <w:sz w:val="24"/>
                <w:szCs w:val="20"/>
              </w:rPr>
              <w:t>猜测在358终止：</w:t>
            </w:r>
            <w:r>
              <w:rPr>
                <w:rFonts w:ascii="宋体" w:hAnsi="宋体"/>
                <w:sz w:val="24"/>
                <w:szCs w:val="20"/>
              </w:rPr>
              <w:br w:type="textWrapping"/>
            </w:r>
            <w:r>
              <w:rPr>
                <w:rFonts w:ascii="宋体" w:hAnsi="宋体"/>
                <w:sz w:val="24"/>
                <w:szCs w:val="20"/>
              </w:rPr>
              <w:drawing>
                <wp:inline distT="0" distB="0" distL="114300" distR="114300">
                  <wp:extent cx="5762625" cy="1562735"/>
                  <wp:effectExtent l="0" t="0" r="9525" b="184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762625" cy="1562735"/>
                          </a:xfrm>
                          <a:prstGeom prst="rect">
                            <a:avLst/>
                          </a:prstGeom>
                          <a:noFill/>
                          <a:ln>
                            <a:noFill/>
                          </a:ln>
                        </pic:spPr>
                      </pic:pic>
                    </a:graphicData>
                  </a:graphic>
                </wp:inline>
              </w:drawing>
            </w:r>
          </w:p>
          <w:p w14:paraId="1AB7BE72">
            <w:pPr>
              <w:ind w:firstLine="480" w:firstLineChars="200"/>
              <w:rPr>
                <w:rFonts w:ascii="宋体" w:hAnsi="宋体"/>
                <w:sz w:val="24"/>
                <w:szCs w:val="20"/>
              </w:rPr>
            </w:pPr>
            <w:r>
              <w:rPr>
                <w:rFonts w:hint="eastAsia" w:ascii="宋体" w:hAnsi="宋体"/>
                <w:sz w:val="24"/>
                <w:szCs w:val="20"/>
              </w:rPr>
              <w:t>可见358之后，进行了终止部分的执行。但是不确定这里是正常结束还是其他，因为分析此数据包：</w:t>
            </w:r>
          </w:p>
          <w:p w14:paraId="589F7F26">
            <w:pPr>
              <w:rPr>
                <w:rFonts w:ascii="黑体" w:hAnsi="Times" w:eastAsia="黑体"/>
                <w:sz w:val="24"/>
                <w:szCs w:val="20"/>
              </w:rPr>
            </w:pPr>
            <w:r>
              <w:rPr>
                <w:rFonts w:ascii="宋体" w:hAnsi="宋体"/>
                <w:sz w:val="24"/>
                <w:szCs w:val="20"/>
              </w:rPr>
              <w:drawing>
                <wp:inline distT="0" distB="0" distL="114300" distR="114300">
                  <wp:extent cx="3658235" cy="1066800"/>
                  <wp:effectExtent l="0" t="0" r="18415" b="0"/>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26"/>
                          <a:stretch>
                            <a:fillRect/>
                          </a:stretch>
                        </pic:blipFill>
                        <pic:spPr>
                          <a:xfrm>
                            <a:off x="0" y="0"/>
                            <a:ext cx="3658235" cy="1066800"/>
                          </a:xfrm>
                          <a:prstGeom prst="rect">
                            <a:avLst/>
                          </a:prstGeom>
                          <a:noFill/>
                          <a:ln>
                            <a:noFill/>
                          </a:ln>
                        </pic:spPr>
                      </pic:pic>
                    </a:graphicData>
                  </a:graphic>
                </wp:inline>
              </w:drawing>
            </w:r>
            <w:r>
              <w:rPr>
                <w:rFonts w:hint="eastAsia" w:ascii="宋体" w:hAnsi="宋体"/>
                <w:sz w:val="24"/>
                <w:szCs w:val="20"/>
              </w:rPr>
              <w:t>，并没有获得close notify消息。</w:t>
            </w:r>
          </w:p>
          <w:p w14:paraId="427C6541">
            <w:pPr>
              <w:pStyle w:val="13"/>
              <w:ind w:left="600" w:firstLine="0" w:firstLineChars="0"/>
              <w:rPr>
                <w:rFonts w:ascii="黑体" w:hAnsi="Times" w:eastAsia="黑体"/>
                <w:sz w:val="24"/>
                <w:szCs w:val="20"/>
              </w:rPr>
            </w:pPr>
          </w:p>
          <w:p w14:paraId="29BF4AE0">
            <w:pPr>
              <w:pStyle w:val="13"/>
              <w:ind w:left="600" w:firstLine="0" w:firstLineChars="0"/>
              <w:rPr>
                <w:rFonts w:ascii="黑体" w:hAnsi="Times" w:eastAsia="黑体"/>
                <w:sz w:val="24"/>
                <w:szCs w:val="20"/>
              </w:rPr>
            </w:pPr>
          </w:p>
          <w:p w14:paraId="78A561C3">
            <w:pPr>
              <w:rPr>
                <w:rFonts w:ascii="黑体" w:hAnsi="Times" w:eastAsia="黑体"/>
                <w:sz w:val="24"/>
                <w:szCs w:val="20"/>
              </w:rPr>
            </w:pPr>
          </w:p>
        </w:tc>
      </w:tr>
      <w:tr w14:paraId="7528F1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9747" w:type="dxa"/>
            <w:gridSpan w:val="4"/>
            <w:tcBorders>
              <w:top w:val="single" w:color="auto" w:sz="4" w:space="0"/>
              <w:left w:val="single" w:color="auto" w:sz="4" w:space="0"/>
              <w:bottom w:val="single" w:color="auto" w:sz="4" w:space="0"/>
              <w:right w:val="single" w:color="auto" w:sz="4" w:space="0"/>
            </w:tcBorders>
          </w:tcPr>
          <w:p w14:paraId="7266EFDA">
            <w:pPr>
              <w:rPr>
                <w:rFonts w:ascii="黑体" w:hAnsi="Times" w:eastAsia="黑体"/>
                <w:sz w:val="24"/>
                <w:szCs w:val="20"/>
              </w:rPr>
            </w:pPr>
            <w:r>
              <w:rPr>
                <w:rFonts w:hint="eastAsia" w:ascii="黑体" w:hAnsi="Times" w:eastAsia="黑体"/>
                <w:sz w:val="24"/>
                <w:szCs w:val="20"/>
              </w:rPr>
              <w:t>结论分析与体会：</w:t>
            </w:r>
          </w:p>
          <w:p w14:paraId="6C287BF3">
            <w:pPr>
              <w:rPr>
                <w:rFonts w:hint="eastAsia" w:ascii="宋体" w:hAnsi="宋体"/>
                <w:sz w:val="24"/>
                <w:szCs w:val="20"/>
              </w:rPr>
            </w:pPr>
            <w:r>
              <w:rPr>
                <w:rFonts w:hint="eastAsia" w:ascii="宋体" w:hAnsi="宋体"/>
                <w:sz w:val="24"/>
                <w:szCs w:val="20"/>
              </w:rPr>
              <w:t xml:space="preserve"> 问题和解答见上。通过此次实验，我对于TLS的理解更进一步</w:t>
            </w:r>
          </w:p>
          <w:p w14:paraId="7FC07D8C"/>
          <w:p w14:paraId="0E64BD58">
            <w:bookmarkStart w:id="0" w:name="_GoBack"/>
            <w:bookmarkEnd w:id="0"/>
          </w:p>
        </w:tc>
      </w:tr>
    </w:tbl>
    <w:p w14:paraId="34F87D9F">
      <w:pPr>
        <w:spacing w:line="320" w:lineRule="atLeast"/>
        <w:rPr>
          <w:rFonts w:cs="Times New Roman"/>
        </w:rPr>
      </w:pPr>
    </w:p>
    <w:p w14:paraId="52FAFC53">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oNotHyphenateCaps/>
  <w:drawingGridVerticalSpacing w:val="156"/>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11031"/>
    <w:rsid w:val="00B14450"/>
    <w:rsid w:val="00B20D9E"/>
    <w:rsid w:val="00B27301"/>
    <w:rsid w:val="00B4282D"/>
    <w:rsid w:val="00B52E89"/>
    <w:rsid w:val="00B63FE7"/>
    <w:rsid w:val="00B77DA6"/>
    <w:rsid w:val="00BA2F81"/>
    <w:rsid w:val="00BA583E"/>
    <w:rsid w:val="00BC3B7A"/>
    <w:rsid w:val="00BD1856"/>
    <w:rsid w:val="00BF448F"/>
    <w:rsid w:val="00C05E95"/>
    <w:rsid w:val="00C06D7C"/>
    <w:rsid w:val="00C36AFD"/>
    <w:rsid w:val="00C55D75"/>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F4338"/>
    <w:rsid w:val="00F22EEE"/>
    <w:rsid w:val="00F42499"/>
    <w:rsid w:val="00F62A27"/>
    <w:rsid w:val="00FC5EB3"/>
    <w:rsid w:val="00FC66E0"/>
    <w:rsid w:val="00FE783B"/>
    <w:rsid w:val="38873BC3"/>
    <w:rsid w:val="61AF0B73"/>
    <w:rsid w:val="6D5C4743"/>
    <w:rsid w:val="71062B7A"/>
    <w:rsid w:val="71A90288"/>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uiPriority w:val="99"/>
    <w:pPr>
      <w:ind w:left="100" w:leftChars="2500"/>
    </w:p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Autospacing="1" w:afterAutospacing="1"/>
      <w:jc w:val="left"/>
    </w:pPr>
    <w:rPr>
      <w:rFonts w:cs="Times New Roman"/>
      <w:kern w:val="0"/>
      <w:sz w:val="24"/>
    </w:rPr>
  </w:style>
  <w:style w:type="character" w:styleId="9">
    <w:name w:val="Hyperlink"/>
    <w:basedOn w:val="8"/>
    <w:semiHidden/>
    <w:unhideWhenUsed/>
    <w:uiPriority w:val="99"/>
    <w:rPr>
      <w:color w:val="0000FF"/>
      <w:u w:val="single"/>
    </w:rPr>
  </w:style>
  <w:style w:type="character" w:customStyle="1" w:styleId="10">
    <w:name w:val="页眉 字符"/>
    <w:basedOn w:val="8"/>
    <w:link w:val="5"/>
    <w:uiPriority w:val="99"/>
    <w:rPr>
      <w:rFonts w:cs="Calibri"/>
      <w:sz w:val="18"/>
      <w:szCs w:val="18"/>
    </w:rPr>
  </w:style>
  <w:style w:type="character" w:customStyle="1" w:styleId="11">
    <w:name w:val="页脚 字符"/>
    <w:basedOn w:val="8"/>
    <w:link w:val="4"/>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9</Pages>
  <Words>76</Words>
  <Characters>77</Characters>
  <Lines>1</Lines>
  <Paragraphs>1</Paragraphs>
  <TotalTime>0</TotalTime>
  <ScaleCrop>false</ScaleCrop>
  <LinksUpToDate>false</LinksUpToDate>
  <CharactersWithSpaces>107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贾宗翰</cp:lastModifiedBy>
  <cp:lastPrinted>2020-03-20T09:10:00Z</cp:lastPrinted>
  <dcterms:modified xsi:type="dcterms:W3CDTF">2025-12-02T02:31:39Z</dcterms:modified>
  <dc:title>关于进一步规范管理本科实验教学的通知</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21BDE7E431734BC99CA91496961552A8_13</vt:lpwstr>
  </property>
  <property fmtid="{D5CDD505-2E9C-101B-9397-08002B2CF9AE}" pid="4" name="KSOTemplateDocerSaveRecord">
    <vt:lpwstr>eyJoZGlkIjoiMjI3M2FmMWZmMTgzNmEyZDg3NWFlNWM2ZmE0MTgyZmYiLCJ1c2VySWQiOiIxNjE5ODcwNzI2In0=</vt:lpwstr>
  </property>
</Properties>
</file>