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7EA049">
      <w:pPr>
        <w:jc w:val="center"/>
        <w:rPr>
          <w:rFonts w:ascii="黑体" w:hAnsi="Times" w:eastAsia="黑体"/>
          <w:sz w:val="30"/>
          <w:szCs w:val="30"/>
        </w:rPr>
      </w:pPr>
      <w:r>
        <w:rPr>
          <w:rFonts w:hint="eastAsia" w:ascii="黑体" w:hAnsi="Times" w:eastAsia="黑体"/>
          <w:sz w:val="30"/>
          <w:szCs w:val="30"/>
        </w:rPr>
        <w:t>山东大学</w:t>
      </w:r>
      <w:r>
        <w:rPr>
          <w:rFonts w:hint="eastAsia" w:ascii="黑体" w:hAnsi="Times" w:eastAsia="黑体"/>
          <w:sz w:val="30"/>
          <w:szCs w:val="30"/>
          <w:u w:val="single"/>
        </w:rPr>
        <w:t xml:space="preserve">      计算机        </w:t>
      </w:r>
      <w:r>
        <w:rPr>
          <w:rFonts w:hint="eastAsia" w:ascii="黑体" w:hAnsi="Times" w:eastAsia="黑体"/>
          <w:sz w:val="30"/>
          <w:szCs w:val="30"/>
        </w:rPr>
        <w:t>学院</w:t>
      </w:r>
    </w:p>
    <w:p w14:paraId="299A3731">
      <w:pPr>
        <w:jc w:val="center"/>
        <w:rPr>
          <w:rFonts w:ascii="黑体" w:hAnsi="Times" w:eastAsia="黑体"/>
          <w:sz w:val="30"/>
          <w:szCs w:val="30"/>
        </w:rPr>
      </w:pPr>
      <w:r>
        <w:rPr>
          <w:rFonts w:hint="eastAsia" w:ascii="黑体" w:hAnsi="Times" w:eastAsia="黑体"/>
          <w:sz w:val="30"/>
          <w:szCs w:val="30"/>
          <w:u w:val="single"/>
        </w:rPr>
        <w:t xml:space="preserve">    计算机网络     </w:t>
      </w:r>
      <w:r>
        <w:rPr>
          <w:rFonts w:hint="eastAsia" w:ascii="黑体" w:hAnsi="Times" w:eastAsia="黑体"/>
          <w:sz w:val="30"/>
          <w:szCs w:val="30"/>
        </w:rPr>
        <w:t>课程实验报告</w:t>
      </w:r>
    </w:p>
    <w:p w14:paraId="58327434">
      <w:pPr>
        <w:rPr>
          <w:rFonts w:ascii="Times" w:hAnsi="Times"/>
          <w:sz w:val="24"/>
          <w:szCs w:val="20"/>
        </w:rPr>
      </w:pPr>
      <w:r>
        <w:rPr>
          <w:rFonts w:ascii="Times" w:hAnsi="Times"/>
          <w:sz w:val="24"/>
          <w:szCs w:val="20"/>
        </w:rPr>
        <w:t> 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771"/>
        <w:gridCol w:w="1289"/>
        <w:gridCol w:w="4239"/>
      </w:tblGrid>
      <w:tr w14:paraId="4E017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7A3CE7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学号：</w:t>
            </w: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202400130240</w:t>
            </w:r>
          </w:p>
        </w:tc>
        <w:tc>
          <w:tcPr>
            <w:tcW w:w="306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0F0B88">
            <w:pP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姓名：</w:t>
            </w:r>
            <w:r>
              <w:rPr>
                <w:rFonts w:ascii="黑体" w:hAnsi="Times" w:eastAsia="黑体"/>
                <w:sz w:val="24"/>
                <w:szCs w:val="20"/>
              </w:rPr>
              <w:t xml:space="preserve"> </w:t>
            </w: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贾宗翰</w:t>
            </w:r>
          </w:p>
        </w:tc>
        <w:tc>
          <w:tcPr>
            <w:tcW w:w="42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991D3B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班级：</w:t>
            </w:r>
            <w:r>
              <w:rPr>
                <w:rFonts w:ascii="黑体" w:hAnsi="Times" w:eastAsia="黑体"/>
                <w:sz w:val="24"/>
                <w:szCs w:val="20"/>
              </w:rPr>
              <w:t xml:space="preserve"> </w:t>
            </w: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24.6</w:t>
            </w:r>
          </w:p>
        </w:tc>
      </w:tr>
      <w:tr w14:paraId="41A6A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9EA591">
            <w:pPr>
              <w:widowControl/>
              <w:jc w:val="left"/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实验题目：</w:t>
            </w:r>
            <w:r>
              <w:rPr>
                <w:rFonts w:ascii="黑体" w:hAnsi="Times" w:eastAsia="黑体"/>
                <w:sz w:val="24"/>
                <w:szCs w:val="20"/>
              </w:rPr>
              <w:t>DHCPv8.1</w:t>
            </w:r>
          </w:p>
          <w:p w14:paraId="6970F760">
            <w:pPr>
              <w:rPr>
                <w:rFonts w:ascii="黑体" w:hAnsi="Times" w:eastAsia="黑体"/>
                <w:sz w:val="24"/>
                <w:szCs w:val="20"/>
              </w:rPr>
            </w:pPr>
          </w:p>
        </w:tc>
      </w:tr>
      <w:tr w14:paraId="0634D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297412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实验学时：2h</w:t>
            </w:r>
          </w:p>
        </w:tc>
        <w:tc>
          <w:tcPr>
            <w:tcW w:w="552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C47F82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 xml:space="preserve">实验日期：  </w:t>
            </w: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2025.10.14</w:t>
            </w:r>
          </w:p>
        </w:tc>
      </w:tr>
      <w:tr w14:paraId="17507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atLeast"/>
        </w:trPr>
        <w:tc>
          <w:tcPr>
            <w:tcW w:w="974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F7661D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实验目的：</w:t>
            </w:r>
            <w:r>
              <w:rPr>
                <w:rFonts w:ascii="黑体" w:hAnsi="Times" w:eastAsia="黑体"/>
                <w:sz w:val="24"/>
                <w:szCs w:val="20"/>
              </w:rPr>
              <w:t xml:space="preserve"> 了解动态主机配置协议 （DHCP）</w:t>
            </w:r>
          </w:p>
        </w:tc>
      </w:tr>
      <w:tr w14:paraId="7B06E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6" w:hRule="atLeast"/>
        </w:trPr>
        <w:tc>
          <w:tcPr>
            <w:tcW w:w="974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9E7961">
            <w:r>
              <w:rPr>
                <w:rFonts w:hint="eastAsia" w:ascii="黑体" w:hAnsi="Times" w:eastAsia="黑体"/>
                <w:sz w:val="24"/>
                <w:szCs w:val="20"/>
              </w:rPr>
              <w:t>硬件环境：</w:t>
            </w:r>
            <w:r>
              <w:t> </w:t>
            </w:r>
          </w:p>
          <w:p w14:paraId="5BCDAB18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联想拯救者</w:t>
            </w:r>
          </w:p>
          <w:p w14:paraId="549DEF45">
            <w:pPr>
              <w:rPr>
                <w:rFonts w:ascii="黑体" w:hAnsi="Times" w:eastAsia="黑体"/>
                <w:sz w:val="24"/>
                <w:szCs w:val="20"/>
              </w:rPr>
            </w:pPr>
          </w:p>
        </w:tc>
      </w:tr>
      <w:tr w14:paraId="6EA3E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3" w:hRule="atLeast"/>
        </w:trPr>
        <w:tc>
          <w:tcPr>
            <w:tcW w:w="974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A25510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软件环境：</w:t>
            </w:r>
          </w:p>
          <w:p w14:paraId="13CACE06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Wireshark，edge浏览器</w:t>
            </w:r>
          </w:p>
        </w:tc>
      </w:tr>
      <w:tr w14:paraId="3D910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6" w:hRule="atLeast"/>
        </w:trPr>
        <w:tc>
          <w:tcPr>
            <w:tcW w:w="974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A7F176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实验步骤与</w:t>
            </w:r>
            <w:r>
              <w:rPr>
                <w:rFonts w:ascii="黑体" w:hAnsi="Times" w:eastAsia="黑体"/>
                <w:sz w:val="24"/>
                <w:szCs w:val="20"/>
              </w:rPr>
              <w:t>内容</w:t>
            </w:r>
            <w:r>
              <w:rPr>
                <w:rFonts w:hint="eastAsia" w:ascii="黑体" w:hAnsi="Times" w:eastAsia="黑体"/>
                <w:sz w:val="24"/>
                <w:szCs w:val="20"/>
              </w:rPr>
              <w:t>：</w:t>
            </w:r>
          </w:p>
          <w:p w14:paraId="01A900DF">
            <w:pPr>
              <w:ind w:firstLine="480" w:firstLineChars="200"/>
              <w:rPr>
                <w:rFonts w:ascii="宋体" w:hAnsi="宋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1.</w:t>
            </w:r>
            <w:r>
              <w:rPr>
                <w:rFonts w:hint="eastAsia" w:ascii="宋体" w:hAnsi="宋体"/>
                <w:sz w:val="24"/>
                <w:szCs w:val="20"/>
              </w:rPr>
              <w:t>先按照这样捕获数据包：</w:t>
            </w:r>
            <w:r>
              <w:rPr>
                <w:rFonts w:ascii="宋体" w:hAnsi="宋体"/>
                <w:sz w:val="24"/>
                <w:szCs w:val="20"/>
              </w:rPr>
              <w:br w:type="textWrapping"/>
            </w:r>
            <w:r>
              <w:rPr>
                <w:rFonts w:ascii="宋体" w:hAnsi="宋体"/>
                <w:sz w:val="24"/>
                <w:szCs w:val="20"/>
              </w:rPr>
              <w:t>1. 在命令行窗口中输入以下命令： &gt; ipconfig /release 此命令将导致您的 PC 放弃其 IP 地址。</w:t>
            </w:r>
          </w:p>
          <w:p w14:paraId="3CCC2A61">
            <w:pPr>
              <w:rPr>
                <w:rFonts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t>2. 启动 Wireshark。</w:t>
            </w:r>
          </w:p>
          <w:p w14:paraId="0804880E">
            <w:pPr>
              <w:rPr>
                <w:rFonts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t>3. 在命令行窗口中输入以下命令：&gt; ipconfig /renew这将导致 DHCP 协议从 DHCP 服务器请求和接收 IP 地址和其他信息。</w:t>
            </w:r>
          </w:p>
          <w:p w14:paraId="5B052FDE">
            <w:pPr>
              <w:rPr>
                <w:rFonts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t>4. 等待几秒钟后，停止 Wireshark 捕获。</w:t>
            </w:r>
          </w:p>
          <w:p w14:paraId="548358ED">
            <w:pPr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随后得到结果如下</w:t>
            </w:r>
          </w:p>
          <w:p w14:paraId="50C26881">
            <w:pPr>
              <w:rPr>
                <w:rFonts w:hint="default" w:ascii="宋体" w:hAnsi="宋体"/>
                <w:sz w:val="24"/>
                <w:szCs w:val="20"/>
                <w:lang w:val="en-US" w:eastAsia="zh-CN"/>
              </w:rPr>
            </w:pPr>
            <w:r>
              <w:rPr>
                <w:rFonts w:ascii="宋体" w:hAnsi="宋体"/>
                <w:sz w:val="24"/>
                <w:szCs w:val="20"/>
              </w:rPr>
              <w:drawing>
                <wp:inline distT="0" distB="0" distL="114300" distR="114300">
                  <wp:extent cx="5761355" cy="1153160"/>
                  <wp:effectExtent l="0" t="0" r="10795" b="889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1355" cy="1153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519A3A">
            <w:pPr>
              <w:ind w:firstLine="480"/>
              <w:jc w:val="left"/>
              <w:rPr>
                <w:rFonts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t xml:space="preserve">回答以下问题 </w:t>
            </w:r>
            <w:r>
              <w:rPr>
                <w:rFonts w:hint="eastAsia" w:ascii="宋体" w:hAnsi="宋体"/>
                <w:sz w:val="24"/>
                <w:szCs w:val="20"/>
                <w:lang w:eastAsia="zh-CN"/>
              </w:rPr>
              <w:t>：</w:t>
            </w:r>
            <w:r>
              <w:rPr>
                <w:rFonts w:hint="eastAsia" w:ascii="宋体" w:hAnsi="宋体"/>
                <w:sz w:val="24"/>
                <w:szCs w:val="20"/>
                <w:lang w:val="en-US" w:eastAsia="zh-CN"/>
              </w:rPr>
              <w:t>1.</w:t>
            </w:r>
            <w:r>
              <w:rPr>
                <w:rFonts w:ascii="宋体" w:hAnsi="宋体"/>
                <w:sz w:val="24"/>
                <w:szCs w:val="20"/>
              </w:rPr>
              <w:t>如果您将此实验作为课堂的一部分进行，您的老师将提供有关如何提交作业的详细信息，无论是书面作业还是 LMS 作业。</w:t>
            </w:r>
          </w:p>
          <w:p w14:paraId="110DF9CB">
            <w:pPr>
              <w:ind w:firstLine="480"/>
              <w:jc w:val="left"/>
              <w:rPr>
                <w:rFonts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t>让我们先看一下 DHCP Discover 消息。找到包含跟踪中第一条 Discover 消息的 IP 数据报。</w:t>
            </w:r>
          </w:p>
          <w:p w14:paraId="62DF4644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t>此 DHCP 发现消息是使用 UDP 还是 TCP 作为底层传输协议发送的？</w:t>
            </w:r>
          </w:p>
          <w:p w14:paraId="427C6541">
            <w:pPr>
              <w:pStyle w:val="13"/>
              <w:ind w:left="600" w:firstLine="0" w:firstLineChars="0"/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drawing>
                <wp:inline distT="0" distB="0" distL="114300" distR="114300">
                  <wp:extent cx="4265295" cy="1931035"/>
                  <wp:effectExtent l="0" t="0" r="1905" b="12065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5295" cy="1931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BF4AE0">
            <w:pPr>
              <w:pStyle w:val="13"/>
              <w:ind w:left="600" w:firstLine="0" w:firstLineChars="0"/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是用UDP作为底层协议发送的。</w:t>
            </w:r>
          </w:p>
          <w:p w14:paraId="254A0A55">
            <w:pPr>
              <w:numPr>
                <w:numId w:val="0"/>
              </w:numPr>
              <w:ind w:left="480" w:leftChars="0"/>
              <w:jc w:val="left"/>
              <w:rPr>
                <w:rFonts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  <w:lang w:val="en-US" w:eastAsia="zh-CN"/>
              </w:rPr>
              <w:t>2.</w:t>
            </w:r>
            <w:r>
              <w:rPr>
                <w:rFonts w:ascii="宋体" w:hAnsi="宋体"/>
                <w:sz w:val="24"/>
                <w:szCs w:val="20"/>
              </w:rPr>
              <w:t>包含 Discover 消息的 IP 数据报中使用的源 IP 地址是什么？这个地址有什么特别之处吗？解释。</w:t>
            </w:r>
          </w:p>
          <w:p w14:paraId="538D1397">
            <w:pPr>
              <w:pStyle w:val="13"/>
              <w:ind w:left="600" w:firstLine="0" w:firstLineChars="0"/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由上图可以看到，源</w:t>
            </w:r>
            <w:r>
              <w:rPr>
                <w:rFonts w:ascii="宋体" w:hAnsi="宋体"/>
                <w:sz w:val="24"/>
                <w:szCs w:val="20"/>
              </w:rPr>
              <w:t>IP地址为 0.0.0.0</w:t>
            </w:r>
            <w:r>
              <w:rPr>
                <w:rFonts w:hint="eastAsia" w:ascii="宋体" w:hAnsi="宋体"/>
                <w:sz w:val="24"/>
                <w:szCs w:val="20"/>
              </w:rPr>
              <w:t>，</w:t>
            </w:r>
            <w:r>
              <w:rPr>
                <w:rFonts w:ascii="宋体" w:hAnsi="宋体"/>
                <w:sz w:val="24"/>
                <w:szCs w:val="20"/>
              </w:rPr>
              <w:t>代表的是本网络上的任何地址</w:t>
            </w:r>
          </w:p>
          <w:p w14:paraId="78A561C3">
            <w:pPr>
              <w:rPr>
                <w:rFonts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  <w:lang w:val="en-US" w:eastAsia="zh-CN"/>
              </w:rPr>
              <w:t>3.</w:t>
            </w:r>
            <w:r>
              <w:rPr>
                <w:rFonts w:ascii="宋体" w:hAnsi="宋体"/>
                <w:sz w:val="24"/>
                <w:szCs w:val="20"/>
              </w:rPr>
              <w:t>包含 Discover 消息的数据报中使用的目标 IP 地址是什么。这个地址有什么特别之处吗？解释。</w:t>
            </w:r>
          </w:p>
          <w:p w14:paraId="0E9A55DD">
            <w:pPr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drawing>
                <wp:inline distT="0" distB="0" distL="114300" distR="114300">
                  <wp:extent cx="3924935" cy="419100"/>
                  <wp:effectExtent l="0" t="0" r="18415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4935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/>
                <w:sz w:val="24"/>
                <w:szCs w:val="20"/>
              </w:rPr>
              <w:t>可以看到，dst的ip是255.255.255.255，说明</w:t>
            </w:r>
            <w:r>
              <w:rPr>
                <w:rFonts w:ascii="宋体" w:hAnsi="宋体"/>
                <w:sz w:val="24"/>
                <w:szCs w:val="20"/>
              </w:rPr>
              <w:t>是一个广播地址，代表本网络上的所有主机</w:t>
            </w:r>
            <w:r>
              <w:rPr>
                <w:rFonts w:hint="eastAsia" w:ascii="宋体" w:hAnsi="宋体"/>
                <w:sz w:val="24"/>
                <w:szCs w:val="20"/>
              </w:rPr>
              <w:t>，</w:t>
            </w:r>
            <w:r>
              <w:rPr>
                <w:rFonts w:ascii="宋体" w:hAnsi="宋体"/>
                <w:sz w:val="24"/>
                <w:szCs w:val="20"/>
              </w:rPr>
              <w:t>为了向网络中所有的DHCP服务器发送DHCP Discover消息，以便找到可用的DHCP服务器来请求IP地址</w:t>
            </w:r>
            <w:r>
              <w:rPr>
                <w:rFonts w:hint="eastAsia" w:ascii="宋体" w:hAnsi="宋体"/>
                <w:sz w:val="24"/>
                <w:szCs w:val="20"/>
              </w:rPr>
              <w:t>。</w:t>
            </w:r>
          </w:p>
          <w:p w14:paraId="1518C58F">
            <w:pPr>
              <w:ind w:left="480"/>
              <w:jc w:val="left"/>
              <w:rPr>
                <w:rFonts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  <w:lang w:val="en-US" w:eastAsia="zh-CN"/>
              </w:rPr>
              <w:t>4.</w:t>
            </w:r>
            <w:r>
              <w:rPr>
                <w:rFonts w:ascii="宋体" w:hAnsi="宋体"/>
                <w:sz w:val="24"/>
                <w:szCs w:val="20"/>
              </w:rPr>
              <w:t>此 DHCP Discover 消息的事务 ID 字段中的值是多少？</w:t>
            </w:r>
          </w:p>
          <w:p w14:paraId="1FD4299C">
            <w:r>
              <w:rPr>
                <w:rFonts w:ascii="宋体" w:hAnsi="宋体"/>
                <w:sz w:val="24"/>
                <w:szCs w:val="20"/>
              </w:rPr>
              <w:drawing>
                <wp:inline distT="0" distB="0" distL="114300" distR="114300">
                  <wp:extent cx="4547235" cy="280670"/>
                  <wp:effectExtent l="0" t="0" r="5715" b="508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7235" cy="280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DD9B6D">
            <w:pPr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可以看到，对应的这串16进制数字就是ID字段的值。</w:t>
            </w:r>
          </w:p>
          <w:p w14:paraId="0B2F01A4">
            <w:pPr>
              <w:ind w:firstLine="480"/>
              <w:jc w:val="left"/>
              <w:rPr>
                <w:rFonts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  <w:lang w:val="en-US" w:eastAsia="zh-CN"/>
              </w:rPr>
              <w:t>5.</w:t>
            </w:r>
            <w:r>
              <w:rPr>
                <w:rFonts w:ascii="宋体" w:hAnsi="宋体"/>
                <w:sz w:val="24"/>
                <w:szCs w:val="20"/>
              </w:rPr>
              <w:t>现在检查 DHCP Discover 消息中的 options 字段。作为此 DHCP 事务的一部分，客户端建议或请求从 DHCP 服务器接收的五条信息（除 IP 地址之外）是什么？</w:t>
            </w:r>
          </w:p>
          <w:p w14:paraId="0F4742AD">
            <w:r>
              <w:rPr>
                <w:rFonts w:ascii="宋体" w:hAnsi="宋体"/>
                <w:sz w:val="24"/>
                <w:szCs w:val="20"/>
              </w:rPr>
              <w:drawing>
                <wp:inline distT="0" distB="0" distL="114300" distR="114300">
                  <wp:extent cx="4759960" cy="1415415"/>
                  <wp:effectExtent l="0" t="0" r="2540" b="13335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9960" cy="1415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1D5DEB">
            <w:pPr>
              <w:ind w:firstLine="480"/>
              <w:jc w:val="left"/>
              <w:rPr>
                <w:rFonts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可以看到除了ip之外的5个是 DHCP Message Type, Client identifier, ,Host Name,Vendor class identifier,以及Parameter Requests List.</w:t>
            </w:r>
          </w:p>
          <w:p w14:paraId="41283F11">
            <w:pPr>
              <w:ind w:firstLine="480"/>
              <w:jc w:val="left"/>
              <w:rPr>
                <w:rFonts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t>6. 您怎么知道此 Offer 消息是响应您在上述问题 1-5 中学习的 DHCP Discover 消息而发送的？</w:t>
            </w:r>
          </w:p>
          <w:p w14:paraId="7E1C48ED">
            <w:r>
              <w:rPr>
                <w:rFonts w:ascii="宋体" w:hAnsi="宋体"/>
                <w:sz w:val="24"/>
                <w:szCs w:val="20"/>
              </w:rPr>
              <w:drawing>
                <wp:inline distT="0" distB="0" distL="114300" distR="114300">
                  <wp:extent cx="4782820" cy="432435"/>
                  <wp:effectExtent l="0" t="0" r="17780" b="5715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2820" cy="432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69438B">
            <w:pPr>
              <w:ind w:firstLine="480"/>
              <w:jc w:val="left"/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观察Src和Dst，看到跟之前的相反。</w:t>
            </w:r>
          </w:p>
          <w:p w14:paraId="298D8824">
            <w:pPr>
              <w:numPr>
                <w:ilvl w:val="0"/>
                <w:numId w:val="1"/>
              </w:numPr>
              <w:rPr>
                <w:rFonts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t>包含优惠消息的 IP 数据报中使用的源 IP 地址是什么？这个地址有什么特别之处吗？解释。</w:t>
            </w:r>
          </w:p>
          <w:p w14:paraId="3151F7DA">
            <w:pPr>
              <w:numPr>
                <w:numId w:val="0"/>
              </w:numPr>
              <w:rPr>
                <w:rFonts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drawing>
                <wp:inline distT="0" distB="0" distL="114300" distR="114300">
                  <wp:extent cx="4425315" cy="810895"/>
                  <wp:effectExtent l="0" t="0" r="13335" b="8255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5315" cy="810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6E33AC">
            <w:pPr>
              <w:ind w:firstLine="480"/>
              <w:jc w:val="left"/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t>这个地址101.76.255.254 是一个有效的单播 IP 地址。 在 DHCP Offer 消息中，DHCP 服务器使用它自己的 IP 地址作为源地址。 由于 DHCP 服务器已经配置了 IP 地址，因此它可以使用该地址直接与客户端进行通信。 与 DHCP Discover 消息中客户端使用 0.0.0.0 不同，DHCP Offer 消息使用服务器实际的 IP 地址，以便客户端可以准确地响应服务器。</w:t>
            </w:r>
          </w:p>
          <w:p w14:paraId="45767D1B">
            <w:pPr>
              <w:ind w:firstLine="480"/>
              <w:jc w:val="left"/>
              <w:rPr>
                <w:rFonts w:hint="eastAsia" w:ascii="宋体" w:hAnsi="宋体"/>
                <w:sz w:val="24"/>
                <w:szCs w:val="20"/>
              </w:rPr>
            </w:pPr>
          </w:p>
          <w:p w14:paraId="09E163A4">
            <w:pPr>
              <w:ind w:firstLine="480"/>
              <w:jc w:val="left"/>
              <w:rPr>
                <w:rFonts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t xml:space="preserve">8. 包含优惠消息的数据报中使用的目标 IP 地址是什么？这个地址有什么特别之处吗？解释。[提示：仔细查看你的踪迹。这个问题的答案可能与你在教科书中图 4.24 中看到的不同。如果您真的想深入研究这一点，请查阅 DHCP RFC，第 24 页。] </w:t>
            </w:r>
          </w:p>
          <w:p w14:paraId="21140AA6">
            <w:pPr>
              <w:ind w:firstLine="480"/>
              <w:jc w:val="left"/>
              <w:rPr>
                <w:rFonts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Dst是255.255.255.255，</w:t>
            </w:r>
            <w:r>
              <w:rPr>
                <w:rFonts w:ascii="宋体" w:hAnsi="宋体"/>
                <w:sz w:val="24"/>
                <w:szCs w:val="20"/>
              </w:rPr>
              <w:t>是一个受限广播地址</w:t>
            </w:r>
            <w:r>
              <w:rPr>
                <w:rFonts w:hint="eastAsia" w:ascii="宋体" w:hAnsi="宋体"/>
                <w:sz w:val="24"/>
                <w:szCs w:val="20"/>
              </w:rPr>
              <w:t>。</w:t>
            </w:r>
          </w:p>
          <w:p w14:paraId="5671BD5E">
            <w:pPr>
              <w:ind w:firstLine="480"/>
              <w:jc w:val="left"/>
              <w:rPr>
                <w:rFonts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t>9.现在检查 DHCP Offer 消息中的 options 字段。DHCP 服务器在 DHCP Offer 消息中向 DHCP 客户端提供的五条信息是什么？</w:t>
            </w:r>
          </w:p>
          <w:p w14:paraId="446E085D">
            <w:pPr>
              <w:numPr>
                <w:numId w:val="0"/>
              </w:numPr>
              <w:rPr>
                <w:rFonts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drawing>
                <wp:inline distT="0" distB="0" distL="114300" distR="114300">
                  <wp:extent cx="4216400" cy="1174750"/>
                  <wp:effectExtent l="0" t="0" r="12700" b="635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6400" cy="1174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D8AE81">
            <w:pPr>
              <w:ind w:firstLine="480"/>
              <w:jc w:val="left"/>
              <w:rPr>
                <w:rFonts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提供了DHCP server identifier, IP Address Lease Time,Subnet Mask,Router,Domain Name Server.</w:t>
            </w:r>
          </w:p>
          <w:p w14:paraId="40DC49F1">
            <w:pPr>
              <w:ind w:firstLine="480"/>
              <w:jc w:val="left"/>
              <w:rPr>
                <w:rFonts w:ascii="宋体" w:hAnsi="宋体"/>
                <w:sz w:val="24"/>
                <w:szCs w:val="20"/>
              </w:rPr>
            </w:pPr>
          </w:p>
          <w:p w14:paraId="0020520C">
            <w:pPr>
              <w:jc w:val="left"/>
              <w:rPr>
                <w:rFonts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t>一旦收到 DHCP Offer 消息，客户端似乎就拥有继续所需的所有信息。但是，客户端可能已从多个 DHCP 服务器收到 OFFER，因此需要第二个阶段，还需要另外两条强制性消息 - 客户端到服务器 DHCP 请求消息和服务器到客户端 DHCP ACK 消息。但至少客户端知道那里至少有一个 DHCPserver！让我们看一下 DHCP Request 消息，记住，尽管我们已经在跟踪中看到了 Discover 消息，但在发送 DHCP 请求消息时，情况并非总是如此。在跟踪中找到包含第一条 DHCP 请求消息的 IP 数据报，并回答以下问题。</w:t>
            </w:r>
          </w:p>
          <w:p w14:paraId="6E1DB3D0">
            <w:pPr>
              <w:ind w:firstLine="480"/>
              <w:jc w:val="left"/>
              <w:rPr>
                <w:rFonts w:hint="eastAsia" w:ascii="宋体" w:hAnsi="宋体"/>
                <w:sz w:val="24"/>
                <w:szCs w:val="20"/>
              </w:rPr>
            </w:pPr>
          </w:p>
          <w:p w14:paraId="415B8193">
            <w:pPr>
              <w:numPr>
                <w:ilvl w:val="0"/>
                <w:numId w:val="2"/>
              </w:numPr>
              <w:rPr>
                <w:rFonts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t>包含跟踪中第一条 DHCPRequest 消息的 IP 数据报中的 UDP 源端口号是什么？正在使用的 UDP 目标端口号是什么？</w:t>
            </w:r>
          </w:p>
          <w:p w14:paraId="34E6BF46">
            <w:pPr>
              <w:numPr>
                <w:numId w:val="0"/>
              </w:numPr>
              <w:rPr>
                <w:rFonts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drawing>
                <wp:inline distT="0" distB="0" distL="114300" distR="114300">
                  <wp:extent cx="4941570" cy="359410"/>
                  <wp:effectExtent l="0" t="0" r="11430" b="254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1570" cy="359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DE8506">
            <w:pPr>
              <w:ind w:firstLine="480"/>
              <w:jc w:val="left"/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如图，是68 67.</w:t>
            </w:r>
          </w:p>
          <w:p w14:paraId="20FC302B">
            <w:pPr>
              <w:ind w:firstLine="480"/>
              <w:jc w:val="left"/>
              <w:rPr>
                <w:rFonts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t>11. 包含此请求消息的 IP 数据报中的源 IP 地址是什么？这个地址有什么特别之处吗？解释。</w:t>
            </w:r>
          </w:p>
          <w:p w14:paraId="6C97A8B9">
            <w:pPr>
              <w:numPr>
                <w:numId w:val="0"/>
              </w:numPr>
              <w:rPr>
                <w:rFonts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drawing>
                <wp:inline distT="0" distB="0" distL="114300" distR="114300">
                  <wp:extent cx="4950460" cy="168910"/>
                  <wp:effectExtent l="0" t="0" r="2540" b="254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0460" cy="168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472293">
            <w:pPr>
              <w:ind w:firstLine="480"/>
              <w:jc w:val="left"/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由上图可以看到，源</w:t>
            </w:r>
            <w:r>
              <w:rPr>
                <w:rFonts w:ascii="宋体" w:hAnsi="宋体"/>
                <w:sz w:val="24"/>
                <w:szCs w:val="20"/>
              </w:rPr>
              <w:t>IP地址为 0.0.0.0</w:t>
            </w:r>
            <w:r>
              <w:rPr>
                <w:rFonts w:hint="eastAsia" w:ascii="宋体" w:hAnsi="宋体"/>
                <w:sz w:val="24"/>
                <w:szCs w:val="20"/>
              </w:rPr>
              <w:t>，</w:t>
            </w:r>
            <w:r>
              <w:rPr>
                <w:rFonts w:ascii="宋体" w:hAnsi="宋体"/>
                <w:sz w:val="24"/>
                <w:szCs w:val="20"/>
              </w:rPr>
              <w:t>代表的是本网络上的任何地址</w:t>
            </w:r>
          </w:p>
          <w:p w14:paraId="455161FD">
            <w:pPr>
              <w:ind w:firstLine="480"/>
              <w:jc w:val="left"/>
              <w:rPr>
                <w:rFonts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t>12. 包含此请求消息的数据报中使用的目标 IP 地址是什么。这个地址有什么特别之处吗？解释。</w:t>
            </w:r>
          </w:p>
          <w:p w14:paraId="1D812819">
            <w:pPr>
              <w:ind w:left="420" w:leftChars="200"/>
              <w:jc w:val="left"/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可以看到，dst的ip是255.255.255.255，说明</w:t>
            </w:r>
            <w:r>
              <w:rPr>
                <w:rFonts w:ascii="宋体" w:hAnsi="宋体"/>
                <w:sz w:val="24"/>
                <w:szCs w:val="20"/>
              </w:rPr>
              <w:t>是一个广播地址，代表本网络上的所有主机</w:t>
            </w:r>
            <w:r>
              <w:rPr>
                <w:rFonts w:hint="eastAsia" w:ascii="宋体" w:hAnsi="宋体"/>
                <w:sz w:val="24"/>
                <w:szCs w:val="20"/>
              </w:rPr>
              <w:t>，</w:t>
            </w:r>
            <w:r>
              <w:rPr>
                <w:rFonts w:ascii="宋体" w:hAnsi="宋体"/>
                <w:sz w:val="24"/>
                <w:szCs w:val="20"/>
              </w:rPr>
              <w:t>为了向网络中所有的DHCP服务器发送DHCP Discover消息，以便找到可用的DHCP服务器来请求IP地址</w:t>
            </w:r>
            <w:r>
              <w:rPr>
                <w:rFonts w:hint="eastAsia" w:ascii="宋体" w:hAnsi="宋体"/>
                <w:sz w:val="24"/>
                <w:szCs w:val="20"/>
              </w:rPr>
              <w:t>。</w:t>
            </w:r>
          </w:p>
          <w:p w14:paraId="04C598EF">
            <w:pPr>
              <w:ind w:firstLine="480"/>
              <w:jc w:val="left"/>
              <w:rPr>
                <w:rFonts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t>13. 此 DHCP 请求消息的事务 ID 字段中的值是多少？它是否与之前 Discover 和 Offer 消息的交易 ID 匹配？</w:t>
            </w:r>
          </w:p>
          <w:p w14:paraId="5997AC60">
            <w:pPr>
              <w:numPr>
                <w:numId w:val="0"/>
              </w:numPr>
              <w:rPr>
                <w:rFonts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drawing>
                <wp:inline distT="0" distB="0" distL="114300" distR="114300">
                  <wp:extent cx="4994275" cy="506730"/>
                  <wp:effectExtent l="0" t="0" r="15875" b="762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4275" cy="506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55E7B7">
            <w:pPr>
              <w:ind w:firstLine="480"/>
              <w:jc w:val="left"/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可以看到ID就是那一串十六进制数0xef29beb8，与之前的discover和offer是相匹配的。</w:t>
            </w:r>
          </w:p>
          <w:p w14:paraId="5D7DDD99">
            <w:pPr>
              <w:ind w:firstLine="480"/>
              <w:jc w:val="left"/>
              <w:rPr>
                <w:rFonts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t>14. 现在检查 DHCP Discover 消息中的 options 字段，并仔细查看“Parameter Request List”。DHCP RFC 指出，“客户端可以通过包含 'parameter request list' 选项来通知服务器客户端对哪些配置参数感兴趣。此选项的数据部分明确列出了标签编号请求的选项。您认为此 Request 消息的 'parameter request list' 选项中的条目与之前的 Discover 消息中的相同列表选项之间有什么区别？</w:t>
            </w:r>
          </w:p>
          <w:p w14:paraId="670505A5">
            <w:pPr>
              <w:ind w:firstLine="480"/>
              <w:jc w:val="left"/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我认为是完全一样的。观察发现：</w:t>
            </w:r>
          </w:p>
          <w:p w14:paraId="72503C77">
            <w:pPr>
              <w:numPr>
                <w:numId w:val="0"/>
              </w:numPr>
              <w:rPr>
                <w:rFonts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Request的：</w:t>
            </w:r>
            <w:r>
              <w:rPr>
                <w:rFonts w:ascii="宋体" w:hAnsi="宋体"/>
                <w:sz w:val="24"/>
                <w:szCs w:val="20"/>
              </w:rPr>
              <w:drawing>
                <wp:inline distT="0" distB="0" distL="114300" distR="114300">
                  <wp:extent cx="5760720" cy="2468245"/>
                  <wp:effectExtent l="0" t="0" r="11430" b="8255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468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B70EFE">
            <w:pPr>
              <w:numPr>
                <w:numId w:val="0"/>
              </w:numPr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Discover的：</w:t>
            </w:r>
          </w:p>
          <w:p w14:paraId="2E0B570C">
            <w:pPr>
              <w:numPr>
                <w:numId w:val="0"/>
              </w:numPr>
              <w:rPr>
                <w:rFonts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drawing>
                <wp:inline distT="0" distB="0" distL="114300" distR="114300">
                  <wp:extent cx="5756910" cy="2411095"/>
                  <wp:effectExtent l="0" t="0" r="15240" b="8255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6910" cy="2411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3287FD">
            <w:pPr>
              <w:ind w:firstLine="480"/>
              <w:jc w:val="left"/>
              <w:rPr>
                <w:rFonts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说明确实是一样的。</w:t>
            </w:r>
          </w:p>
          <w:p w14:paraId="643A0247">
            <w:pPr>
              <w:ind w:firstLine="480"/>
              <w:jc w:val="left"/>
              <w:rPr>
                <w:rFonts w:ascii="宋体" w:hAnsi="宋体"/>
                <w:sz w:val="24"/>
                <w:szCs w:val="20"/>
              </w:rPr>
            </w:pPr>
          </w:p>
          <w:p w14:paraId="0B8F7CD1">
            <w:pPr>
              <w:ind w:firstLine="480"/>
              <w:jc w:val="left"/>
              <w:rPr>
                <w:rFonts w:ascii="宋体" w:hAnsi="宋体"/>
                <w:sz w:val="24"/>
                <w:szCs w:val="20"/>
              </w:rPr>
            </w:pPr>
          </w:p>
          <w:p w14:paraId="3AF98C7D">
            <w:pPr>
              <w:jc w:val="left"/>
              <w:rPr>
                <w:rFonts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t>找到跟踪中包含第一条 DHCP ACK 消息的 IP 数据报，并回答以下问题。</w:t>
            </w:r>
          </w:p>
          <w:p w14:paraId="3BB6F913">
            <w:pPr>
              <w:numPr>
                <w:ilvl w:val="0"/>
                <w:numId w:val="3"/>
              </w:numPr>
              <w:rPr>
                <w:rFonts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t>包含此 ACK 消息的 IP 数据报中的源 IP 地址是什么？这个地址有什么特别之处吗？解释。</w:t>
            </w:r>
            <w:r>
              <w:rPr>
                <w:rFonts w:ascii="宋体" w:hAnsi="宋体"/>
                <w:sz w:val="24"/>
                <w:szCs w:val="20"/>
              </w:rPr>
              <w:drawing>
                <wp:inline distT="0" distB="0" distL="114300" distR="114300">
                  <wp:extent cx="5756275" cy="401955"/>
                  <wp:effectExtent l="0" t="0" r="15875" b="17145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6275" cy="401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E831C2">
            <w:pPr>
              <w:ind w:firstLine="480"/>
              <w:jc w:val="left"/>
              <w:rPr>
                <w:rFonts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发现这个IP和offer的那个IP是一样的，含义见上解释。</w:t>
            </w:r>
          </w:p>
          <w:p w14:paraId="167A607F">
            <w:pPr>
              <w:ind w:firstLine="480"/>
              <w:jc w:val="left"/>
              <w:rPr>
                <w:rFonts w:hint="eastAsia" w:ascii="宋体" w:hAnsi="宋体"/>
                <w:sz w:val="24"/>
                <w:szCs w:val="20"/>
              </w:rPr>
            </w:pPr>
          </w:p>
          <w:p w14:paraId="04F77C41">
            <w:pPr>
              <w:ind w:firstLine="480"/>
              <w:jc w:val="left"/>
              <w:rPr>
                <w:rFonts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t>16. 包含此 ACK 消息的数据报中使用的目标 IP 地址是什么。这个地址有什么特别之处吗？解释。</w:t>
            </w:r>
          </w:p>
          <w:p w14:paraId="0592D58A">
            <w:pPr>
              <w:ind w:firstLine="480"/>
              <w:jc w:val="left"/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目标ip是255.255.255.255，特殊之处之前解释过。</w:t>
            </w:r>
          </w:p>
          <w:p w14:paraId="7DF32BCE">
            <w:pPr>
              <w:ind w:firstLine="480"/>
              <w:jc w:val="left"/>
              <w:rPr>
                <w:rFonts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t>17. DHCP ACK 消息中包含已分配客户端 IP 地址的字段名称是什么（如 Wireshark 窗口中所示）？</w:t>
            </w:r>
          </w:p>
          <w:p w14:paraId="2813E918">
            <w:pPr>
              <w:numPr>
                <w:numId w:val="0"/>
              </w:numPr>
              <w:rPr>
                <w:rFonts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drawing>
                <wp:inline distT="0" distB="0" distL="114300" distR="114300">
                  <wp:extent cx="4462780" cy="1515745"/>
                  <wp:effectExtent l="0" t="0" r="13970" b="8255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2780" cy="1515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1D6803">
            <w:pPr>
              <w:ind w:firstLine="480"/>
              <w:jc w:val="left"/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见图。</w:t>
            </w:r>
          </w:p>
          <w:p w14:paraId="72DC4170">
            <w:pPr>
              <w:ind w:left="450" w:leftChars="100" w:hanging="240" w:hangingChars="100"/>
              <w:jc w:val="left"/>
              <w:rPr>
                <w:rFonts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t>18. DHPC 服务器将此 IP 地址分配给客户端多长时间（所谓的“租赁时间”）？</w:t>
            </w:r>
            <w:r>
              <w:rPr>
                <w:rFonts w:hint="eastAsia" w:ascii="宋体" w:hAnsi="宋体"/>
                <w:sz w:val="24"/>
                <w:szCs w:val="20"/>
              </w:rPr>
              <w:t xml:space="preserve"> </w:t>
            </w:r>
          </w:p>
          <w:p w14:paraId="4BF1744F">
            <w:pPr>
              <w:numPr>
                <w:numId w:val="0"/>
              </w:numPr>
              <w:rPr>
                <w:rFonts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drawing>
                <wp:inline distT="0" distB="0" distL="114300" distR="114300">
                  <wp:extent cx="5252085" cy="825500"/>
                  <wp:effectExtent l="0" t="0" r="5715" b="12700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2085" cy="825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7FE278">
            <w:pPr>
              <w:ind w:left="450" w:leftChars="100" w:hanging="240" w:hangingChars="100"/>
              <w:jc w:val="left"/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可见是12小时。</w:t>
            </w:r>
          </w:p>
          <w:p w14:paraId="5B44407C">
            <w:pPr>
              <w:ind w:left="450" w:leftChars="100" w:hanging="240" w:hangingChars="100"/>
              <w:jc w:val="left"/>
              <w:rPr>
                <w:rFonts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t>19. 从客户端到 Internet 其余部分的默认路径上第一跳路由器的 IP 地址（在此 DHCPACK 消息中由 DHCP 服务器返回给 DHCP 客户端）是什么</w:t>
            </w:r>
            <w:r>
              <w:rPr>
                <w:rFonts w:hint="eastAsia" w:ascii="宋体" w:hAnsi="宋体"/>
                <w:sz w:val="24"/>
                <w:szCs w:val="20"/>
              </w:rPr>
              <w:t>？</w:t>
            </w:r>
          </w:p>
          <w:p w14:paraId="53510E94">
            <w:pPr>
              <w:numPr>
                <w:numId w:val="0"/>
              </w:numPr>
              <w:rPr>
                <w:rFonts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drawing>
                <wp:inline distT="0" distB="0" distL="114300" distR="114300">
                  <wp:extent cx="4753610" cy="990600"/>
                  <wp:effectExtent l="0" t="0" r="8890" b="0"/>
                  <wp:docPr id="22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3610" cy="99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0050BE">
            <w:pPr>
              <w:numPr>
                <w:numId w:val="0"/>
              </w:numPr>
              <w:rPr>
                <w:rFonts w:hint="default" w:ascii="宋体" w:hAnsi="宋体"/>
                <w:sz w:val="24"/>
                <w:szCs w:val="20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可以看到是101.76.255.254.</w:t>
            </w:r>
          </w:p>
        </w:tc>
      </w:tr>
      <w:tr w14:paraId="7528F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8" w:hRule="atLeast"/>
        </w:trPr>
        <w:tc>
          <w:tcPr>
            <w:tcW w:w="974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66EFDA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结论分析与体会：通过此次实验，我对于DHCP的认知更进一步。</w:t>
            </w:r>
            <w:bookmarkStart w:id="0" w:name="_GoBack"/>
            <w:bookmarkEnd w:id="0"/>
          </w:p>
          <w:p w14:paraId="6C287BF3"/>
          <w:p w14:paraId="7FC07D8C"/>
          <w:p w14:paraId="0E64BD58"/>
        </w:tc>
      </w:tr>
    </w:tbl>
    <w:p w14:paraId="34F87D9F">
      <w:pPr>
        <w:spacing w:line="320" w:lineRule="atLeast"/>
        <w:rPr>
          <w:rFonts w:cs="Times New Roman"/>
        </w:rPr>
      </w:pPr>
    </w:p>
    <w:p w14:paraId="52FAFC53">
      <w:pPr>
        <w:spacing w:line="320" w:lineRule="atLeast"/>
        <w:rPr>
          <w:rFonts w:cs="Times New Roman"/>
        </w:rPr>
      </w:pPr>
    </w:p>
    <w:sectPr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FCD714"/>
    <w:multiLevelType w:val="singleLevel"/>
    <w:tmpl w:val="EBFCD714"/>
    <w:lvl w:ilvl="0" w:tentative="0">
      <w:start w:val="15"/>
      <w:numFmt w:val="decimal"/>
      <w:suff w:val="space"/>
      <w:lvlText w:val="%1."/>
      <w:lvlJc w:val="left"/>
    </w:lvl>
  </w:abstractNum>
  <w:abstractNum w:abstractNumId="1">
    <w:nsid w:val="F1386A69"/>
    <w:multiLevelType w:val="singleLevel"/>
    <w:tmpl w:val="F1386A69"/>
    <w:lvl w:ilvl="0" w:tentative="0">
      <w:start w:val="7"/>
      <w:numFmt w:val="decimal"/>
      <w:suff w:val="space"/>
      <w:lvlText w:val="%1."/>
      <w:lvlJc w:val="left"/>
    </w:lvl>
  </w:abstractNum>
  <w:abstractNum w:abstractNumId="2">
    <w:nsid w:val="2D950BF5"/>
    <w:multiLevelType w:val="singleLevel"/>
    <w:tmpl w:val="2D950BF5"/>
    <w:lvl w:ilvl="0" w:tentative="0">
      <w:start w:val="10"/>
      <w:numFmt w:val="decimal"/>
      <w:suff w:val="space"/>
      <w:lvlText w:val="%1.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oNotHyphenateCaps/>
  <w:drawingGridVerticalSpacing w:val="156"/>
  <w:displayHorizontalDrawingGridEvery w:val="1"/>
  <w:displayVerticalDrawingGridEvery w:val="1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0D9E"/>
    <w:rsid w:val="00045A54"/>
    <w:rsid w:val="0007310B"/>
    <w:rsid w:val="000A75BF"/>
    <w:rsid w:val="000C2253"/>
    <w:rsid w:val="000C4EE0"/>
    <w:rsid w:val="000E1252"/>
    <w:rsid w:val="00100575"/>
    <w:rsid w:val="00116738"/>
    <w:rsid w:val="001455D2"/>
    <w:rsid w:val="001538BC"/>
    <w:rsid w:val="00156230"/>
    <w:rsid w:val="00157789"/>
    <w:rsid w:val="0016793D"/>
    <w:rsid w:val="00172886"/>
    <w:rsid w:val="0018158F"/>
    <w:rsid w:val="00197C3C"/>
    <w:rsid w:val="001A32D3"/>
    <w:rsid w:val="001A395E"/>
    <w:rsid w:val="0020136C"/>
    <w:rsid w:val="0021691A"/>
    <w:rsid w:val="00224752"/>
    <w:rsid w:val="00224D20"/>
    <w:rsid w:val="00253242"/>
    <w:rsid w:val="00265695"/>
    <w:rsid w:val="00266316"/>
    <w:rsid w:val="00293CC1"/>
    <w:rsid w:val="002B7733"/>
    <w:rsid w:val="002F5928"/>
    <w:rsid w:val="00307458"/>
    <w:rsid w:val="00315B84"/>
    <w:rsid w:val="003173C1"/>
    <w:rsid w:val="00382D54"/>
    <w:rsid w:val="003B4BEB"/>
    <w:rsid w:val="003C3412"/>
    <w:rsid w:val="003C5F54"/>
    <w:rsid w:val="003E3165"/>
    <w:rsid w:val="00401BA1"/>
    <w:rsid w:val="00422E9E"/>
    <w:rsid w:val="0042758A"/>
    <w:rsid w:val="0046489D"/>
    <w:rsid w:val="00494B3E"/>
    <w:rsid w:val="004A1145"/>
    <w:rsid w:val="004D427A"/>
    <w:rsid w:val="004D561D"/>
    <w:rsid w:val="00501EEE"/>
    <w:rsid w:val="005235D9"/>
    <w:rsid w:val="00532019"/>
    <w:rsid w:val="0054594A"/>
    <w:rsid w:val="00556218"/>
    <w:rsid w:val="00557E9B"/>
    <w:rsid w:val="00564C7F"/>
    <w:rsid w:val="005822A5"/>
    <w:rsid w:val="0059153A"/>
    <w:rsid w:val="005C637F"/>
    <w:rsid w:val="005D22D3"/>
    <w:rsid w:val="006374D8"/>
    <w:rsid w:val="00645F50"/>
    <w:rsid w:val="006811DD"/>
    <w:rsid w:val="00681FDE"/>
    <w:rsid w:val="00696A30"/>
    <w:rsid w:val="006B3867"/>
    <w:rsid w:val="006C507B"/>
    <w:rsid w:val="006D7F09"/>
    <w:rsid w:val="007053D7"/>
    <w:rsid w:val="0072276B"/>
    <w:rsid w:val="00736D6B"/>
    <w:rsid w:val="007B5582"/>
    <w:rsid w:val="007C18A4"/>
    <w:rsid w:val="007E7E70"/>
    <w:rsid w:val="00801201"/>
    <w:rsid w:val="00806923"/>
    <w:rsid w:val="0081776B"/>
    <w:rsid w:val="00823715"/>
    <w:rsid w:val="0082456F"/>
    <w:rsid w:val="00834CC6"/>
    <w:rsid w:val="00843C77"/>
    <w:rsid w:val="008527E6"/>
    <w:rsid w:val="00854630"/>
    <w:rsid w:val="008923EE"/>
    <w:rsid w:val="008C5A85"/>
    <w:rsid w:val="008D55DB"/>
    <w:rsid w:val="00905BF1"/>
    <w:rsid w:val="00907279"/>
    <w:rsid w:val="00920605"/>
    <w:rsid w:val="0092532A"/>
    <w:rsid w:val="009304F3"/>
    <w:rsid w:val="009764D7"/>
    <w:rsid w:val="009865D2"/>
    <w:rsid w:val="00996702"/>
    <w:rsid w:val="009B5ADE"/>
    <w:rsid w:val="009F0F84"/>
    <w:rsid w:val="00A13643"/>
    <w:rsid w:val="00A13EB3"/>
    <w:rsid w:val="00A24233"/>
    <w:rsid w:val="00A30A38"/>
    <w:rsid w:val="00A46A26"/>
    <w:rsid w:val="00A83EE4"/>
    <w:rsid w:val="00A949BF"/>
    <w:rsid w:val="00AB6775"/>
    <w:rsid w:val="00AD30EF"/>
    <w:rsid w:val="00AD415A"/>
    <w:rsid w:val="00AE078E"/>
    <w:rsid w:val="00B11031"/>
    <w:rsid w:val="00B14450"/>
    <w:rsid w:val="00B20D9E"/>
    <w:rsid w:val="00B27301"/>
    <w:rsid w:val="00B4282D"/>
    <w:rsid w:val="00B52E89"/>
    <w:rsid w:val="00B63FE7"/>
    <w:rsid w:val="00B77DA6"/>
    <w:rsid w:val="00BA2F81"/>
    <w:rsid w:val="00BA583E"/>
    <w:rsid w:val="00BC3B7A"/>
    <w:rsid w:val="00BD1856"/>
    <w:rsid w:val="00BF448F"/>
    <w:rsid w:val="00C05E95"/>
    <w:rsid w:val="00C06D7C"/>
    <w:rsid w:val="00C36AFD"/>
    <w:rsid w:val="00C55D75"/>
    <w:rsid w:val="00CD6B69"/>
    <w:rsid w:val="00CE19FC"/>
    <w:rsid w:val="00CE2D52"/>
    <w:rsid w:val="00CF413D"/>
    <w:rsid w:val="00D42ECE"/>
    <w:rsid w:val="00D53DC8"/>
    <w:rsid w:val="00D76355"/>
    <w:rsid w:val="00D96E09"/>
    <w:rsid w:val="00DB3513"/>
    <w:rsid w:val="00DF56C1"/>
    <w:rsid w:val="00E13691"/>
    <w:rsid w:val="00E21F10"/>
    <w:rsid w:val="00E46F23"/>
    <w:rsid w:val="00E541EB"/>
    <w:rsid w:val="00E76F57"/>
    <w:rsid w:val="00EB5484"/>
    <w:rsid w:val="00EC7708"/>
    <w:rsid w:val="00ED5AF7"/>
    <w:rsid w:val="00EE3FF9"/>
    <w:rsid w:val="00EF4338"/>
    <w:rsid w:val="00F22EEE"/>
    <w:rsid w:val="00F42499"/>
    <w:rsid w:val="00F62A27"/>
    <w:rsid w:val="00FC5EB3"/>
    <w:rsid w:val="00FC66E0"/>
    <w:rsid w:val="00FE783B"/>
    <w:rsid w:val="068343E2"/>
    <w:rsid w:val="61AF0B73"/>
    <w:rsid w:val="6D5C4743"/>
    <w:rsid w:val="71062B7A"/>
    <w:rsid w:val="71A90288"/>
    <w:rsid w:val="7ECC4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0" w:name="Table Grid" w:locked="1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Calibri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locked/>
    <w:uiPriority w:val="0"/>
    <w:pPr>
      <w:spacing w:beforeAutospacing="1" w:afterAutospacing="1"/>
      <w:jc w:val="left"/>
      <w:outlineLvl w:val="1"/>
    </w:pPr>
    <w:rPr>
      <w:rFonts w:hint="eastAsia" w:ascii="宋体" w:hAnsi="宋体" w:cs="Times New Roman"/>
      <w:b/>
      <w:bCs/>
      <w:kern w:val="0"/>
      <w:sz w:val="36"/>
      <w:szCs w:val="3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Date"/>
    <w:basedOn w:val="1"/>
    <w:next w:val="1"/>
    <w:link w:val="12"/>
    <w:semiHidden/>
    <w:unhideWhenUsed/>
    <w:uiPriority w:val="99"/>
    <w:pPr>
      <w:ind w:left="100" w:leftChars="2500"/>
    </w:pPr>
  </w:style>
  <w:style w:type="paragraph" w:styleId="4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uiPriority w:val="99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9">
    <w:name w:val="Hyperlink"/>
    <w:basedOn w:val="8"/>
    <w:semiHidden/>
    <w:unhideWhenUsed/>
    <w:uiPriority w:val="99"/>
    <w:rPr>
      <w:color w:val="0000FF"/>
      <w:u w:val="single"/>
    </w:rPr>
  </w:style>
  <w:style w:type="character" w:customStyle="1" w:styleId="10">
    <w:name w:val="页眉 字符"/>
    <w:basedOn w:val="8"/>
    <w:link w:val="5"/>
    <w:uiPriority w:val="99"/>
    <w:rPr>
      <w:rFonts w:cs="Calibri"/>
      <w:sz w:val="18"/>
      <w:szCs w:val="18"/>
    </w:rPr>
  </w:style>
  <w:style w:type="character" w:customStyle="1" w:styleId="11">
    <w:name w:val="页脚 字符"/>
    <w:basedOn w:val="8"/>
    <w:link w:val="4"/>
    <w:uiPriority w:val="99"/>
    <w:rPr>
      <w:rFonts w:cs="Calibri"/>
      <w:sz w:val="18"/>
      <w:szCs w:val="18"/>
    </w:rPr>
  </w:style>
  <w:style w:type="character" w:customStyle="1" w:styleId="12">
    <w:name w:val="日期 字符"/>
    <w:basedOn w:val="8"/>
    <w:link w:val="3"/>
    <w:semiHidden/>
    <w:qFormat/>
    <w:uiPriority w:val="99"/>
    <w:rPr>
      <w:rFonts w:cs="Calibri"/>
      <w:kern w:val="2"/>
      <w:sz w:val="21"/>
      <w:szCs w:val="21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customXml" Target="../customXml/item1.xml"/><Relationship Id="rId21" Type="http://schemas.openxmlformats.org/officeDocument/2006/relationships/numbering" Target="numbering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588F1C-82F9-4906-9906-6634B155A35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lenovo</Company>
  <Pages>5</Pages>
  <Words>76</Words>
  <Characters>77</Characters>
  <Lines>1</Lines>
  <Paragraphs>1</Paragraphs>
  <TotalTime>0</TotalTime>
  <ScaleCrop>false</ScaleCrop>
  <LinksUpToDate>false</LinksUpToDate>
  <CharactersWithSpaces>107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2022-03-01T02:19:00Z</dcterms:created>
  <dc:creator>尹宇鹏</dc:creator>
  <cp:lastModifiedBy>贾宗翰</cp:lastModifiedBy>
  <cp:lastPrinted>2020-03-20T09:10:00Z</cp:lastPrinted>
  <dcterms:modified xsi:type="dcterms:W3CDTF">2025-10-14T03:20:03Z</dcterms:modified>
  <dc:title>关于进一步规范管理本科实验教学的通知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141337C3255B45B8A9698001D57338CF_13</vt:lpwstr>
  </property>
  <property fmtid="{D5CDD505-2E9C-101B-9397-08002B2CF9AE}" pid="4" name="KSOTemplateDocerSaveRecord">
    <vt:lpwstr>eyJoZGlkIjoiMjI3M2FmMWZmMTgzNmEyZDg3NWFlNWM2ZmE0MTgyZmYiLCJ1c2VySWQiOiIxNjE5ODcwNzI2In0=</vt:lpwstr>
  </property>
</Properties>
</file>