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3962" w14:textId="7CC66B97" w:rsidR="005D2ECC" w:rsidRDefault="00351EDB" w:rsidP="005D2ECC">
      <w:pPr>
        <w:ind w:left="1440" w:firstLine="720"/>
        <w:rPr>
          <w:b/>
          <w:bCs/>
          <w:sz w:val="36"/>
          <w:szCs w:val="48"/>
          <w:lang w:eastAsia="zh-CN"/>
        </w:rPr>
      </w:pPr>
      <w:r w:rsidRPr="00491F2A">
        <w:rPr>
          <w:rStyle w:val="afe"/>
          <w:rFonts w:ascii="微软雅黑" w:hAnsi="微软雅黑" w:cs="微软雅黑" w:hint="eastAsia"/>
          <w:bCs/>
          <w:noProof/>
          <w:color w:val="0D0D0D" w:themeColor="text1" w:themeTint="F2"/>
          <w:sz w:val="22"/>
          <w:u w:val="none"/>
          <w:lang w:eastAsia="zh-CN"/>
        </w:rPr>
        <w:drawing>
          <wp:anchor distT="0" distB="0" distL="114300" distR="114300" simplePos="0" relativeHeight="251659264" behindDoc="0" locked="0" layoutInCell="1" allowOverlap="1" wp14:anchorId="4D351471" wp14:editId="19FA175D">
            <wp:simplePos x="0" y="0"/>
            <wp:positionH relativeFrom="page">
              <wp:posOffset>391723</wp:posOffset>
            </wp:positionH>
            <wp:positionV relativeFrom="paragraph">
              <wp:posOffset>7620</wp:posOffset>
            </wp:positionV>
            <wp:extent cx="999490" cy="1252220"/>
            <wp:effectExtent l="0" t="0" r="0" b="508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125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1EDB">
        <w:rPr>
          <w:rFonts w:hint="eastAsia"/>
          <w:b/>
          <w:bCs/>
          <w:sz w:val="36"/>
          <w:szCs w:val="48"/>
          <w:lang w:eastAsia="zh-CN"/>
        </w:rPr>
        <w:t>张希哲</w:t>
      </w:r>
      <w:r w:rsidR="00C50F0B">
        <w:rPr>
          <w:b/>
          <w:bCs/>
          <w:sz w:val="36"/>
          <w:szCs w:val="48"/>
          <w:lang w:eastAsia="zh-CN"/>
        </w:rPr>
        <w:tab/>
      </w:r>
      <w:r w:rsidR="00C50F0B">
        <w:rPr>
          <w:b/>
          <w:bCs/>
          <w:sz w:val="36"/>
          <w:szCs w:val="48"/>
          <w:lang w:eastAsia="zh-CN"/>
        </w:rPr>
        <w:tab/>
      </w:r>
      <w:r w:rsidR="00C50F0B">
        <w:rPr>
          <w:b/>
          <w:bCs/>
          <w:sz w:val="36"/>
          <w:szCs w:val="48"/>
          <w:lang w:eastAsia="zh-CN"/>
        </w:rPr>
        <w:tab/>
      </w:r>
    </w:p>
    <w:p w14:paraId="3E65502E" w14:textId="7EF35C9A" w:rsidR="005D2ECC" w:rsidRDefault="00351EDB" w:rsidP="005D2ECC">
      <w:pPr>
        <w:ind w:left="1440" w:firstLine="720"/>
        <w:rPr>
          <w:rFonts w:ascii="微软雅黑" w:hAnsi="微软雅黑" w:hint="eastAsia"/>
          <w:sz w:val="24"/>
          <w:szCs w:val="36"/>
          <w:lang w:eastAsia="zh-CN"/>
        </w:rPr>
      </w:pPr>
      <w:r w:rsidRPr="00351EDB">
        <w:rPr>
          <w:rFonts w:ascii="微软雅黑" w:hAnsi="微软雅黑" w:hint="eastAsia"/>
          <w:sz w:val="24"/>
          <w:szCs w:val="36"/>
          <w:lang w:eastAsia="zh-CN"/>
        </w:rPr>
        <w:t>性别：男</w:t>
      </w:r>
      <w:r w:rsidR="00C50F0B">
        <w:rPr>
          <w:rFonts w:ascii="微软雅黑" w:hAnsi="微软雅黑"/>
          <w:sz w:val="24"/>
          <w:szCs w:val="36"/>
          <w:lang w:eastAsia="zh-CN"/>
        </w:rPr>
        <w:tab/>
      </w:r>
      <w:r w:rsidR="00C50F0B">
        <w:rPr>
          <w:rFonts w:ascii="微软雅黑" w:hAnsi="微软雅黑"/>
          <w:sz w:val="24"/>
          <w:szCs w:val="36"/>
          <w:lang w:eastAsia="zh-CN"/>
        </w:rPr>
        <w:tab/>
      </w:r>
      <w:r w:rsidR="00C50F0B">
        <w:rPr>
          <w:rFonts w:ascii="微软雅黑" w:hAnsi="微软雅黑"/>
          <w:sz w:val="24"/>
          <w:szCs w:val="36"/>
          <w:lang w:eastAsia="zh-CN"/>
        </w:rPr>
        <w:tab/>
      </w:r>
      <w:r w:rsidR="002E0673">
        <w:rPr>
          <w:rFonts w:ascii="微软雅黑" w:hAnsi="微软雅黑"/>
          <w:sz w:val="24"/>
          <w:szCs w:val="36"/>
          <w:lang w:eastAsia="zh-CN"/>
        </w:rPr>
        <w:tab/>
      </w:r>
      <w:r w:rsidR="00C50F0B" w:rsidRPr="00351EDB">
        <w:rPr>
          <w:rFonts w:ascii="微软雅黑" w:hAnsi="微软雅黑" w:hint="eastAsia"/>
          <w:sz w:val="24"/>
          <w:szCs w:val="36"/>
          <w:lang w:eastAsia="zh-CN"/>
        </w:rPr>
        <w:t>邮箱：939207113@qq.com</w:t>
      </w:r>
    </w:p>
    <w:p w14:paraId="611B437F" w14:textId="554CD0CE" w:rsidR="005D2ECC" w:rsidRDefault="00351EDB" w:rsidP="005D2ECC">
      <w:pPr>
        <w:ind w:left="1440" w:firstLine="720"/>
        <w:rPr>
          <w:rFonts w:ascii="微软雅黑" w:hAnsi="微软雅黑" w:hint="eastAsia"/>
          <w:sz w:val="24"/>
          <w:szCs w:val="36"/>
          <w:lang w:eastAsia="zh-CN"/>
        </w:rPr>
      </w:pPr>
      <w:r w:rsidRPr="00351EDB">
        <w:rPr>
          <w:rFonts w:ascii="微软雅黑" w:hAnsi="微软雅黑" w:hint="eastAsia"/>
          <w:sz w:val="24"/>
          <w:szCs w:val="36"/>
          <w:lang w:eastAsia="zh-CN"/>
        </w:rPr>
        <w:t>年龄：28</w:t>
      </w:r>
      <w:r>
        <w:rPr>
          <w:rFonts w:ascii="微软雅黑" w:hAnsi="微软雅黑"/>
          <w:sz w:val="24"/>
          <w:szCs w:val="36"/>
          <w:lang w:eastAsia="zh-CN"/>
        </w:rPr>
        <w:tab/>
      </w:r>
      <w:r>
        <w:rPr>
          <w:rFonts w:ascii="微软雅黑" w:hAnsi="微软雅黑"/>
          <w:sz w:val="24"/>
          <w:szCs w:val="36"/>
          <w:lang w:eastAsia="zh-CN"/>
        </w:rPr>
        <w:tab/>
      </w:r>
      <w:r>
        <w:rPr>
          <w:rFonts w:ascii="微软雅黑" w:hAnsi="微软雅黑"/>
          <w:sz w:val="24"/>
          <w:szCs w:val="36"/>
          <w:lang w:eastAsia="zh-CN"/>
        </w:rPr>
        <w:tab/>
      </w:r>
      <w:r w:rsidR="002E0673">
        <w:rPr>
          <w:rFonts w:ascii="微软雅黑" w:hAnsi="微软雅黑"/>
          <w:sz w:val="24"/>
          <w:szCs w:val="36"/>
          <w:lang w:eastAsia="zh-CN"/>
        </w:rPr>
        <w:tab/>
      </w:r>
      <w:r w:rsidRPr="00351EDB">
        <w:rPr>
          <w:rFonts w:ascii="微软雅黑" w:hAnsi="微软雅黑" w:hint="eastAsia"/>
          <w:sz w:val="24"/>
          <w:szCs w:val="36"/>
          <w:lang w:eastAsia="zh-CN"/>
        </w:rPr>
        <w:t xml:space="preserve">手机：13835961856         </w:t>
      </w:r>
    </w:p>
    <w:p w14:paraId="578E1A3C" w14:textId="631A7B43" w:rsidR="00351EDB" w:rsidRDefault="002E0673" w:rsidP="005D2ECC">
      <w:pPr>
        <w:ind w:left="1440" w:firstLine="720"/>
        <w:rPr>
          <w:lang w:eastAsia="zh-CN"/>
        </w:rPr>
      </w:pPr>
      <w:r w:rsidRPr="00351EDB">
        <w:rPr>
          <w:rFonts w:ascii="微软雅黑" w:hAnsi="微软雅黑" w:hint="eastAsia"/>
          <w:sz w:val="24"/>
          <w:szCs w:val="36"/>
          <w:lang w:eastAsia="zh-CN"/>
        </w:rPr>
        <w:t>学历：在读博士</w:t>
      </w:r>
      <w:r>
        <w:rPr>
          <w:rFonts w:ascii="微软雅黑" w:hAnsi="微软雅黑" w:hint="eastAsia"/>
          <w:sz w:val="24"/>
          <w:szCs w:val="36"/>
          <w:lang w:eastAsia="zh-CN"/>
        </w:rPr>
        <w:t>（预计明年毕业）</w:t>
      </w:r>
      <w:r w:rsidR="00351EDB">
        <w:rPr>
          <w:rFonts w:ascii="微软雅黑" w:hAnsi="微软雅黑"/>
          <w:sz w:val="24"/>
          <w:szCs w:val="36"/>
          <w:lang w:eastAsia="zh-CN"/>
        </w:rPr>
        <w:tab/>
      </w:r>
      <w:r w:rsidR="00351EDB">
        <w:rPr>
          <w:rFonts w:ascii="微软雅黑" w:hAnsi="微软雅黑"/>
          <w:sz w:val="24"/>
          <w:szCs w:val="36"/>
          <w:lang w:eastAsia="zh-CN"/>
        </w:rPr>
        <w:tab/>
      </w:r>
      <w:r w:rsidR="00C50F0B">
        <w:rPr>
          <w:rFonts w:ascii="微软雅黑" w:hAnsi="微软雅黑"/>
          <w:sz w:val="24"/>
          <w:szCs w:val="36"/>
          <w:lang w:eastAsia="zh-CN"/>
        </w:rPr>
        <w:tab/>
      </w:r>
      <w:r w:rsidR="00C50F0B">
        <w:rPr>
          <w:rFonts w:ascii="微软雅黑" w:hAnsi="微软雅黑"/>
          <w:sz w:val="24"/>
          <w:szCs w:val="36"/>
          <w:lang w:eastAsia="zh-CN"/>
        </w:rPr>
        <w:tab/>
      </w:r>
    </w:p>
    <w:p w14:paraId="56E3783F" w14:textId="486F403D" w:rsidR="00351EDB" w:rsidRDefault="00351EDB">
      <w:pPr>
        <w:rPr>
          <w:lang w:eastAsia="zh-CN"/>
        </w:rPr>
      </w:pPr>
    </w:p>
    <w:tbl>
      <w:tblPr>
        <w:tblpPr w:leftFromText="180" w:rightFromText="180" w:vertAnchor="text" w:horzAnchor="margin" w:tblpXSpec="center" w:tblpY="225"/>
        <w:tblOverlap w:val="never"/>
        <w:tblW w:w="11168" w:type="dxa"/>
        <w:tblLayout w:type="fixed"/>
        <w:tblLook w:val="04A0" w:firstRow="1" w:lastRow="0" w:firstColumn="1" w:lastColumn="0" w:noHBand="0" w:noVBand="1"/>
      </w:tblPr>
      <w:tblGrid>
        <w:gridCol w:w="1757"/>
        <w:gridCol w:w="9411"/>
      </w:tblGrid>
      <w:tr w:rsidR="007A3B7C" w:rsidRPr="007A3B7C" w14:paraId="1C9E0F98" w14:textId="77777777" w:rsidTr="007A3B7C">
        <w:tc>
          <w:tcPr>
            <w:tcW w:w="1757" w:type="dxa"/>
            <w:shd w:val="clear" w:color="auto" w:fill="1769A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08CAB9A" w14:textId="77777777" w:rsidR="007A3B7C" w:rsidRPr="007A3B7C" w:rsidRDefault="007A3B7C" w:rsidP="00C15DE8">
            <w:pPr>
              <w:jc w:val="center"/>
              <w:rPr>
                <w:rFonts w:ascii="微软雅黑" w:hAnsi="微软雅黑" w:cs="微软雅黑" w:hint="eastAsia"/>
                <w:b/>
                <w:sz w:val="28"/>
                <w:szCs w:val="28"/>
              </w:rPr>
            </w:pPr>
            <w:r w:rsidRPr="007A3B7C">
              <w:rPr>
                <w:rFonts w:ascii="微软雅黑" w:hAnsi="微软雅黑" w:cs="微软雅黑" w:hint="eastAsia"/>
                <w:b/>
                <w:color w:val="FFFFFF"/>
                <w:sz w:val="28"/>
                <w:szCs w:val="28"/>
                <w:lang w:eastAsia="zh-CN"/>
              </w:rPr>
              <w:t>擅长领域</w:t>
            </w:r>
          </w:p>
        </w:tc>
        <w:tc>
          <w:tcPr>
            <w:tcW w:w="9411" w:type="dxa"/>
            <w:shd w:val="clear" w:color="auto" w:fill="F1F1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FA01DA4" w14:textId="04AF6330" w:rsidR="007A3B7C" w:rsidRPr="007A3B7C" w:rsidRDefault="007A3B7C" w:rsidP="00C15DE8">
            <w:pPr>
              <w:rPr>
                <w:rFonts w:ascii="微软雅黑" w:hAnsi="微软雅黑" w:cs="微软雅黑" w:hint="eastAsia"/>
                <w:b/>
                <w:sz w:val="20"/>
                <w:szCs w:val="20"/>
              </w:rPr>
            </w:pPr>
          </w:p>
        </w:tc>
      </w:tr>
    </w:tbl>
    <w:p w14:paraId="19C98564" w14:textId="0C2C6FCA" w:rsidR="00640A59" w:rsidRDefault="00D14AFD" w:rsidP="00C15DE8">
      <w:pPr>
        <w:rPr>
          <w:rFonts w:ascii="微软雅黑" w:hAnsi="微软雅黑" w:cs="微软雅黑"/>
          <w:sz w:val="24"/>
          <w:szCs w:val="24"/>
          <w:lang w:eastAsia="zh-CN"/>
        </w:rPr>
      </w:pPr>
      <w:r>
        <w:rPr>
          <w:rFonts w:ascii="微软雅黑" w:hAnsi="微软雅黑" w:cs="微软雅黑" w:hint="eastAsia"/>
          <w:sz w:val="24"/>
          <w:szCs w:val="24"/>
          <w:lang w:eastAsia="zh-CN"/>
        </w:rPr>
        <w:t>高通量计算</w:t>
      </w:r>
      <w:r w:rsidR="004A0F1C">
        <w:rPr>
          <w:rFonts w:ascii="微软雅黑" w:hAnsi="微软雅黑" w:cs="微软雅黑" w:hint="eastAsia"/>
          <w:sz w:val="24"/>
          <w:szCs w:val="24"/>
          <w:lang w:eastAsia="zh-CN"/>
        </w:rPr>
        <w:t>发现</w:t>
      </w:r>
      <w:r w:rsidR="007809A6">
        <w:rPr>
          <w:rFonts w:ascii="微软雅黑" w:hAnsi="微软雅黑" w:cs="微软雅黑" w:hint="eastAsia"/>
          <w:sz w:val="24"/>
          <w:szCs w:val="24"/>
          <w:lang w:eastAsia="zh-CN"/>
        </w:rPr>
        <w:t>新材料（</w:t>
      </w:r>
      <w:r w:rsidR="002C1D61" w:rsidRPr="00491F2A">
        <w:rPr>
          <w:rFonts w:ascii="微软雅黑" w:hAnsi="微软雅黑" w:cs="微软雅黑" w:hint="eastAsia"/>
          <w:sz w:val="24"/>
          <w:szCs w:val="24"/>
          <w:lang w:eastAsia="zh-CN"/>
        </w:rPr>
        <w:t>电池材料、</w:t>
      </w:r>
      <w:r w:rsidR="00161D83">
        <w:rPr>
          <w:rFonts w:ascii="微软雅黑" w:hAnsi="微软雅黑" w:cs="微软雅黑" w:hint="eastAsia"/>
          <w:sz w:val="24"/>
          <w:szCs w:val="24"/>
          <w:lang w:eastAsia="zh-CN"/>
        </w:rPr>
        <w:t>铁电</w:t>
      </w:r>
      <w:r w:rsidR="002C1D61" w:rsidRPr="00491F2A">
        <w:rPr>
          <w:rFonts w:ascii="微软雅黑" w:hAnsi="微软雅黑" w:cs="微软雅黑" w:hint="eastAsia"/>
          <w:sz w:val="24"/>
          <w:szCs w:val="24"/>
          <w:lang w:eastAsia="zh-CN"/>
        </w:rPr>
        <w:t>材料</w:t>
      </w:r>
      <w:r w:rsidR="007809A6">
        <w:rPr>
          <w:rFonts w:ascii="微软雅黑" w:hAnsi="微软雅黑" w:cs="微软雅黑" w:hint="eastAsia"/>
          <w:sz w:val="24"/>
          <w:szCs w:val="24"/>
          <w:lang w:eastAsia="zh-CN"/>
        </w:rPr>
        <w:t>）；</w:t>
      </w:r>
      <w:r w:rsidR="00640A59">
        <w:rPr>
          <w:rFonts w:ascii="微软雅黑" w:hAnsi="微软雅黑" w:cs="微软雅黑" w:hint="eastAsia"/>
          <w:sz w:val="24"/>
          <w:szCs w:val="24"/>
          <w:lang w:eastAsia="zh-CN"/>
        </w:rPr>
        <w:t>AI for materials；</w:t>
      </w:r>
      <w:r w:rsidR="002C1D61" w:rsidRPr="00491F2A">
        <w:rPr>
          <w:rFonts w:ascii="微软雅黑" w:hAnsi="微软雅黑" w:cs="微软雅黑" w:hint="eastAsia"/>
          <w:sz w:val="24"/>
          <w:szCs w:val="24"/>
          <w:lang w:eastAsia="zh-CN"/>
        </w:rPr>
        <w:t>高分子材料的计算与模拟</w:t>
      </w:r>
      <w:r>
        <w:rPr>
          <w:rFonts w:ascii="微软雅黑" w:hAnsi="微软雅黑" w:cs="微软雅黑" w:hint="eastAsia"/>
          <w:sz w:val="24"/>
          <w:szCs w:val="24"/>
          <w:lang w:eastAsia="zh-CN"/>
        </w:rPr>
        <w:t>；</w:t>
      </w:r>
    </w:p>
    <w:p w14:paraId="0AE9A820" w14:textId="1D098C6E" w:rsidR="0005344A" w:rsidRPr="00491F2A" w:rsidRDefault="002C1D61" w:rsidP="00C15DE8">
      <w:pPr>
        <w:rPr>
          <w:rFonts w:ascii="微软雅黑" w:hAnsi="微软雅黑" w:cs="微软雅黑" w:hint="eastAsia"/>
          <w:sz w:val="22"/>
          <w:lang w:eastAsia="zh-CN"/>
        </w:rPr>
      </w:pPr>
      <w:r w:rsidRPr="00491F2A">
        <w:rPr>
          <w:rFonts w:ascii="微软雅黑" w:hAnsi="微软雅黑" w:cs="微软雅黑" w:hint="eastAsia"/>
          <w:sz w:val="24"/>
          <w:szCs w:val="24"/>
          <w:lang w:eastAsia="zh-CN"/>
        </w:rPr>
        <w:t>第一性原理计算DFT</w:t>
      </w:r>
      <w:r w:rsidR="0052042E">
        <w:rPr>
          <w:rFonts w:ascii="微软雅黑" w:hAnsi="微软雅黑" w:cs="微软雅黑" w:hint="eastAsia"/>
          <w:sz w:val="24"/>
          <w:szCs w:val="24"/>
          <w:lang w:eastAsia="zh-CN"/>
        </w:rPr>
        <w:t>（</w:t>
      </w:r>
      <w:r w:rsidRPr="00491F2A">
        <w:rPr>
          <w:rFonts w:ascii="微软雅黑" w:hAnsi="微软雅黑" w:cs="微软雅黑" w:hint="eastAsia"/>
          <w:sz w:val="24"/>
          <w:szCs w:val="24"/>
          <w:lang w:eastAsia="zh-CN"/>
        </w:rPr>
        <w:t>VASP</w:t>
      </w:r>
      <w:r w:rsidR="0052042E">
        <w:rPr>
          <w:rFonts w:ascii="微软雅黑" w:hAnsi="微软雅黑" w:cs="微软雅黑" w:hint="eastAsia"/>
          <w:sz w:val="24"/>
          <w:szCs w:val="24"/>
          <w:lang w:eastAsia="zh-CN"/>
        </w:rPr>
        <w:t>）和</w:t>
      </w:r>
      <w:r w:rsidRPr="00491F2A">
        <w:rPr>
          <w:rFonts w:ascii="微软雅黑" w:hAnsi="微软雅黑" w:cs="微软雅黑" w:hint="eastAsia"/>
          <w:sz w:val="24"/>
          <w:szCs w:val="24"/>
          <w:lang w:eastAsia="zh-CN"/>
        </w:rPr>
        <w:t>分子动力学模拟</w:t>
      </w:r>
      <w:r w:rsidR="007809A6">
        <w:rPr>
          <w:rFonts w:ascii="微软雅黑" w:hAnsi="微软雅黑" w:cs="微软雅黑" w:hint="eastAsia"/>
          <w:sz w:val="24"/>
          <w:szCs w:val="24"/>
          <w:lang w:eastAsia="zh-CN"/>
        </w:rPr>
        <w:t>（</w:t>
      </w:r>
      <w:r w:rsidRPr="00491F2A">
        <w:rPr>
          <w:rFonts w:ascii="微软雅黑" w:hAnsi="微软雅黑" w:cs="微软雅黑" w:hint="eastAsia"/>
          <w:sz w:val="24"/>
          <w:szCs w:val="24"/>
          <w:lang w:eastAsia="zh-CN"/>
        </w:rPr>
        <w:t>LAMMPS</w:t>
      </w:r>
      <w:r w:rsidR="007809A6">
        <w:rPr>
          <w:rFonts w:ascii="微软雅黑" w:hAnsi="微软雅黑" w:cs="微软雅黑" w:hint="eastAsia"/>
          <w:sz w:val="24"/>
          <w:szCs w:val="24"/>
          <w:lang w:eastAsia="zh-CN"/>
        </w:rPr>
        <w:t>，</w:t>
      </w:r>
      <w:r w:rsidRPr="00491F2A">
        <w:rPr>
          <w:rFonts w:ascii="微软雅黑" w:hAnsi="微软雅黑" w:cs="微软雅黑" w:hint="eastAsia"/>
          <w:sz w:val="24"/>
          <w:szCs w:val="24"/>
          <w:lang w:eastAsia="zh-CN"/>
        </w:rPr>
        <w:t>ASE</w:t>
      </w:r>
      <w:r w:rsidR="007809A6">
        <w:rPr>
          <w:rFonts w:ascii="微软雅黑" w:hAnsi="微软雅黑" w:cs="微软雅黑" w:hint="eastAsia"/>
          <w:sz w:val="24"/>
          <w:szCs w:val="24"/>
          <w:lang w:eastAsia="zh-CN"/>
        </w:rPr>
        <w:t>）</w:t>
      </w:r>
      <w:r w:rsidRPr="00491F2A">
        <w:rPr>
          <w:rFonts w:ascii="微软雅黑" w:hAnsi="微软雅黑" w:cs="微软雅黑" w:hint="eastAsia"/>
          <w:sz w:val="24"/>
          <w:szCs w:val="24"/>
          <w:lang w:eastAsia="zh-CN"/>
        </w:rPr>
        <w:t>。</w:t>
      </w:r>
    </w:p>
    <w:tbl>
      <w:tblPr>
        <w:tblpPr w:leftFromText="180" w:rightFromText="180" w:vertAnchor="text" w:tblpXSpec="center" w:tblpY="183"/>
        <w:tblW w:w="11168" w:type="dxa"/>
        <w:tblLayout w:type="fixed"/>
        <w:tblLook w:val="04A0" w:firstRow="1" w:lastRow="0" w:firstColumn="1" w:lastColumn="0" w:noHBand="0" w:noVBand="1"/>
      </w:tblPr>
      <w:tblGrid>
        <w:gridCol w:w="1757"/>
        <w:gridCol w:w="9411"/>
      </w:tblGrid>
      <w:tr w:rsidR="002D015C" w:rsidRPr="00491F2A" w14:paraId="6E1EC37E" w14:textId="77777777" w:rsidTr="002D015C">
        <w:tc>
          <w:tcPr>
            <w:tcW w:w="1757" w:type="dxa"/>
            <w:shd w:val="clear" w:color="auto" w:fill="1769A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B696AA7" w14:textId="77777777" w:rsidR="002D015C" w:rsidRPr="007A3B7C" w:rsidRDefault="002D015C" w:rsidP="00C15DE8">
            <w:pPr>
              <w:jc w:val="center"/>
              <w:rPr>
                <w:rFonts w:ascii="微软雅黑" w:hAnsi="微软雅黑" w:cs="微软雅黑" w:hint="eastAsia"/>
                <w:b/>
                <w:sz w:val="28"/>
                <w:szCs w:val="28"/>
              </w:rPr>
            </w:pPr>
            <w:r w:rsidRPr="007A3B7C">
              <w:rPr>
                <w:rFonts w:ascii="微软雅黑" w:hAnsi="微软雅黑" w:cs="微软雅黑" w:hint="eastAsia"/>
                <w:b/>
                <w:color w:val="FFFFFF"/>
                <w:sz w:val="28"/>
                <w:szCs w:val="28"/>
              </w:rPr>
              <w:t>教育经历</w:t>
            </w:r>
          </w:p>
        </w:tc>
        <w:tc>
          <w:tcPr>
            <w:tcW w:w="9411" w:type="dxa"/>
            <w:shd w:val="clear" w:color="auto" w:fill="F1F1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62D2CDB" w14:textId="09606B16" w:rsidR="002D015C" w:rsidRPr="00491F2A" w:rsidRDefault="002D015C" w:rsidP="00C15DE8">
            <w:pPr>
              <w:rPr>
                <w:rFonts w:ascii="微软雅黑" w:hAnsi="微软雅黑" w:cs="微软雅黑" w:hint="eastAsia"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horzAnchor="margin" w:tblpXSpec="center" w:tblpY="234"/>
        <w:tblOverlap w:val="never"/>
        <w:tblW w:w="4998" w:type="pct"/>
        <w:tblLook w:val="04A0" w:firstRow="1" w:lastRow="0" w:firstColumn="1" w:lastColumn="0" w:noHBand="0" w:noVBand="1"/>
      </w:tblPr>
      <w:tblGrid>
        <w:gridCol w:w="1118"/>
        <w:gridCol w:w="2452"/>
        <w:gridCol w:w="3431"/>
        <w:gridCol w:w="4045"/>
      </w:tblGrid>
      <w:tr w:rsidR="002D015C" w:rsidRPr="00491F2A" w14:paraId="475EE68B" w14:textId="77777777" w:rsidTr="002D015C">
        <w:tc>
          <w:tcPr>
            <w:tcW w:w="506" w:type="pct"/>
            <w:tcBorders>
              <w:bottom w:val="single" w:sz="4" w:space="0" w:color="E7E7E7"/>
            </w:tcBorders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0447202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b/>
                <w:color w:val="222222"/>
                <w:sz w:val="24"/>
                <w:szCs w:val="24"/>
              </w:rPr>
              <w:t>博士</w:t>
            </w:r>
          </w:p>
        </w:tc>
        <w:tc>
          <w:tcPr>
            <w:tcW w:w="1110" w:type="pct"/>
            <w:tcBorders>
              <w:bottom w:val="single" w:sz="4" w:space="0" w:color="E7E7E7"/>
            </w:tcBorders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CD6730A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color w:val="222222"/>
                <w:sz w:val="24"/>
                <w:szCs w:val="24"/>
              </w:rPr>
              <w:t>2023.07–至今</w:t>
            </w:r>
          </w:p>
        </w:tc>
        <w:tc>
          <w:tcPr>
            <w:tcW w:w="1553" w:type="pct"/>
            <w:tcBorders>
              <w:bottom w:val="single" w:sz="4" w:space="0" w:color="E7E7E7"/>
            </w:tcBorders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A084F4D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</w:pPr>
            <w:r w:rsidRPr="00491F2A"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  <w:t>浙江大学–西湖大学联合培养</w:t>
            </w:r>
          </w:p>
        </w:tc>
        <w:tc>
          <w:tcPr>
            <w:tcW w:w="1831" w:type="pct"/>
            <w:tcBorders>
              <w:bottom w:val="single" w:sz="4" w:space="0" w:color="E7E7E7"/>
            </w:tcBorders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3BD722CD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color w:val="222222"/>
                <w:sz w:val="24"/>
                <w:szCs w:val="24"/>
              </w:rPr>
              <w:t>材料科学与工程</w:t>
            </w:r>
          </w:p>
        </w:tc>
      </w:tr>
      <w:tr w:rsidR="002D015C" w:rsidRPr="00491F2A" w14:paraId="4D655B6C" w14:textId="77777777" w:rsidTr="002D015C">
        <w:tc>
          <w:tcPr>
            <w:tcW w:w="506" w:type="pct"/>
            <w:tcBorders>
              <w:bottom w:val="single" w:sz="4" w:space="0" w:color="E7E7E7"/>
            </w:tcBorders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EBF34B2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b/>
                <w:color w:val="222222"/>
                <w:sz w:val="24"/>
                <w:szCs w:val="24"/>
              </w:rPr>
              <w:t>硕士</w:t>
            </w:r>
          </w:p>
        </w:tc>
        <w:tc>
          <w:tcPr>
            <w:tcW w:w="1110" w:type="pct"/>
            <w:tcBorders>
              <w:bottom w:val="single" w:sz="4" w:space="0" w:color="E7E7E7"/>
            </w:tcBorders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8554E1B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color w:val="222222"/>
                <w:sz w:val="24"/>
                <w:szCs w:val="24"/>
              </w:rPr>
              <w:t>2020.09–2023.06</w:t>
            </w:r>
          </w:p>
        </w:tc>
        <w:tc>
          <w:tcPr>
            <w:tcW w:w="1553" w:type="pct"/>
            <w:tcBorders>
              <w:bottom w:val="single" w:sz="4" w:space="0" w:color="E7E7E7"/>
            </w:tcBorders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BA2398C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color w:val="222222"/>
                <w:sz w:val="24"/>
                <w:szCs w:val="24"/>
              </w:rPr>
              <w:t>浙江大学</w:t>
            </w:r>
          </w:p>
        </w:tc>
        <w:tc>
          <w:tcPr>
            <w:tcW w:w="1831" w:type="pct"/>
            <w:tcBorders>
              <w:bottom w:val="single" w:sz="4" w:space="0" w:color="E7E7E7"/>
            </w:tcBorders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986A499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color w:val="222222"/>
                <w:sz w:val="24"/>
                <w:szCs w:val="24"/>
              </w:rPr>
              <w:t>应用力学</w:t>
            </w:r>
          </w:p>
        </w:tc>
      </w:tr>
      <w:tr w:rsidR="002D015C" w:rsidRPr="00491F2A" w14:paraId="02BCE811" w14:textId="77777777" w:rsidTr="002D015C">
        <w:tc>
          <w:tcPr>
            <w:tcW w:w="506" w:type="pct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4710FE8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b/>
                <w:color w:val="222222"/>
                <w:sz w:val="24"/>
                <w:szCs w:val="24"/>
              </w:rPr>
              <w:t>本科</w:t>
            </w:r>
          </w:p>
        </w:tc>
        <w:tc>
          <w:tcPr>
            <w:tcW w:w="1110" w:type="pct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07C10AC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color w:val="222222"/>
                <w:sz w:val="24"/>
                <w:szCs w:val="24"/>
              </w:rPr>
              <w:t>2016.09–2020.06</w:t>
            </w:r>
          </w:p>
        </w:tc>
        <w:tc>
          <w:tcPr>
            <w:tcW w:w="1553" w:type="pct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29864B5" w14:textId="77777777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</w:rPr>
            </w:pPr>
            <w:r w:rsidRPr="00491F2A">
              <w:rPr>
                <w:rFonts w:ascii="微软雅黑" w:hAnsi="微软雅黑" w:cs="微软雅黑" w:hint="eastAsia"/>
                <w:color w:val="222222"/>
                <w:sz w:val="24"/>
                <w:szCs w:val="24"/>
              </w:rPr>
              <w:t>西北工业大学</w:t>
            </w:r>
          </w:p>
        </w:tc>
        <w:tc>
          <w:tcPr>
            <w:tcW w:w="1831" w:type="pct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B5C65DE" w14:textId="0B4BDE3A" w:rsidR="002D015C" w:rsidRPr="00491F2A" w:rsidRDefault="002D015C" w:rsidP="00C15DE8">
            <w:pPr>
              <w:jc w:val="center"/>
              <w:rPr>
                <w:rFonts w:ascii="微软雅黑" w:hAnsi="微软雅黑" w:cs="微软雅黑" w:hint="eastAsia"/>
                <w:sz w:val="24"/>
                <w:szCs w:val="24"/>
                <w:lang w:eastAsia="zh-CN"/>
              </w:rPr>
            </w:pPr>
            <w:r w:rsidRPr="00491F2A">
              <w:rPr>
                <w:rFonts w:ascii="微软雅黑" w:hAnsi="微软雅黑" w:cs="微软雅黑" w:hint="eastAsia"/>
                <w:color w:val="222222"/>
                <w:sz w:val="24"/>
                <w:szCs w:val="24"/>
                <w:lang w:eastAsia="zh-CN"/>
              </w:rPr>
              <w:t>飞行器设计与工程/计算机科学与技术</w:t>
            </w:r>
          </w:p>
        </w:tc>
      </w:tr>
    </w:tbl>
    <w:p w14:paraId="0BF10A70" w14:textId="77777777" w:rsidR="0005344A" w:rsidRPr="00491F2A" w:rsidRDefault="0005344A" w:rsidP="00C15DE8">
      <w:pPr>
        <w:rPr>
          <w:rFonts w:ascii="微软雅黑" w:hAnsi="微软雅黑" w:cs="微软雅黑" w:hint="eastAsia"/>
          <w:sz w:val="22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9411"/>
      </w:tblGrid>
      <w:tr w:rsidR="0005344A" w:rsidRPr="00491F2A" w14:paraId="52BB19C6" w14:textId="77777777">
        <w:tc>
          <w:tcPr>
            <w:tcW w:w="1757" w:type="dxa"/>
            <w:shd w:val="clear" w:color="auto" w:fill="1769A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92A1F96" w14:textId="77777777" w:rsidR="0005344A" w:rsidRPr="007A3B7C" w:rsidRDefault="002C1D61" w:rsidP="00C15DE8">
            <w:pPr>
              <w:jc w:val="center"/>
              <w:rPr>
                <w:rFonts w:ascii="微软雅黑" w:hAnsi="微软雅黑" w:cs="微软雅黑" w:hint="eastAsia"/>
                <w:b/>
                <w:sz w:val="28"/>
                <w:szCs w:val="28"/>
              </w:rPr>
            </w:pPr>
            <w:r w:rsidRPr="007A3B7C">
              <w:rPr>
                <w:rFonts w:ascii="微软雅黑" w:hAnsi="微软雅黑" w:cs="微软雅黑" w:hint="eastAsia"/>
                <w:b/>
                <w:color w:val="FFFFFF"/>
                <w:sz w:val="28"/>
                <w:szCs w:val="28"/>
              </w:rPr>
              <w:t>研究经历</w:t>
            </w:r>
          </w:p>
        </w:tc>
        <w:tc>
          <w:tcPr>
            <w:tcW w:w="9411" w:type="dxa"/>
            <w:shd w:val="clear" w:color="auto" w:fill="F1F1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00AA07A" w14:textId="77777777" w:rsidR="0005344A" w:rsidRPr="00491F2A" w:rsidRDefault="0005344A" w:rsidP="00C15DE8">
            <w:pPr>
              <w:rPr>
                <w:rFonts w:ascii="微软雅黑" w:hAnsi="微软雅黑" w:cs="微软雅黑" w:hint="eastAsia"/>
                <w:sz w:val="28"/>
                <w:szCs w:val="28"/>
              </w:rPr>
            </w:pPr>
          </w:p>
        </w:tc>
      </w:tr>
    </w:tbl>
    <w:p w14:paraId="6ED89645" w14:textId="77777777" w:rsidR="0005344A" w:rsidRPr="003B24BA" w:rsidRDefault="002C1D61" w:rsidP="00C15DE8">
      <w:pPr>
        <w:keepNext/>
        <w:numPr>
          <w:ilvl w:val="0"/>
          <w:numId w:val="7"/>
        </w:numPr>
        <w:rPr>
          <w:rFonts w:ascii="微软雅黑" w:hAnsi="微软雅黑" w:cs="微软雅黑" w:hint="eastAsia"/>
          <w:b/>
          <w:sz w:val="28"/>
          <w:szCs w:val="28"/>
          <w:lang w:eastAsia="zh-CN"/>
        </w:rPr>
      </w:pPr>
      <w:r w:rsidRPr="003B24BA">
        <w:rPr>
          <w:rFonts w:ascii="微软雅黑" w:hAnsi="微软雅黑" w:cs="微软雅黑" w:hint="eastAsia"/>
          <w:b/>
          <w:color w:val="222222"/>
          <w:sz w:val="28"/>
          <w:szCs w:val="28"/>
          <w:lang w:eastAsia="zh-CN"/>
        </w:rPr>
        <w:t>高通量筛选固态电解质和氧离子导体</w:t>
      </w:r>
    </w:p>
    <w:p w14:paraId="0609D100" w14:textId="7385435C" w:rsidR="0005344A" w:rsidRPr="00491F2A" w:rsidRDefault="002C1D61" w:rsidP="00C15DE8">
      <w:pPr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</w:pP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</w:rPr>
        <w:t>提出基于框架对称性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的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</w:rPr>
        <w:t xml:space="preserve"> symmetrically equivalent interstitial sites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描述符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</w:rPr>
        <w:t>，面向 O/Li/Na 离子导体构建从数据库预筛、结构分析到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机器学习势函数的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</w:rPr>
        <w:t>输运评估的</w:t>
      </w:r>
      <w:r w:rsidR="00994161"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高通量筛选流程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</w:rPr>
        <w:t>。从 11 万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多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</w:rPr>
        <w:t xml:space="preserve"> Materials Project 结构中，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通过稳定性、离子电导率、激活能等条件的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</w:rPr>
        <w:t>逐级筛选，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新发现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</w:rPr>
        <w:t xml:space="preserve"> 1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2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</w:rPr>
        <w:t>个候选快离子导体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。</w:t>
      </w:r>
    </w:p>
    <w:p w14:paraId="41A3B143" w14:textId="77777777" w:rsidR="0005344A" w:rsidRPr="003B24BA" w:rsidRDefault="002C1D61" w:rsidP="00C15DE8">
      <w:pPr>
        <w:keepNext/>
        <w:numPr>
          <w:ilvl w:val="0"/>
          <w:numId w:val="8"/>
        </w:numPr>
        <w:rPr>
          <w:rFonts w:ascii="微软雅黑" w:hAnsi="微软雅黑" w:cs="微软雅黑" w:hint="eastAsia"/>
          <w:b/>
          <w:sz w:val="28"/>
          <w:szCs w:val="28"/>
        </w:rPr>
      </w:pPr>
      <w:r w:rsidRPr="003B24BA">
        <w:rPr>
          <w:rFonts w:ascii="微软雅黑" w:hAnsi="微软雅黑" w:cs="微软雅黑" w:hint="eastAsia"/>
          <w:b/>
          <w:color w:val="222222"/>
          <w:sz w:val="28"/>
          <w:szCs w:val="28"/>
          <w:lang w:eastAsia="zh-CN"/>
        </w:rPr>
        <w:t>高通量筛选</w:t>
      </w:r>
      <w:r w:rsidRPr="003B24BA">
        <w:rPr>
          <w:rFonts w:ascii="微软雅黑" w:hAnsi="微软雅黑" w:cs="微软雅黑" w:hint="eastAsia"/>
          <w:b/>
          <w:color w:val="222222"/>
          <w:sz w:val="28"/>
          <w:szCs w:val="28"/>
        </w:rPr>
        <w:t>铁电材料</w:t>
      </w:r>
    </w:p>
    <w:p w14:paraId="3FD41D06" w14:textId="136B4C49" w:rsidR="0005344A" w:rsidRPr="00491F2A" w:rsidRDefault="002C1D61" w:rsidP="00C15DE8">
      <w:pPr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</w:pP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结合晶体对称性分析与 DFT 计算建立铁电材料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高通量筛选流程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，完成候选结构的自动化识别、稳定性验证与</w:t>
      </w:r>
      <w:r w:rsidR="002E61E3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极化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性质（包括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自发极化强度和翻转能垒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）评估，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新发现数十个铁电材料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。</w:t>
      </w:r>
    </w:p>
    <w:p w14:paraId="476A462C" w14:textId="646421C0" w:rsidR="0005344A" w:rsidRPr="003B24BA" w:rsidRDefault="002C1D61" w:rsidP="00C15DE8">
      <w:pPr>
        <w:keepNext/>
        <w:numPr>
          <w:ilvl w:val="0"/>
          <w:numId w:val="9"/>
        </w:numPr>
        <w:rPr>
          <w:rFonts w:ascii="微软雅黑" w:hAnsi="微软雅黑" w:cs="微软雅黑" w:hint="eastAsia"/>
          <w:b/>
          <w:sz w:val="28"/>
          <w:szCs w:val="28"/>
          <w:lang w:eastAsia="zh-CN"/>
        </w:rPr>
      </w:pPr>
      <w:r w:rsidRPr="003B24BA">
        <w:rPr>
          <w:rFonts w:ascii="微软雅黑" w:hAnsi="微软雅黑" w:cs="微软雅黑" w:hint="eastAsia"/>
          <w:b/>
          <w:color w:val="222222"/>
          <w:sz w:val="28"/>
          <w:szCs w:val="28"/>
          <w:lang w:eastAsia="zh-CN"/>
        </w:rPr>
        <w:t>AI 辅助超硬材料设计</w:t>
      </w:r>
      <w:r w:rsidRPr="003B24BA">
        <w:rPr>
          <w:rFonts w:ascii="微软雅黑" w:hAnsi="微软雅黑" w:cs="微软雅黑" w:hint="eastAsia"/>
          <w:b/>
          <w:color w:val="666666"/>
          <w:sz w:val="28"/>
          <w:szCs w:val="28"/>
          <w:lang w:eastAsia="zh-CN"/>
        </w:rPr>
        <w:t xml:space="preserve">  中国兵器工业集团校企联合课题</w:t>
      </w:r>
    </w:p>
    <w:p w14:paraId="5312DB67" w14:textId="77777777" w:rsidR="0005344A" w:rsidRPr="00491F2A" w:rsidRDefault="002C1D61" w:rsidP="00C15DE8">
      <w:pPr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</w:pP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面向极端环境超硬材料需求，建立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人工智能辅助材料发现工作流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： 图神经网络扩散模型结构生成、机器学习势函数优化、弹性常数 / Born 稳定性 / 硬度计算及筛选流程，实现材料候选的自动化计算与排序，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筛选获得 90 余种预测硬度 &gt;30 GPa 的高硬度候选材料</w:t>
      </w:r>
      <w:r w:rsidRPr="00491F2A">
        <w:rPr>
          <w:rFonts w:ascii="微软雅黑" w:hAnsi="微软雅黑" w:cs="微软雅黑" w:hint="eastAsia"/>
          <w:bCs/>
          <w:sz w:val="24"/>
          <w:szCs w:val="24"/>
          <w:lang w:eastAsia="zh-CN"/>
        </w:rPr>
        <w:t>。</w:t>
      </w:r>
    </w:p>
    <w:p w14:paraId="1577DAF5" w14:textId="77777777" w:rsidR="0005344A" w:rsidRPr="003B24BA" w:rsidRDefault="002C1D61" w:rsidP="00C15DE8">
      <w:pPr>
        <w:keepNext/>
        <w:numPr>
          <w:ilvl w:val="0"/>
          <w:numId w:val="10"/>
        </w:numPr>
        <w:rPr>
          <w:rFonts w:ascii="微软雅黑" w:hAnsi="微软雅黑" w:cs="微软雅黑" w:hint="eastAsia"/>
          <w:b/>
          <w:color w:val="222222"/>
          <w:sz w:val="28"/>
          <w:szCs w:val="28"/>
          <w:lang w:eastAsia="zh-CN"/>
        </w:rPr>
      </w:pPr>
      <w:r w:rsidRPr="003B24BA">
        <w:rPr>
          <w:rFonts w:ascii="微软雅黑" w:hAnsi="微软雅黑" w:cs="微软雅黑" w:hint="eastAsia"/>
          <w:b/>
          <w:color w:val="222222"/>
          <w:sz w:val="28"/>
          <w:szCs w:val="28"/>
          <w:lang w:eastAsia="zh-CN"/>
        </w:rPr>
        <w:t>基于图神经网络扩散模型预测含氢材料的晶体结构</w:t>
      </w:r>
    </w:p>
    <w:p w14:paraId="025D1E96" w14:textId="28551C42" w:rsidR="00115CDC" w:rsidRPr="00491F2A" w:rsidRDefault="002C1D61" w:rsidP="00C15DE8">
      <w:pPr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</w:pP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针对氢原子位置预测困难的问题，开发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>基于图神经网络的扩散模型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预测含氢材料的晶体结构，构建“生成 → MLFF 优化 → StructureMatcher 评价”的工作流；在 813 个含氢结构测试集上，10 次采样预测成功率达到</w:t>
      </w:r>
      <w:r w:rsidRPr="00491F2A">
        <w:rPr>
          <w:rFonts w:ascii="微软雅黑" w:hAnsi="微软雅黑" w:cs="微软雅黑" w:hint="eastAsia"/>
          <w:bCs/>
          <w:color w:val="548DD4" w:themeColor="text2" w:themeTint="99"/>
          <w:sz w:val="24"/>
          <w:szCs w:val="24"/>
          <w:lang w:eastAsia="zh-CN"/>
        </w:rPr>
        <w:t xml:space="preserve"> 91.6%</w:t>
      </w:r>
      <w:r w:rsidRPr="00491F2A">
        <w:rPr>
          <w:rFonts w:ascii="微软雅黑" w:hAnsi="微软雅黑" w:cs="微软雅黑" w:hint="eastAsia"/>
          <w:bCs/>
          <w:color w:val="222222"/>
          <w:sz w:val="24"/>
          <w:szCs w:val="24"/>
          <w:lang w:eastAsia="zh-CN"/>
        </w:rPr>
        <w:t>。</w:t>
      </w:r>
    </w:p>
    <w:p w14:paraId="50BAF6C2" w14:textId="77777777" w:rsidR="0005344A" w:rsidRPr="003B24BA" w:rsidRDefault="002C1D61" w:rsidP="00C15DE8">
      <w:pPr>
        <w:numPr>
          <w:ilvl w:val="0"/>
          <w:numId w:val="11"/>
        </w:numPr>
        <w:rPr>
          <w:rFonts w:ascii="微软雅黑" w:hAnsi="微软雅黑" w:cs="微软雅黑" w:hint="eastAsia"/>
          <w:b/>
          <w:color w:val="000000" w:themeColor="text1"/>
          <w:sz w:val="28"/>
          <w:szCs w:val="28"/>
          <w:lang w:eastAsia="zh-CN"/>
        </w:rPr>
      </w:pPr>
      <w:r w:rsidRPr="003B24BA">
        <w:rPr>
          <w:rFonts w:ascii="微软雅黑" w:hAnsi="微软雅黑" w:cs="微软雅黑" w:hint="eastAsia"/>
          <w:b/>
          <w:color w:val="000000" w:themeColor="text1"/>
          <w:sz w:val="28"/>
          <w:szCs w:val="28"/>
          <w:lang w:eastAsia="zh-CN"/>
        </w:rPr>
        <w:t>高分子材料的模拟</w:t>
      </w:r>
    </w:p>
    <w:p w14:paraId="2F994C31" w14:textId="5D1A7548" w:rsidR="0005344A" w:rsidRPr="00491F2A" w:rsidRDefault="00FE0EA6" w:rsidP="00C15DE8">
      <w:pPr>
        <w:rPr>
          <w:rFonts w:ascii="微软雅黑" w:hAnsi="微软雅黑" w:cs="微软雅黑" w:hint="eastAsia"/>
          <w:bCs/>
          <w:color w:val="0D0D0D" w:themeColor="text1" w:themeTint="F2"/>
          <w:sz w:val="20"/>
          <w:szCs w:val="20"/>
          <w:lang w:eastAsia="zh-CN"/>
        </w:rPr>
      </w:pPr>
      <w:r>
        <w:rPr>
          <w:rFonts w:ascii="微软雅黑" w:hAnsi="微软雅黑" w:cs="微软雅黑" w:hint="eastAsia"/>
          <w:bCs/>
          <w:color w:val="000000" w:themeColor="text1"/>
          <w:sz w:val="24"/>
          <w:szCs w:val="24"/>
          <w:lang w:eastAsia="zh-CN"/>
        </w:rPr>
        <w:t>通过</w:t>
      </w:r>
      <w:r w:rsidRPr="00491F2A">
        <w:rPr>
          <w:rFonts w:ascii="微软雅黑" w:hAnsi="微软雅黑" w:cs="微软雅黑" w:hint="eastAsia"/>
          <w:bCs/>
          <w:color w:val="000000" w:themeColor="text1"/>
          <w:sz w:val="24"/>
          <w:szCs w:val="24"/>
          <w:lang w:eastAsia="zh-CN"/>
        </w:rPr>
        <w:t>全原子</w:t>
      </w:r>
      <w:r>
        <w:rPr>
          <w:rFonts w:ascii="微软雅黑" w:hAnsi="微软雅黑" w:cs="微软雅黑" w:hint="eastAsia"/>
          <w:bCs/>
          <w:color w:val="000000" w:themeColor="text1"/>
          <w:sz w:val="24"/>
          <w:szCs w:val="24"/>
          <w:lang w:eastAsia="zh-CN"/>
        </w:rPr>
        <w:t>模拟</w:t>
      </w:r>
      <w:r w:rsidRPr="00491F2A">
        <w:rPr>
          <w:rFonts w:ascii="微软雅黑" w:hAnsi="微软雅黑" w:cs="微软雅黑" w:hint="eastAsia"/>
          <w:bCs/>
          <w:color w:val="000000" w:themeColor="text1"/>
          <w:sz w:val="24"/>
          <w:szCs w:val="24"/>
          <w:lang w:eastAsia="zh-CN"/>
        </w:rPr>
        <w:t>和粗粒化模拟</w:t>
      </w:r>
      <w:r>
        <w:rPr>
          <w:rFonts w:ascii="微软雅黑" w:hAnsi="微软雅黑" w:cs="微软雅黑" w:hint="eastAsia"/>
          <w:bCs/>
          <w:color w:val="000000" w:themeColor="text1"/>
          <w:sz w:val="24"/>
          <w:szCs w:val="24"/>
          <w:lang w:eastAsia="zh-CN"/>
        </w:rPr>
        <w:t>，研究了</w:t>
      </w:r>
      <w:r w:rsidR="002C1D61" w:rsidRPr="00491F2A">
        <w:rPr>
          <w:rFonts w:ascii="微软雅黑" w:hAnsi="微软雅黑" w:cs="微软雅黑" w:hint="eastAsia"/>
          <w:bCs/>
          <w:color w:val="000000" w:themeColor="text1"/>
          <w:sz w:val="24"/>
          <w:szCs w:val="24"/>
          <w:lang w:eastAsia="zh-CN"/>
        </w:rPr>
        <w:t>纤维素、聚氨酯水凝胶</w:t>
      </w:r>
      <w:r>
        <w:rPr>
          <w:rFonts w:ascii="微软雅黑" w:hAnsi="微软雅黑" w:cs="微软雅黑" w:hint="eastAsia"/>
          <w:bCs/>
          <w:color w:val="000000" w:themeColor="text1"/>
          <w:sz w:val="24"/>
          <w:szCs w:val="24"/>
          <w:lang w:eastAsia="zh-CN"/>
        </w:rPr>
        <w:t>等高分子材料的力学性质</w:t>
      </w:r>
      <w:r w:rsidR="002C1D61" w:rsidRPr="00491F2A">
        <w:rPr>
          <w:rFonts w:ascii="微软雅黑" w:hAnsi="微软雅黑" w:cs="微软雅黑" w:hint="eastAsia"/>
          <w:bCs/>
          <w:color w:val="000000" w:themeColor="text1"/>
          <w:sz w:val="24"/>
          <w:szCs w:val="24"/>
          <w:lang w:eastAsia="zh-CN"/>
        </w:rPr>
        <w:t>。</w:t>
      </w:r>
    </w:p>
    <w:p w14:paraId="270CB3DE" w14:textId="6429C553" w:rsidR="0005344A" w:rsidRDefault="0005344A" w:rsidP="00C15DE8">
      <w:pPr>
        <w:rPr>
          <w:rFonts w:ascii="微软雅黑" w:hAnsi="微软雅黑" w:cs="微软雅黑" w:hint="eastAsia"/>
          <w:bCs/>
          <w:color w:val="000000" w:themeColor="text1"/>
          <w:sz w:val="22"/>
          <w:lang w:eastAsia="zh-CN"/>
        </w:rPr>
      </w:pPr>
    </w:p>
    <w:p w14:paraId="3183E795" w14:textId="7CA8D747" w:rsidR="00CA3C9A" w:rsidRDefault="00CA3C9A" w:rsidP="00C15DE8">
      <w:pPr>
        <w:rPr>
          <w:rFonts w:ascii="微软雅黑" w:hAnsi="微软雅黑" w:cs="微软雅黑" w:hint="eastAsia"/>
          <w:bCs/>
          <w:color w:val="000000" w:themeColor="text1"/>
          <w:sz w:val="22"/>
          <w:lang w:eastAsia="zh-CN"/>
        </w:rPr>
      </w:pPr>
    </w:p>
    <w:p w14:paraId="7457AA3D" w14:textId="77777777" w:rsidR="000C63DE" w:rsidRPr="00491F2A" w:rsidRDefault="000C63DE" w:rsidP="00C15DE8">
      <w:pPr>
        <w:rPr>
          <w:rFonts w:ascii="微软雅黑" w:hAnsi="微软雅黑" w:cs="微软雅黑" w:hint="eastAsia"/>
          <w:bCs/>
          <w:color w:val="000000" w:themeColor="text1"/>
          <w:sz w:val="22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9411"/>
      </w:tblGrid>
      <w:tr w:rsidR="0005344A" w:rsidRPr="00491F2A" w14:paraId="59B59A0D" w14:textId="77777777">
        <w:tc>
          <w:tcPr>
            <w:tcW w:w="1757" w:type="dxa"/>
            <w:shd w:val="clear" w:color="auto" w:fill="1769A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D5D0ABD" w14:textId="77777777" w:rsidR="0005344A" w:rsidRPr="007A3B7C" w:rsidRDefault="002C1D61" w:rsidP="00C15DE8">
            <w:pPr>
              <w:jc w:val="center"/>
              <w:rPr>
                <w:rFonts w:ascii="微软雅黑" w:hAnsi="微软雅黑" w:cs="微软雅黑" w:hint="eastAsia"/>
                <w:b/>
                <w:sz w:val="28"/>
                <w:szCs w:val="28"/>
                <w:lang w:eastAsia="zh-CN"/>
              </w:rPr>
            </w:pPr>
            <w:r w:rsidRPr="007A3B7C">
              <w:rPr>
                <w:rFonts w:ascii="微软雅黑" w:hAnsi="微软雅黑" w:cs="微软雅黑" w:hint="eastAsia"/>
                <w:b/>
                <w:color w:val="FFFFFF"/>
                <w:sz w:val="28"/>
                <w:szCs w:val="28"/>
                <w:lang w:eastAsia="zh-CN"/>
              </w:rPr>
              <w:t>论文</w:t>
            </w:r>
          </w:p>
        </w:tc>
        <w:tc>
          <w:tcPr>
            <w:tcW w:w="9411" w:type="dxa"/>
            <w:shd w:val="clear" w:color="auto" w:fill="F1F1F1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571CC40" w14:textId="77777777" w:rsidR="0005344A" w:rsidRPr="00491F2A" w:rsidRDefault="0005344A" w:rsidP="00C15DE8">
            <w:pPr>
              <w:rPr>
                <w:rFonts w:ascii="微软雅黑" w:hAnsi="微软雅黑" w:cs="微软雅黑" w:hint="eastAsia"/>
                <w:sz w:val="28"/>
                <w:szCs w:val="28"/>
              </w:rPr>
            </w:pPr>
          </w:p>
        </w:tc>
      </w:tr>
    </w:tbl>
    <w:p w14:paraId="26E3C6A8" w14:textId="77777777" w:rsidR="0005344A" w:rsidRPr="00491F2A" w:rsidRDefault="002C1D61" w:rsidP="00C15DE8">
      <w:pPr>
        <w:pStyle w:val="aff0"/>
        <w:ind w:left="0"/>
        <w:jc w:val="both"/>
        <w:rPr>
          <w:rFonts w:ascii="微软雅黑" w:hAnsi="微软雅黑" w:cs="微软雅黑" w:hint="eastAsia"/>
          <w:b/>
          <w:color w:val="0D0D0D" w:themeColor="text1" w:themeTint="F2"/>
          <w:sz w:val="24"/>
          <w:szCs w:val="24"/>
          <w:lang w:eastAsia="zh-CN"/>
        </w:rPr>
      </w:pPr>
      <w:r w:rsidRPr="00491F2A">
        <w:rPr>
          <w:rFonts w:ascii="微软雅黑" w:hAnsi="微软雅黑" w:cs="微软雅黑" w:hint="eastAsia"/>
          <w:b/>
          <w:color w:val="0D0D0D" w:themeColor="text1" w:themeTint="F2"/>
          <w:sz w:val="24"/>
          <w:szCs w:val="24"/>
          <w:lang w:eastAsia="zh-CN"/>
        </w:rPr>
        <w:t>功能材料（包括固态电解质、氧离子导体、铁电材料）的高通量筛选</w:t>
      </w:r>
    </w:p>
    <w:p w14:paraId="0B48DE05" w14:textId="77777777" w:rsidR="0005344A" w:rsidRPr="00491F2A" w:rsidRDefault="002C1D61" w:rsidP="00C15DE8">
      <w:pPr>
        <w:pStyle w:val="aff0"/>
        <w:numPr>
          <w:ilvl w:val="0"/>
          <w:numId w:val="12"/>
        </w:numPr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/>
          <w:color w:val="0D0D0D" w:themeColor="text1" w:themeTint="F2"/>
          <w:sz w:val="22"/>
          <w:u w:val="single"/>
          <w:lang w:eastAsia="zh-CN"/>
        </w:rPr>
        <w:t>Xizhe Zhang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, Yizhou Zhu. High-Throughput Discovery of Superionic Conductors Featuring Symmetrically Equivalent Interstitial Sites.</w:t>
      </w:r>
      <w:r w:rsidRPr="00491F2A">
        <w:rPr>
          <w:rFonts w:ascii="微软雅黑" w:hAnsi="微软雅黑" w:cs="微软雅黑" w:hint="eastAsia"/>
          <w:bCs/>
          <w:i/>
          <w:iCs/>
          <w:color w:val="0D0D0D" w:themeColor="text1" w:themeTint="F2"/>
          <w:sz w:val="22"/>
          <w:lang w:eastAsia="zh-CN"/>
        </w:rPr>
        <w:t xml:space="preserve"> Chemistry of Materials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 xml:space="preserve"> (2026).</w:t>
      </w:r>
    </w:p>
    <w:p w14:paraId="057A2822" w14:textId="77777777" w:rsidR="0005344A" w:rsidRPr="00491F2A" w:rsidRDefault="002C1D61" w:rsidP="00C15DE8">
      <w:pPr>
        <w:pStyle w:val="aff0"/>
        <w:ind w:left="0" w:firstLineChars="200" w:firstLine="440"/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bookmarkStart w:id="0" w:name="_Hlk241168388"/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第一作者｜高通量固态离子导体发现</w:t>
      </w:r>
    </w:p>
    <w:bookmarkEnd w:id="0"/>
    <w:p w14:paraId="3A624A50" w14:textId="77777777" w:rsidR="0005344A" w:rsidRPr="00491F2A" w:rsidRDefault="002C1D61" w:rsidP="00C15DE8">
      <w:pPr>
        <w:pStyle w:val="aff0"/>
        <w:numPr>
          <w:ilvl w:val="0"/>
          <w:numId w:val="13"/>
        </w:numPr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/>
          <w:color w:val="0D0D0D" w:themeColor="text1" w:themeTint="F2"/>
          <w:sz w:val="22"/>
          <w:u w:val="single"/>
          <w:lang w:eastAsia="zh-CN"/>
        </w:rPr>
        <w:t>Xizhe Zhang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 xml:space="preserve">, Yizhou Zhu. Utilizing symmetry operations for high-throughput ferroelectric materials discovery. </w:t>
      </w:r>
      <w:r w:rsidRPr="00491F2A">
        <w:rPr>
          <w:rFonts w:ascii="微软雅黑" w:hAnsi="微软雅黑" w:cs="微软雅黑" w:hint="eastAsia"/>
          <w:bCs/>
          <w:i/>
          <w:iCs/>
          <w:color w:val="0D0D0D" w:themeColor="text1" w:themeTint="F2"/>
          <w:sz w:val="22"/>
          <w:lang w:eastAsia="zh-CN"/>
        </w:rPr>
        <w:t>Journal of Materials Chemistry A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, 13, 27577–27585 (2025).</w:t>
      </w:r>
    </w:p>
    <w:p w14:paraId="67C9AE1C" w14:textId="77777777" w:rsidR="0005344A" w:rsidRPr="00491F2A" w:rsidRDefault="002C1D61" w:rsidP="00C15DE8">
      <w:pPr>
        <w:pStyle w:val="aff0"/>
        <w:ind w:left="0" w:firstLineChars="200" w:firstLine="440"/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第一作者｜高通量铁电材料发现</w:t>
      </w:r>
    </w:p>
    <w:p w14:paraId="3F295A37" w14:textId="77777777" w:rsidR="0005344A" w:rsidRPr="00491F2A" w:rsidRDefault="0005344A" w:rsidP="00C15DE8">
      <w:pPr>
        <w:pStyle w:val="aff0"/>
        <w:ind w:left="0"/>
        <w:jc w:val="both"/>
        <w:rPr>
          <w:rFonts w:ascii="微软雅黑" w:hAnsi="微软雅黑" w:cs="微软雅黑" w:hint="eastAsia"/>
          <w:b/>
          <w:color w:val="0D0D0D" w:themeColor="text1" w:themeTint="F2"/>
          <w:sz w:val="22"/>
          <w:lang w:eastAsia="zh-CN"/>
        </w:rPr>
      </w:pPr>
    </w:p>
    <w:p w14:paraId="3076B4FE" w14:textId="77777777" w:rsidR="0005344A" w:rsidRPr="00491F2A" w:rsidRDefault="002C1D61" w:rsidP="00C15DE8">
      <w:pPr>
        <w:pStyle w:val="aff0"/>
        <w:ind w:left="0"/>
        <w:jc w:val="both"/>
        <w:rPr>
          <w:rFonts w:ascii="微软雅黑" w:hAnsi="微软雅黑" w:cs="微软雅黑" w:hint="eastAsia"/>
          <w:b/>
          <w:color w:val="0D0D0D" w:themeColor="text1" w:themeTint="F2"/>
          <w:sz w:val="24"/>
          <w:szCs w:val="24"/>
          <w:lang w:eastAsia="zh-CN"/>
        </w:rPr>
      </w:pPr>
      <w:r w:rsidRPr="00491F2A">
        <w:rPr>
          <w:rFonts w:ascii="微软雅黑" w:hAnsi="微软雅黑" w:cs="微软雅黑" w:hint="eastAsia"/>
          <w:b/>
          <w:color w:val="0D0D0D" w:themeColor="text1" w:themeTint="F2"/>
          <w:sz w:val="24"/>
          <w:szCs w:val="24"/>
          <w:lang w:eastAsia="zh-CN"/>
        </w:rPr>
        <w:t>高分子材料（包括纤维素、聚氨酯水凝胶）的模拟</w:t>
      </w:r>
    </w:p>
    <w:p w14:paraId="550A32EA" w14:textId="77777777" w:rsidR="0005344A" w:rsidRPr="00491F2A" w:rsidRDefault="002C1D61" w:rsidP="00C15DE8">
      <w:pPr>
        <w:pStyle w:val="aff0"/>
        <w:numPr>
          <w:ilvl w:val="0"/>
          <w:numId w:val="14"/>
        </w:numPr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 xml:space="preserve">Siqi Yan, </w:t>
      </w:r>
      <w:r w:rsidRPr="00491F2A">
        <w:rPr>
          <w:rFonts w:ascii="微软雅黑" w:hAnsi="微软雅黑" w:cs="微软雅黑" w:hint="eastAsia"/>
          <w:b/>
          <w:color w:val="0D0D0D" w:themeColor="text1" w:themeTint="F2"/>
          <w:sz w:val="22"/>
          <w:u w:val="single"/>
          <w:lang w:eastAsia="zh-CN"/>
        </w:rPr>
        <w:t>Xizhe Zhang</w:t>
      </w:r>
      <w:r w:rsidRPr="00491F2A">
        <w:rPr>
          <w:rFonts w:ascii="微软雅黑" w:hAnsi="微软雅黑" w:cs="微软雅黑" w:hint="eastAsia"/>
          <w:b/>
          <w:color w:val="0D0D0D" w:themeColor="text1" w:themeTint="F2"/>
          <w:sz w:val="22"/>
          <w:u w:val="single"/>
          <w:vertAlign w:val="superscript"/>
          <w:lang w:eastAsia="zh-CN"/>
        </w:rPr>
        <w:t>#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 xml:space="preserve">, et al. Mechanics of sequential damage in twisted fiber bundles across scales. </w:t>
      </w:r>
      <w:r w:rsidRPr="00491F2A">
        <w:rPr>
          <w:rFonts w:ascii="微软雅黑" w:hAnsi="微软雅黑" w:cs="微软雅黑" w:hint="eastAsia"/>
          <w:bCs/>
          <w:i/>
          <w:iCs/>
          <w:color w:val="0D0D0D" w:themeColor="text1" w:themeTint="F2"/>
          <w:sz w:val="22"/>
          <w:lang w:eastAsia="zh-CN"/>
        </w:rPr>
        <w:t>Journal of the Mechanics and Physics of Solids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, 209, 106516 (2026).</w:t>
      </w:r>
    </w:p>
    <w:p w14:paraId="03500F28" w14:textId="77777777" w:rsidR="0005344A" w:rsidRPr="00491F2A" w:rsidRDefault="002C1D61" w:rsidP="00C15DE8">
      <w:pPr>
        <w:pStyle w:val="aff0"/>
        <w:ind w:left="0" w:firstLineChars="200" w:firstLine="440"/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共同第一兼通讯作者｜粗粒化分子动力学模拟，研究扭转纤维的断裂行为。</w:t>
      </w:r>
    </w:p>
    <w:p w14:paraId="31622455" w14:textId="77777777" w:rsidR="0005344A" w:rsidRPr="00491F2A" w:rsidRDefault="002C1D61" w:rsidP="00C15DE8">
      <w:pPr>
        <w:pStyle w:val="aff0"/>
        <w:numPr>
          <w:ilvl w:val="0"/>
          <w:numId w:val="15"/>
        </w:numPr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 xml:space="preserve">Jie Ma, </w:t>
      </w:r>
      <w:r w:rsidRPr="00491F2A">
        <w:rPr>
          <w:rFonts w:ascii="微软雅黑" w:hAnsi="微软雅黑" w:cs="微软雅黑" w:hint="eastAsia"/>
          <w:b/>
          <w:color w:val="0D0D0D" w:themeColor="text1" w:themeTint="F2"/>
          <w:sz w:val="22"/>
          <w:u w:val="single"/>
          <w:lang w:eastAsia="zh-CN"/>
        </w:rPr>
        <w:t>Xizhe Zhang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u w:val="single"/>
          <w:lang w:eastAsia="zh-CN"/>
        </w:rPr>
        <w:t>,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 xml:space="preserve"> et al. Designing ultratough single-network hydrogels with centimeter-scale fractocohesive lengths via inelastic crack blunting. </w:t>
      </w:r>
      <w:r w:rsidRPr="00491F2A">
        <w:rPr>
          <w:rFonts w:ascii="微软雅黑" w:hAnsi="微软雅黑" w:cs="微软雅黑" w:hint="eastAsia"/>
          <w:bCs/>
          <w:i/>
          <w:iCs/>
          <w:color w:val="0D0D0D" w:themeColor="text1" w:themeTint="F2"/>
          <w:sz w:val="22"/>
          <w:lang w:eastAsia="zh-CN"/>
        </w:rPr>
        <w:t>Advanced Materials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, 36, e2311795 (2024).</w:t>
      </w:r>
    </w:p>
    <w:p w14:paraId="1D18B091" w14:textId="77777777" w:rsidR="0005344A" w:rsidRPr="00491F2A" w:rsidRDefault="002C1D61" w:rsidP="00C15DE8">
      <w:pPr>
        <w:pStyle w:val="aff0"/>
        <w:ind w:left="0" w:firstLineChars="200" w:firstLine="440"/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共同第一作者｜粗粒化分子动力学模拟，验证交联剂对水凝胶力学性质的影响。</w:t>
      </w:r>
    </w:p>
    <w:p w14:paraId="573A736E" w14:textId="77777777" w:rsidR="0005344A" w:rsidRPr="00491F2A" w:rsidRDefault="002C1D61" w:rsidP="00C15DE8">
      <w:pPr>
        <w:pStyle w:val="aff0"/>
        <w:numPr>
          <w:ilvl w:val="0"/>
          <w:numId w:val="16"/>
        </w:numPr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/>
          <w:color w:val="0D0D0D" w:themeColor="text1" w:themeTint="F2"/>
          <w:sz w:val="22"/>
          <w:u w:val="single"/>
          <w:lang w:eastAsia="zh-CN"/>
        </w:rPr>
        <w:t>Xizhe Zhang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 xml:space="preserve">, Shuze Zhu. Anomalous scaling law of strength and toughness in polymers with strong interfacial secondary bonds. </w:t>
      </w:r>
      <w:r w:rsidRPr="00491F2A">
        <w:rPr>
          <w:rFonts w:ascii="微软雅黑" w:hAnsi="微软雅黑" w:cs="微软雅黑" w:hint="eastAsia"/>
          <w:bCs/>
          <w:i/>
          <w:iCs/>
          <w:color w:val="0D0D0D" w:themeColor="text1" w:themeTint="F2"/>
          <w:sz w:val="22"/>
          <w:lang w:eastAsia="zh-CN"/>
        </w:rPr>
        <w:t>Extreme Mechanics Letters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, 66, 102111 (2024).</w:t>
      </w:r>
    </w:p>
    <w:p w14:paraId="786B2B1C" w14:textId="74849D46" w:rsidR="0005344A" w:rsidRPr="00491F2A" w:rsidRDefault="002C1D61" w:rsidP="00C15DE8">
      <w:pPr>
        <w:pStyle w:val="aff0"/>
        <w:ind w:left="0" w:firstLineChars="200" w:firstLine="440"/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第一作者｜全原子分子动力学模拟，研究纤维素的拉伸力学性质。</w:t>
      </w:r>
    </w:p>
    <w:p w14:paraId="4261BD72" w14:textId="77777777" w:rsidR="0005344A" w:rsidRPr="00491F2A" w:rsidRDefault="002C1D61" w:rsidP="00C15DE8">
      <w:pPr>
        <w:pStyle w:val="aff0"/>
        <w:numPr>
          <w:ilvl w:val="0"/>
          <w:numId w:val="17"/>
        </w:numPr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/>
          <w:color w:val="0D0D0D" w:themeColor="text1" w:themeTint="F2"/>
          <w:sz w:val="22"/>
          <w:u w:val="single"/>
          <w:lang w:eastAsia="zh-CN"/>
        </w:rPr>
        <w:t>Xizhe Zhang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 xml:space="preserve">, Shuze Zhu. Tuning topology towards stronger and tougher polymers inspired by semi-crystalline cellulose nanofibrils. </w:t>
      </w:r>
      <w:r w:rsidRPr="00491F2A">
        <w:rPr>
          <w:rFonts w:ascii="微软雅黑" w:hAnsi="微软雅黑" w:cs="微软雅黑" w:hint="eastAsia"/>
          <w:bCs/>
          <w:i/>
          <w:iCs/>
          <w:color w:val="0D0D0D" w:themeColor="text1" w:themeTint="F2"/>
          <w:sz w:val="22"/>
          <w:lang w:eastAsia="zh-CN"/>
        </w:rPr>
        <w:t>Extreme Mechanics Letters</w:t>
      </w: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, 62, 102035 (2023)</w:t>
      </w:r>
    </w:p>
    <w:p w14:paraId="3AAD8406" w14:textId="6A474B8C" w:rsidR="0005344A" w:rsidRDefault="002C1D61" w:rsidP="00C15DE8">
      <w:pPr>
        <w:pStyle w:val="aff0"/>
        <w:ind w:left="0" w:firstLineChars="200" w:firstLine="440"/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第一作者｜全原子分子动力学模拟，研究纤维素的拉伸力学性质。</w:t>
      </w:r>
    </w:p>
    <w:p w14:paraId="4C2A2921" w14:textId="77777777" w:rsidR="00F927E3" w:rsidRPr="00491F2A" w:rsidRDefault="00F927E3" w:rsidP="00C15DE8">
      <w:pPr>
        <w:pStyle w:val="aff0"/>
        <w:ind w:left="0" w:firstLineChars="200" w:firstLine="440"/>
        <w:jc w:val="both"/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</w:p>
    <w:p w14:paraId="2DAEAA34" w14:textId="6E07B3C0" w:rsidR="0005344A" w:rsidRPr="00491F2A" w:rsidRDefault="002C1D61" w:rsidP="00C15DE8">
      <w:pPr>
        <w:rPr>
          <w:rFonts w:ascii="微软雅黑" w:hAnsi="微软雅黑" w:cs="微软雅黑" w:hint="eastAsia"/>
          <w:b/>
          <w:color w:val="0D0D0D" w:themeColor="text1" w:themeTint="F2"/>
          <w:sz w:val="24"/>
          <w:szCs w:val="24"/>
          <w:lang w:eastAsia="zh-CN"/>
        </w:rPr>
      </w:pPr>
      <w:r w:rsidRPr="00491F2A">
        <w:rPr>
          <w:rFonts w:ascii="微软雅黑" w:hAnsi="微软雅黑" w:cs="微软雅黑" w:hint="eastAsia"/>
          <w:b/>
          <w:color w:val="0D0D0D" w:themeColor="text1" w:themeTint="F2"/>
          <w:sz w:val="24"/>
          <w:szCs w:val="24"/>
          <w:lang w:eastAsia="zh-CN"/>
        </w:rPr>
        <w:t>AI for Materials</w:t>
      </w:r>
    </w:p>
    <w:p w14:paraId="20C4666F" w14:textId="3605A0CF" w:rsidR="0005344A" w:rsidRPr="00491F2A" w:rsidRDefault="002C1D61" w:rsidP="00C15DE8">
      <w:pPr>
        <w:numPr>
          <w:ilvl w:val="0"/>
          <w:numId w:val="17"/>
        </w:numPr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Framework-constrained Diffusion for crystal structure prediction of Hydrogen-containing materials. (in preparation)</w:t>
      </w:r>
    </w:p>
    <w:p w14:paraId="299A6620" w14:textId="6F03C81D" w:rsidR="0005344A" w:rsidRPr="00491F2A" w:rsidRDefault="002C1D61" w:rsidP="00C15DE8">
      <w:pPr>
        <w:pStyle w:val="aff0"/>
        <w:ind w:left="0" w:firstLineChars="200" w:firstLine="440"/>
        <w:jc w:val="both"/>
        <w:rPr>
          <w:rFonts w:ascii="微软雅黑" w:hAnsi="微软雅黑" w:cs="微软雅黑" w:hint="eastAsia"/>
          <w:bCs/>
          <w:color w:val="0D0D0D" w:themeColor="text1" w:themeTint="F2"/>
          <w:sz w:val="20"/>
          <w:szCs w:val="20"/>
          <w:lang w:eastAsia="zh-CN"/>
        </w:rPr>
      </w:pPr>
      <w:r w:rsidRPr="00491F2A">
        <w:rPr>
          <w:rFonts w:ascii="微软雅黑" w:hAnsi="微软雅黑" w:cs="微软雅黑" w:hint="eastAsia"/>
          <w:bCs/>
          <w:color w:val="0D0D0D" w:themeColor="text1" w:themeTint="F2"/>
          <w:sz w:val="22"/>
          <w:lang w:eastAsia="zh-CN"/>
        </w:rPr>
        <w:t>第一作者｜基于图神经网络扩散模型，预测含氢原子材料的晶体结构。</w:t>
      </w:r>
    </w:p>
    <w:p w14:paraId="234C9D23" w14:textId="74BDB72A" w:rsidR="0005344A" w:rsidRPr="00491F2A" w:rsidRDefault="0005344A" w:rsidP="00C15DE8">
      <w:pPr>
        <w:rPr>
          <w:rFonts w:ascii="微软雅黑" w:hAnsi="微软雅黑" w:cs="微软雅黑" w:hint="eastAsia"/>
          <w:sz w:val="20"/>
          <w:szCs w:val="20"/>
          <w:lang w:eastAsia="zh-CN"/>
        </w:rPr>
      </w:pPr>
    </w:p>
    <w:sectPr w:rsidR="0005344A" w:rsidRPr="00491F2A">
      <w:footerReference w:type="default" r:id="rId9"/>
      <w:pgSz w:w="12240" w:h="15840"/>
      <w:pgMar w:top="425" w:right="595" w:bottom="369" w:left="595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A127" w14:textId="77777777" w:rsidR="00822A62" w:rsidRDefault="00822A62">
      <w:r>
        <w:separator/>
      </w:r>
    </w:p>
  </w:endnote>
  <w:endnote w:type="continuationSeparator" w:id="0">
    <w:p w14:paraId="0564199B" w14:textId="77777777" w:rsidR="00822A62" w:rsidRDefault="00822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005A" w14:textId="77777777" w:rsidR="0005344A" w:rsidRDefault="0005344A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6038" w14:textId="77777777" w:rsidR="00822A62" w:rsidRDefault="00822A62">
      <w:r>
        <w:separator/>
      </w:r>
    </w:p>
  </w:footnote>
  <w:footnote w:type="continuationSeparator" w:id="0">
    <w:p w14:paraId="59055D21" w14:textId="77777777" w:rsidR="00822A62" w:rsidRDefault="00822A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B567E8"/>
    <w:multiLevelType w:val="singleLevel"/>
    <w:tmpl w:val="BBB567E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75E28D8"/>
    <w:multiLevelType w:val="singleLevel"/>
    <w:tmpl w:val="C75E28D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77A4E68"/>
    <w:multiLevelType w:val="singleLevel"/>
    <w:tmpl w:val="C77A4E6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BFB4C6B"/>
    <w:multiLevelType w:val="singleLevel"/>
    <w:tmpl w:val="EBFB4C6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B5E3DCF"/>
    <w:multiLevelType w:val="singleLevel"/>
    <w:tmpl w:val="FB5E3DC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FDDAAF16"/>
    <w:multiLevelType w:val="singleLevel"/>
    <w:tmpl w:val="FDDAAF1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E6B6141"/>
    <w:multiLevelType w:val="singleLevel"/>
    <w:tmpl w:val="FE6B614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FF2D1057"/>
    <w:multiLevelType w:val="singleLevel"/>
    <w:tmpl w:val="FF2D105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FF6BE59C"/>
    <w:multiLevelType w:val="singleLevel"/>
    <w:tmpl w:val="FF6BE59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2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4F4E5B8"/>
    <w:multiLevelType w:val="singleLevel"/>
    <w:tmpl w:val="34F4E5B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6CE4CE1A"/>
    <w:multiLevelType w:val="singleLevel"/>
    <w:tmpl w:val="6CE4CE1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70719417">
    <w:abstractNumId w:val="10"/>
  </w:num>
  <w:num w:numId="2" w16cid:durableId="1168980578">
    <w:abstractNumId w:val="13"/>
  </w:num>
  <w:num w:numId="3" w16cid:durableId="368458085">
    <w:abstractNumId w:val="14"/>
  </w:num>
  <w:num w:numId="4" w16cid:durableId="146093991">
    <w:abstractNumId w:val="11"/>
  </w:num>
  <w:num w:numId="5" w16cid:durableId="217710759">
    <w:abstractNumId w:val="9"/>
  </w:num>
  <w:num w:numId="6" w16cid:durableId="1985809863">
    <w:abstractNumId w:val="12"/>
  </w:num>
  <w:num w:numId="7" w16cid:durableId="1281104349">
    <w:abstractNumId w:val="8"/>
  </w:num>
  <w:num w:numId="8" w16cid:durableId="2128624827">
    <w:abstractNumId w:val="0"/>
  </w:num>
  <w:num w:numId="9" w16cid:durableId="910431901">
    <w:abstractNumId w:val="4"/>
  </w:num>
  <w:num w:numId="10" w16cid:durableId="291055724">
    <w:abstractNumId w:val="16"/>
  </w:num>
  <w:num w:numId="11" w16cid:durableId="2031955713">
    <w:abstractNumId w:val="5"/>
  </w:num>
  <w:num w:numId="12" w16cid:durableId="129984009">
    <w:abstractNumId w:val="2"/>
  </w:num>
  <w:num w:numId="13" w16cid:durableId="1972321581">
    <w:abstractNumId w:val="1"/>
  </w:num>
  <w:num w:numId="14" w16cid:durableId="657197719">
    <w:abstractNumId w:val="15"/>
  </w:num>
  <w:num w:numId="15" w16cid:durableId="752512148">
    <w:abstractNumId w:val="6"/>
  </w:num>
  <w:num w:numId="16" w16cid:durableId="1940092479">
    <w:abstractNumId w:val="3"/>
  </w:num>
  <w:num w:numId="17" w16cid:durableId="1742287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532"/>
    <w:rsid w:val="00034616"/>
    <w:rsid w:val="0005344A"/>
    <w:rsid w:val="00060392"/>
    <w:rsid w:val="0006063C"/>
    <w:rsid w:val="000C63DE"/>
    <w:rsid w:val="00115CDC"/>
    <w:rsid w:val="00134ED5"/>
    <w:rsid w:val="0015074B"/>
    <w:rsid w:val="00161D83"/>
    <w:rsid w:val="001A4310"/>
    <w:rsid w:val="001B51CB"/>
    <w:rsid w:val="0029639D"/>
    <w:rsid w:val="002C1D61"/>
    <w:rsid w:val="002D015C"/>
    <w:rsid w:val="002E0673"/>
    <w:rsid w:val="002E61E3"/>
    <w:rsid w:val="002F3B48"/>
    <w:rsid w:val="00326F90"/>
    <w:rsid w:val="00351EDB"/>
    <w:rsid w:val="003B24BA"/>
    <w:rsid w:val="00491F2A"/>
    <w:rsid w:val="004A0F1C"/>
    <w:rsid w:val="004F3A8E"/>
    <w:rsid w:val="0052042E"/>
    <w:rsid w:val="005D2ECC"/>
    <w:rsid w:val="00604DEE"/>
    <w:rsid w:val="006215BD"/>
    <w:rsid w:val="00632F42"/>
    <w:rsid w:val="00640A59"/>
    <w:rsid w:val="006525C7"/>
    <w:rsid w:val="006C3307"/>
    <w:rsid w:val="00701C72"/>
    <w:rsid w:val="007809A6"/>
    <w:rsid w:val="007A3B7C"/>
    <w:rsid w:val="00822A62"/>
    <w:rsid w:val="00864E15"/>
    <w:rsid w:val="008E1343"/>
    <w:rsid w:val="00900B59"/>
    <w:rsid w:val="00982F7A"/>
    <w:rsid w:val="00994161"/>
    <w:rsid w:val="00A17C3C"/>
    <w:rsid w:val="00A24044"/>
    <w:rsid w:val="00AA1D8D"/>
    <w:rsid w:val="00B47730"/>
    <w:rsid w:val="00C15DE8"/>
    <w:rsid w:val="00C50F0B"/>
    <w:rsid w:val="00CA3C9A"/>
    <w:rsid w:val="00CB0664"/>
    <w:rsid w:val="00D14AFD"/>
    <w:rsid w:val="00F02776"/>
    <w:rsid w:val="00F927E3"/>
    <w:rsid w:val="00FC693F"/>
    <w:rsid w:val="00FD40AB"/>
    <w:rsid w:val="00FE0EA6"/>
    <w:rsid w:val="08F3F9AA"/>
    <w:rsid w:val="1B579CA1"/>
    <w:rsid w:val="1BF753BB"/>
    <w:rsid w:val="1FBE8E40"/>
    <w:rsid w:val="1FF3F0C1"/>
    <w:rsid w:val="23EFB88C"/>
    <w:rsid w:val="2CFF9450"/>
    <w:rsid w:val="2F67C03A"/>
    <w:rsid w:val="2FEB54FB"/>
    <w:rsid w:val="33FB031F"/>
    <w:rsid w:val="35DF156B"/>
    <w:rsid w:val="37DB31CF"/>
    <w:rsid w:val="397F39C7"/>
    <w:rsid w:val="39BBA877"/>
    <w:rsid w:val="3AF63F2E"/>
    <w:rsid w:val="3B7B7943"/>
    <w:rsid w:val="3BAFB14D"/>
    <w:rsid w:val="3BBF05F9"/>
    <w:rsid w:val="3BFF0111"/>
    <w:rsid w:val="3D6B3026"/>
    <w:rsid w:val="3D7F8F49"/>
    <w:rsid w:val="3DD70930"/>
    <w:rsid w:val="3DFBBD17"/>
    <w:rsid w:val="3E8F49AD"/>
    <w:rsid w:val="3ECA68F2"/>
    <w:rsid w:val="3ECEB005"/>
    <w:rsid w:val="3F7786CA"/>
    <w:rsid w:val="3FB5CF3F"/>
    <w:rsid w:val="3FDE5B61"/>
    <w:rsid w:val="3FF1563B"/>
    <w:rsid w:val="3FF7443D"/>
    <w:rsid w:val="3FFEAEC5"/>
    <w:rsid w:val="3FFF3D7E"/>
    <w:rsid w:val="3FFF58C9"/>
    <w:rsid w:val="41C5DE2F"/>
    <w:rsid w:val="47EF4077"/>
    <w:rsid w:val="4E72CB32"/>
    <w:rsid w:val="4FF718B9"/>
    <w:rsid w:val="4FFD1C5C"/>
    <w:rsid w:val="54D9131B"/>
    <w:rsid w:val="557BA60A"/>
    <w:rsid w:val="5F176E82"/>
    <w:rsid w:val="5F5F2804"/>
    <w:rsid w:val="5F5FFA89"/>
    <w:rsid w:val="5FB52C73"/>
    <w:rsid w:val="5FF6C920"/>
    <w:rsid w:val="5FFF0C99"/>
    <w:rsid w:val="61FF9AE5"/>
    <w:rsid w:val="67DFAE68"/>
    <w:rsid w:val="69FB7F1D"/>
    <w:rsid w:val="6B8F91FB"/>
    <w:rsid w:val="6BCE2C87"/>
    <w:rsid w:val="6BFE6B24"/>
    <w:rsid w:val="6D4BD205"/>
    <w:rsid w:val="6D7F2FBA"/>
    <w:rsid w:val="6DCBEC88"/>
    <w:rsid w:val="6E4DB366"/>
    <w:rsid w:val="6EEF2F1C"/>
    <w:rsid w:val="6FDB6CBD"/>
    <w:rsid w:val="6FFCC4B8"/>
    <w:rsid w:val="709F74BA"/>
    <w:rsid w:val="72ADF9D1"/>
    <w:rsid w:val="72D54598"/>
    <w:rsid w:val="73FBBB4A"/>
    <w:rsid w:val="73FC72BD"/>
    <w:rsid w:val="75BD9C47"/>
    <w:rsid w:val="76D785E0"/>
    <w:rsid w:val="773F8AF6"/>
    <w:rsid w:val="775D3600"/>
    <w:rsid w:val="775F00AB"/>
    <w:rsid w:val="779B7226"/>
    <w:rsid w:val="77AAA7C8"/>
    <w:rsid w:val="77BF7C27"/>
    <w:rsid w:val="77FAD3AA"/>
    <w:rsid w:val="7A6A41D6"/>
    <w:rsid w:val="7AB71D40"/>
    <w:rsid w:val="7AF83627"/>
    <w:rsid w:val="7B8AD3D0"/>
    <w:rsid w:val="7BB5AE29"/>
    <w:rsid w:val="7BF32C47"/>
    <w:rsid w:val="7BFF502E"/>
    <w:rsid w:val="7C74BE27"/>
    <w:rsid w:val="7CD91878"/>
    <w:rsid w:val="7CDA4519"/>
    <w:rsid w:val="7CFE966F"/>
    <w:rsid w:val="7DCF8013"/>
    <w:rsid w:val="7DE52488"/>
    <w:rsid w:val="7DFFE2C2"/>
    <w:rsid w:val="7E7D73BC"/>
    <w:rsid w:val="7ECF1B58"/>
    <w:rsid w:val="7EEE8704"/>
    <w:rsid w:val="7EF949CD"/>
    <w:rsid w:val="7F565B54"/>
    <w:rsid w:val="7F6F098D"/>
    <w:rsid w:val="7F9653F5"/>
    <w:rsid w:val="7F9DA8C8"/>
    <w:rsid w:val="7FBFC19C"/>
    <w:rsid w:val="7FF7D37A"/>
    <w:rsid w:val="7FFDD716"/>
    <w:rsid w:val="7FFF18BC"/>
    <w:rsid w:val="8A9EC09D"/>
    <w:rsid w:val="8FCDB6ED"/>
    <w:rsid w:val="937FF740"/>
    <w:rsid w:val="9DFF6665"/>
    <w:rsid w:val="9EDEA288"/>
    <w:rsid w:val="9FB37461"/>
    <w:rsid w:val="ABBD5B6E"/>
    <w:rsid w:val="AEFF6BAB"/>
    <w:rsid w:val="AFFD6685"/>
    <w:rsid w:val="B3B21460"/>
    <w:rsid w:val="B7FABD6A"/>
    <w:rsid w:val="BBFB9AE3"/>
    <w:rsid w:val="BD7E8261"/>
    <w:rsid w:val="BDCF31AA"/>
    <w:rsid w:val="BDDE76B6"/>
    <w:rsid w:val="BF7D4FD3"/>
    <w:rsid w:val="BF7F6597"/>
    <w:rsid w:val="BFECECE5"/>
    <w:rsid w:val="BFEE790E"/>
    <w:rsid w:val="C3EFE6A9"/>
    <w:rsid w:val="CE5B2317"/>
    <w:rsid w:val="CFEA2E5F"/>
    <w:rsid w:val="D16603F9"/>
    <w:rsid w:val="D6BB3977"/>
    <w:rsid w:val="D7F6641D"/>
    <w:rsid w:val="DBF6A5CF"/>
    <w:rsid w:val="DDE64E2E"/>
    <w:rsid w:val="DECF4F10"/>
    <w:rsid w:val="DF5719FF"/>
    <w:rsid w:val="DFDC1F6B"/>
    <w:rsid w:val="DFDEF464"/>
    <w:rsid w:val="DFDF7C54"/>
    <w:rsid w:val="E2FFE34B"/>
    <w:rsid w:val="E73EE7EA"/>
    <w:rsid w:val="EAEE78AE"/>
    <w:rsid w:val="EAFB6274"/>
    <w:rsid w:val="EB767B0D"/>
    <w:rsid w:val="EBDF3740"/>
    <w:rsid w:val="ECF66901"/>
    <w:rsid w:val="EE7D582F"/>
    <w:rsid w:val="EF9F8D2E"/>
    <w:rsid w:val="EFF52C7D"/>
    <w:rsid w:val="EFF6FB32"/>
    <w:rsid w:val="F1C78699"/>
    <w:rsid w:val="F1DEA377"/>
    <w:rsid w:val="F37E45EB"/>
    <w:rsid w:val="F3FB61B6"/>
    <w:rsid w:val="F6C9F406"/>
    <w:rsid w:val="F75FA451"/>
    <w:rsid w:val="F776A7C9"/>
    <w:rsid w:val="F7FF0A76"/>
    <w:rsid w:val="F7FFDAC9"/>
    <w:rsid w:val="F87D9A20"/>
    <w:rsid w:val="FADC45F9"/>
    <w:rsid w:val="FC7FC986"/>
    <w:rsid w:val="FD7B5664"/>
    <w:rsid w:val="FDDECE1C"/>
    <w:rsid w:val="FDFE285C"/>
    <w:rsid w:val="FE0710D4"/>
    <w:rsid w:val="FE0FD284"/>
    <w:rsid w:val="FEDF5834"/>
    <w:rsid w:val="FF77B1BB"/>
    <w:rsid w:val="FF7D0C04"/>
    <w:rsid w:val="FF947B68"/>
    <w:rsid w:val="FFA3D9A0"/>
    <w:rsid w:val="FFBA1A07"/>
    <w:rsid w:val="FFBE32DB"/>
    <w:rsid w:val="FFBFC498"/>
    <w:rsid w:val="FFD32A89"/>
    <w:rsid w:val="FFDF1126"/>
    <w:rsid w:val="FFF51E97"/>
    <w:rsid w:val="FFF7ED41"/>
    <w:rsid w:val="FFFD9945"/>
    <w:rsid w:val="FFFF96DA"/>
    <w:rsid w:val="FFFFD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6E13E4"/>
  <w14:defaultImageDpi w14:val="300"/>
  <w15:docId w15:val="{00FF2C9F-5E4F-461B-B3ED-2F8199EB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1EDB"/>
    <w:rPr>
      <w:rFonts w:ascii="Arial" w:eastAsia="微软雅黑" w:hAnsi="Arial" w:cstheme="minorBidi"/>
      <w:sz w:val="1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5">
    <w:name w:val="Unresolved Mention"/>
    <w:basedOn w:val="a2"/>
    <w:uiPriority w:val="99"/>
    <w:semiHidden/>
    <w:unhideWhenUsed/>
    <w:rsid w:val="00351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799</Words>
  <Characters>1584</Characters>
  <Application>Microsoft Office Word</Application>
  <DocSecurity>0</DocSecurity>
  <Lines>56</Lines>
  <Paragraphs>54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xizhe zhang</cp:lastModifiedBy>
  <cp:revision>73</cp:revision>
  <cp:lastPrinted>2026-09-28T11:16:00Z</cp:lastPrinted>
  <dcterms:created xsi:type="dcterms:W3CDTF">2026-09-28T10:41:00Z</dcterms:created>
  <dcterms:modified xsi:type="dcterms:W3CDTF">2026-10-03T12:49:00Z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D7E93F457E076BADCD01B66AB15CEE84_42</vt:lpwstr>
  </property>
</Properties>
</file>