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4C0" w:rsidRPr="002C24C0" w:rsidRDefault="002C24C0" w:rsidP="002C24C0">
      <w:pPr>
        <w:jc w:val="center"/>
        <w:rPr>
          <w:rFonts w:ascii="Tahoma" w:hAnsi="Tahoma" w:cs="Tahoma"/>
          <w:b/>
          <w:sz w:val="44"/>
          <w:szCs w:val="44"/>
        </w:rPr>
      </w:pPr>
      <w:r w:rsidRPr="002C24C0">
        <w:rPr>
          <w:rFonts w:ascii="Tahoma" w:hAnsi="Tahoma" w:cs="Tahoma"/>
          <w:b/>
          <w:sz w:val="44"/>
          <w:szCs w:val="44"/>
        </w:rPr>
        <w:t>Đồ án thực hành Mạng máy tính nâng cao</w:t>
      </w:r>
    </w:p>
    <w:p w:rsidR="00B125A1" w:rsidRDefault="002C24C0" w:rsidP="002C24C0">
      <w:pPr>
        <w:jc w:val="center"/>
        <w:rPr>
          <w:rFonts w:ascii="Tahoma" w:hAnsi="Tahoma" w:cs="Tahoma"/>
          <w:sz w:val="40"/>
          <w:szCs w:val="40"/>
        </w:rPr>
      </w:pPr>
      <w:r w:rsidRPr="002C24C0">
        <w:rPr>
          <w:rFonts w:ascii="Tahoma" w:hAnsi="Tahoma" w:cs="Tahoma"/>
          <w:sz w:val="40"/>
          <w:szCs w:val="40"/>
        </w:rPr>
        <w:t>Đề tài: Ứng dụng truyền nhận file qua mạng</w:t>
      </w:r>
    </w:p>
    <w:p w:rsidR="002C24C0" w:rsidRDefault="002C24C0" w:rsidP="002C24C0">
      <w:pPr>
        <w:jc w:val="center"/>
        <w:rPr>
          <w:rFonts w:ascii="Tahoma" w:hAnsi="Tahoma" w:cs="Tahoma"/>
          <w:sz w:val="40"/>
          <w:szCs w:val="40"/>
        </w:rPr>
      </w:pPr>
    </w:p>
    <w:p w:rsidR="002C24C0" w:rsidRDefault="002C24C0" w:rsidP="002C24C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Thành viên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1396"/>
        <w:gridCol w:w="2424"/>
        <w:gridCol w:w="3044"/>
        <w:gridCol w:w="2239"/>
      </w:tblGrid>
      <w:tr w:rsidR="002C24C0" w:rsidTr="002C24C0">
        <w:tc>
          <w:tcPr>
            <w:tcW w:w="1396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MSSV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Họ &amp; Tên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Công việc</w:t>
            </w:r>
          </w:p>
        </w:tc>
        <w:tc>
          <w:tcPr>
            <w:tcW w:w="2239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2C24C0" w:rsidTr="002C24C0">
        <w:tc>
          <w:tcPr>
            <w:tcW w:w="1396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20424027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Phạm Thị Minh Hậu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Xử lí các yêu cầu ở Client, tìm hiểu giao thức TCP/ UDP.</w:t>
            </w:r>
          </w:p>
        </w:tc>
        <w:tc>
          <w:tcPr>
            <w:tcW w:w="2239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  <w:tr w:rsidR="002C24C0" w:rsidTr="002C24C0">
        <w:tc>
          <w:tcPr>
            <w:tcW w:w="1396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20424030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Đặng Trung Hiếu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Xử lí các yêu cầu ở File server, tìm hiểu giao thức UDP trong java.</w:t>
            </w:r>
          </w:p>
        </w:tc>
        <w:tc>
          <w:tcPr>
            <w:tcW w:w="2239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  <w:tr w:rsidR="002C24C0" w:rsidTr="002C24C0">
        <w:tc>
          <w:tcPr>
            <w:tcW w:w="1396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20424058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Nguyễn Văn Nhật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Xử lí các yêu cầu ở Master server, cải tiến giao thức để truyền dữ liệu đạt tốc độ tối đa, soạn báo cáo.</w:t>
            </w:r>
          </w:p>
        </w:tc>
        <w:tc>
          <w:tcPr>
            <w:tcW w:w="2239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</w:tbl>
    <w:p w:rsidR="002C24C0" w:rsidRPr="002C24C0" w:rsidRDefault="002C24C0" w:rsidP="002C24C0">
      <w:pPr>
        <w:ind w:left="360"/>
        <w:rPr>
          <w:rFonts w:ascii="Tahoma" w:hAnsi="Tahoma" w:cs="Tahoma"/>
          <w:sz w:val="24"/>
          <w:szCs w:val="24"/>
        </w:rPr>
      </w:pPr>
    </w:p>
    <w:p w:rsidR="002C24C0" w:rsidRDefault="002C24C0" w:rsidP="002C24C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Danh sách các chức năng</w:t>
      </w:r>
    </w:p>
    <w:tbl>
      <w:tblPr>
        <w:tblStyle w:val="TableGrid"/>
        <w:tblW w:w="9321" w:type="dxa"/>
        <w:tblInd w:w="360" w:type="dxa"/>
        <w:tblLook w:val="04A0" w:firstRow="1" w:lastRow="0" w:firstColumn="1" w:lastColumn="0" w:noHBand="0" w:noVBand="1"/>
      </w:tblPr>
      <w:tblGrid>
        <w:gridCol w:w="762"/>
        <w:gridCol w:w="6883"/>
        <w:gridCol w:w="1676"/>
      </w:tblGrid>
      <w:tr w:rsidR="002C24C0" w:rsidTr="002C24C0">
        <w:tc>
          <w:tcPr>
            <w:tcW w:w="762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STT</w:t>
            </w:r>
          </w:p>
        </w:tc>
        <w:tc>
          <w:tcPr>
            <w:tcW w:w="6883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Tên chức năng</w:t>
            </w:r>
          </w:p>
        </w:tc>
        <w:tc>
          <w:tcPr>
            <w:tcW w:w="1676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Kết quả</w:t>
            </w:r>
          </w:p>
        </w:tc>
      </w:tr>
      <w:tr w:rsidR="002C24C0" w:rsidTr="002C24C0">
        <w:tc>
          <w:tcPr>
            <w:tcW w:w="762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883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 w:rsidRPr="002C24C0">
              <w:rPr>
                <w:rFonts w:ascii="Tahoma" w:hAnsi="Tahoma" w:cs="Tahoma"/>
                <w:sz w:val="24"/>
                <w:szCs w:val="24"/>
              </w:rPr>
              <w:t>Tạo master server ip:port cố định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676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2C24C0" w:rsidTr="002C24C0">
        <w:tc>
          <w:tcPr>
            <w:tcW w:w="762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6883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Master server chấp nhận</w:t>
            </w:r>
            <w:r w:rsidRPr="002C24C0">
              <w:rPr>
                <w:rFonts w:ascii="Tahoma" w:hAnsi="Tahoma" w:cs="Tahoma"/>
                <w:sz w:val="24"/>
                <w:szCs w:val="24"/>
              </w:rPr>
              <w:t xml:space="preserve"> nhiều </w:t>
            </w:r>
            <w:r>
              <w:rPr>
                <w:rFonts w:ascii="Tahoma" w:hAnsi="Tahoma" w:cs="Tahoma"/>
                <w:sz w:val="24"/>
                <w:szCs w:val="24"/>
              </w:rPr>
              <w:t>kết nối từ client cùng một thời điểm.</w:t>
            </w:r>
          </w:p>
        </w:tc>
        <w:tc>
          <w:tcPr>
            <w:tcW w:w="1676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2C24C0" w:rsidTr="002C24C0">
        <w:tc>
          <w:tcPr>
            <w:tcW w:w="762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6883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Master server chấp nhận</w:t>
            </w:r>
            <w:r w:rsidRPr="002C24C0">
              <w:rPr>
                <w:rFonts w:ascii="Tahoma" w:hAnsi="Tahoma" w:cs="Tahoma"/>
                <w:sz w:val="24"/>
                <w:szCs w:val="24"/>
              </w:rPr>
              <w:t xml:space="preserve"> nhiều </w:t>
            </w:r>
            <w:r>
              <w:rPr>
                <w:rFonts w:ascii="Tahoma" w:hAnsi="Tahoma" w:cs="Tahoma"/>
                <w:sz w:val="24"/>
                <w:szCs w:val="24"/>
              </w:rPr>
              <w:t xml:space="preserve">kết nối từ </w:t>
            </w:r>
            <w:r>
              <w:rPr>
                <w:rFonts w:ascii="Tahoma" w:hAnsi="Tahoma" w:cs="Tahoma"/>
                <w:sz w:val="24"/>
                <w:szCs w:val="24"/>
              </w:rPr>
              <w:t>file server cùng một thời điểm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676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Master server nhận danh sách file, ip:port từ file server (TCP)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Master server gửi danh sách file cho client (TCP)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Master server tiếp nhận yêu cầu từ client (cung cấp thông tin file) (TCP)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6883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File server kết nối tới master server (TCP)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6883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File server tạo server để client tải file (UDP)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6883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2C24C0">
              <w:rPr>
                <w:rFonts w:ascii="Tahoma" w:hAnsi="Tahoma" w:cs="Tahoma"/>
                <w:sz w:val="24"/>
                <w:szCs w:val="24"/>
              </w:rPr>
              <w:t>File server cho phép nhiều client kết nối</w:t>
            </w:r>
            <w:r>
              <w:rPr>
                <w:rFonts w:ascii="Tahoma" w:hAnsi="Tahoma" w:cs="Tahoma"/>
                <w:sz w:val="24"/>
                <w:szCs w:val="24"/>
              </w:rPr>
              <w:t xml:space="preserve"> để tải file </w:t>
            </w:r>
            <w:r w:rsidRPr="002C24C0">
              <w:rPr>
                <w:rFonts w:ascii="Tahoma" w:hAnsi="Tahoma" w:cs="Tahoma"/>
                <w:sz w:val="24"/>
                <w:szCs w:val="24"/>
              </w:rPr>
              <w:t>cùng một thời điểm.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File server gửi danh sách file + thông tin server tải file cho master server (TCP)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File server tiếp nhận yêu cầu từ client (UDP)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File server gửi file cho client sau khi được yêu cầu (UDP)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6883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 xml:space="preserve">Client </w:t>
            </w:r>
            <w:r>
              <w:rPr>
                <w:rFonts w:ascii="Tahoma" w:hAnsi="Tahoma" w:cs="Tahoma"/>
                <w:sz w:val="24"/>
                <w:szCs w:val="24"/>
              </w:rPr>
              <w:t>kết nối</w:t>
            </w:r>
            <w:r w:rsidRPr="00D13F41">
              <w:rPr>
                <w:rFonts w:ascii="Tahoma" w:hAnsi="Tahoma" w:cs="Tahoma"/>
                <w:sz w:val="24"/>
                <w:szCs w:val="24"/>
              </w:rPr>
              <w:t xml:space="preserve"> tới master server (TCP).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 kết nối</w:t>
            </w:r>
            <w:r w:rsidRPr="00D13F41">
              <w:rPr>
                <w:rFonts w:ascii="Tahoma" w:hAnsi="Tahoma" w:cs="Tahoma"/>
                <w:sz w:val="24"/>
                <w:szCs w:val="24"/>
              </w:rPr>
              <w:t xml:space="preserve"> tới file</w:t>
            </w:r>
            <w:bookmarkStart w:id="0" w:name="_GoBack"/>
            <w:bookmarkEnd w:id="0"/>
            <w:r w:rsidRPr="00D13F41">
              <w:rPr>
                <w:rFonts w:ascii="Tahoma" w:hAnsi="Tahoma" w:cs="Tahoma"/>
                <w:sz w:val="24"/>
                <w:szCs w:val="24"/>
              </w:rPr>
              <w:t xml:space="preserve"> server</w:t>
            </w:r>
            <w:r>
              <w:rPr>
                <w:rFonts w:ascii="Tahoma" w:hAnsi="Tahoma" w:cs="Tahoma"/>
                <w:sz w:val="24"/>
                <w:szCs w:val="24"/>
              </w:rPr>
              <w:t xml:space="preserve"> để tải file</w:t>
            </w:r>
            <w:r w:rsidRPr="00D13F41">
              <w:rPr>
                <w:rFonts w:ascii="Tahoma" w:hAnsi="Tahoma" w:cs="Tahoma"/>
                <w:sz w:val="24"/>
                <w:szCs w:val="24"/>
              </w:rPr>
              <w:t xml:space="preserve"> (UDP).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15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nhận danh sách file từ master server (TCP)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yêu cầu tải file tới file server (UDP)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nhận file từ File server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có thể tải nhiều file cùng một thời điểm, từ nhiều file server khác nhau.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Tốc độ truyền file nhanh (chia ra từng file nhỏ)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13F41" w:rsidTr="002C24C0">
        <w:tc>
          <w:tcPr>
            <w:tcW w:w="762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6883" w:type="dxa"/>
          </w:tcPr>
          <w:p w:rsidR="00D13F41" w:rsidRP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Đảm bảo độ tin cậy của giao thức UDP</w:t>
            </w:r>
          </w:p>
        </w:tc>
        <w:tc>
          <w:tcPr>
            <w:tcW w:w="1676" w:type="dxa"/>
          </w:tcPr>
          <w:p w:rsidR="00D13F41" w:rsidRDefault="00D13F41" w:rsidP="00D13F4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</w:tbl>
    <w:p w:rsidR="002C24C0" w:rsidRPr="002C24C0" w:rsidRDefault="002C24C0" w:rsidP="002C24C0">
      <w:pPr>
        <w:ind w:left="360"/>
        <w:rPr>
          <w:rFonts w:ascii="Tahoma" w:hAnsi="Tahoma" w:cs="Tahoma"/>
          <w:sz w:val="24"/>
          <w:szCs w:val="24"/>
        </w:rPr>
      </w:pPr>
    </w:p>
    <w:sectPr w:rsidR="002C24C0" w:rsidRPr="002C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24572"/>
    <w:multiLevelType w:val="hybridMultilevel"/>
    <w:tmpl w:val="A004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C0"/>
    <w:rsid w:val="002C24C0"/>
    <w:rsid w:val="00B125A1"/>
    <w:rsid w:val="00D1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36F8"/>
  <w15:chartTrackingRefBased/>
  <w15:docId w15:val="{5BA443A0-2E76-41DB-8A76-1DD0D2A0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C0"/>
    <w:pPr>
      <w:ind w:left="720"/>
      <w:contextualSpacing/>
    </w:pPr>
  </w:style>
  <w:style w:type="table" w:styleId="TableGrid">
    <w:name w:val="Table Grid"/>
    <w:basedOn w:val="TableNormal"/>
    <w:uiPriority w:val="39"/>
    <w:rsid w:val="002C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2021-05-15T18:41:00Z</dcterms:created>
  <dcterms:modified xsi:type="dcterms:W3CDTF">2021-05-15T18:59:00Z</dcterms:modified>
</cp:coreProperties>
</file>