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FF0000"/>
          <w:sz w:val="22"/>
        </w:rPr>
      </w:pPr>
      <w:r>
        <w:rPr>
          <w:rFonts w:hint="eastAsia"/>
          <w:b/>
          <w:color w:val="FF0000"/>
          <w:sz w:val="22"/>
        </w:rPr>
        <w:t>为保证课题顺利进行，请务必认真填写以下表单</w:t>
      </w:r>
    </w:p>
    <w:p>
      <w:pPr/>
    </w:p>
    <w:tbl>
      <w:tblPr>
        <w:tblStyle w:val="6"/>
        <w:tblW w:w="9782" w:type="dxa"/>
        <w:jc w:val="center"/>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655"/>
      </w:tblGrid>
      <w:tr>
        <w:trPr>
          <w:trHeight w:val="983" w:hRule="atLeast"/>
          <w:jc w:val="center"/>
        </w:trPr>
        <w:tc>
          <w:tcPr>
            <w:tcW w:w="2127" w:type="dxa"/>
            <w:vAlign w:val="center"/>
          </w:tcPr>
          <w:p>
            <w:pPr>
              <w:jc w:val="center"/>
            </w:pPr>
            <w:r>
              <w:rPr>
                <w:rFonts w:hint="eastAsia"/>
              </w:rPr>
              <w:t>名称</w:t>
            </w:r>
          </w:p>
        </w:tc>
        <w:tc>
          <w:tcPr>
            <w:tcW w:w="7655" w:type="dxa"/>
          </w:tcPr>
          <w:p>
            <w:pPr>
              <w:rPr>
                <w:rFonts w:hint="eastAsia"/>
                <w:lang w:eastAsia="zh-CN"/>
              </w:rPr>
            </w:pPr>
          </w:p>
          <w:p>
            <w:pPr>
              <w:rPr>
                <w:rFonts w:hint="eastAsia"/>
                <w:lang w:eastAsia="zh-CN"/>
              </w:rPr>
            </w:pPr>
            <w:r>
              <w:rPr>
                <w:rFonts w:hint="eastAsia"/>
                <w:lang w:eastAsia="zh-CN"/>
              </w:rPr>
              <w:t>网络办公系统的设计与实现</w:t>
            </w:r>
          </w:p>
          <w:p>
            <w:pPr>
              <w:rPr>
                <w:rFonts w:hint="eastAsia"/>
                <w:lang w:eastAsia="zh-CN"/>
              </w:rPr>
            </w:pPr>
          </w:p>
        </w:tc>
      </w:tr>
      <w:tr>
        <w:trPr>
          <w:jc w:val="center"/>
        </w:trPr>
        <w:tc>
          <w:tcPr>
            <w:tcW w:w="2127" w:type="dxa"/>
            <w:vAlign w:val="center"/>
          </w:tcPr>
          <w:p>
            <w:pPr>
              <w:jc w:val="center"/>
            </w:pPr>
          </w:p>
        </w:tc>
        <w:tc>
          <w:tcPr>
            <w:tcW w:w="7655" w:type="dxa"/>
          </w:tcPr>
          <w:p>
            <w:pPr/>
          </w:p>
        </w:tc>
      </w:tr>
      <w:tr>
        <w:trPr>
          <w:jc w:val="center"/>
        </w:trPr>
        <w:tc>
          <w:tcPr>
            <w:tcW w:w="2127" w:type="dxa"/>
            <w:vAlign w:val="center"/>
          </w:tcPr>
          <w:p>
            <w:pPr>
              <w:jc w:val="center"/>
            </w:pPr>
            <w:r>
              <w:rPr>
                <w:rFonts w:hint="eastAsia"/>
              </w:rPr>
              <w:t>开发语言</w:t>
            </w:r>
          </w:p>
        </w:tc>
        <w:tc>
          <w:tcPr>
            <w:tcW w:w="7655" w:type="dxa"/>
          </w:tcPr>
          <w:p>
            <w:pPr>
              <w:rPr>
                <w:rFonts w:hint="eastAsia"/>
                <w:lang w:eastAsia="zh-CN"/>
              </w:rPr>
            </w:pPr>
            <w:r>
              <w:rPr>
                <w:rFonts w:hint="eastAsia"/>
                <w:lang w:eastAsia="zh-CN"/>
              </w:rPr>
              <w:t>Java</w:t>
            </w:r>
          </w:p>
        </w:tc>
      </w:tr>
      <w:tr>
        <w:trPr>
          <w:jc w:val="center"/>
        </w:trPr>
        <w:tc>
          <w:tcPr>
            <w:tcW w:w="2127" w:type="dxa"/>
            <w:vAlign w:val="center"/>
          </w:tcPr>
          <w:p>
            <w:pPr>
              <w:jc w:val="center"/>
            </w:pPr>
            <w:r>
              <w:t>软件版本</w:t>
            </w:r>
          </w:p>
        </w:tc>
        <w:tc>
          <w:tcPr>
            <w:tcW w:w="7655" w:type="dxa"/>
          </w:tcPr>
          <w:p>
            <w:pPr/>
            <w:r>
              <w:rPr>
                <w:rFonts w:hint="default"/>
                <w:lang w:val="en-US" w:eastAsia="zh-CN"/>
              </w:rPr>
              <w:t>navicate12</w:t>
            </w:r>
            <w:r>
              <w:rPr>
                <w:rFonts w:hint="eastAsia"/>
                <w:lang w:val="en-US" w:eastAsia="zh-CN"/>
              </w:rPr>
              <w:t>和JDK1.8</w:t>
            </w:r>
          </w:p>
        </w:tc>
      </w:tr>
      <w:tr>
        <w:trPr>
          <w:jc w:val="center"/>
        </w:trPr>
        <w:tc>
          <w:tcPr>
            <w:tcW w:w="2127" w:type="dxa"/>
            <w:vAlign w:val="center"/>
          </w:tcPr>
          <w:p>
            <w:pPr>
              <w:jc w:val="center"/>
            </w:pPr>
            <w:r>
              <w:rPr>
                <w:rFonts w:hint="eastAsia"/>
              </w:rPr>
              <w:t>截止</w:t>
            </w:r>
            <w:r>
              <w:t>日期</w:t>
            </w:r>
          </w:p>
        </w:tc>
        <w:tc>
          <w:tcPr>
            <w:tcW w:w="7655" w:type="dxa"/>
          </w:tcPr>
          <w:p>
            <w:pPr>
              <w:rPr>
                <w:rFonts w:hint="eastAsia"/>
                <w:lang w:eastAsia="zh-CN"/>
              </w:rPr>
            </w:pPr>
            <w:r>
              <w:rPr>
                <w:rFonts w:hint="eastAsia"/>
                <w:lang w:eastAsia="zh-CN"/>
              </w:rPr>
              <w:t>4.20</w:t>
            </w:r>
          </w:p>
        </w:tc>
      </w:tr>
      <w:tr>
        <w:trPr>
          <w:trHeight w:val="4063" w:hRule="atLeast"/>
          <w:jc w:val="center"/>
        </w:trPr>
        <w:tc>
          <w:tcPr>
            <w:tcW w:w="2127" w:type="dxa"/>
            <w:vAlign w:val="center"/>
          </w:tcPr>
          <w:p>
            <w:pPr>
              <w:jc w:val="center"/>
            </w:pPr>
            <w:r>
              <w:rPr>
                <w:rFonts w:hint="eastAsia"/>
              </w:rPr>
              <w:t>预期达到的效果</w:t>
            </w:r>
          </w:p>
          <w:p>
            <w:pPr>
              <w:jc w:val="center"/>
            </w:pPr>
            <w:r>
              <w:rPr>
                <w:rFonts w:hint="eastAsia"/>
              </w:rPr>
              <w:t>请认真详尽描述</w:t>
            </w:r>
          </w:p>
        </w:tc>
        <w:tc>
          <w:tcPr>
            <w:tcW w:w="7655" w:type="dxa"/>
          </w:tcPr>
          <w:p>
            <w:pPr>
              <w:rPr>
                <w:rFonts w:hint="eastAsia"/>
              </w:rPr>
            </w:pPr>
            <w:r>
              <w:rPr>
                <w:rFonts w:hint="eastAsia"/>
              </w:rPr>
              <w:t>在用户使用过程中，系统会根据用户的身份赋予其能操作和使用的功能，其中包括的功能模块作用分别为:</w:t>
            </w:r>
          </w:p>
          <w:p>
            <w:pPr>
              <w:rPr>
                <w:rFonts w:hint="eastAsia"/>
                <w:lang w:eastAsia="zh-CN"/>
              </w:rPr>
            </w:pPr>
            <w:r>
              <w:rPr>
                <w:rFonts w:hint="eastAsia"/>
                <w:lang w:eastAsia="zh-CN"/>
              </w:rPr>
              <w:t>1、实现系统登录功能。</w:t>
            </w:r>
          </w:p>
          <w:p>
            <w:pPr>
              <w:rPr>
                <w:rFonts w:hint="eastAsia"/>
              </w:rPr>
            </w:pPr>
            <w:r>
              <w:rPr>
                <w:rFonts w:hint="eastAsia"/>
                <w:lang w:eastAsia="zh-CN"/>
              </w:rPr>
              <w:t>2</w:t>
            </w:r>
            <w:r>
              <w:rPr>
                <w:rFonts w:hint="eastAsia"/>
              </w:rPr>
              <w:t>、实现收发文的管理。</w:t>
            </w:r>
          </w:p>
          <w:p>
            <w:pPr>
              <w:rPr>
                <w:rFonts w:hint="eastAsia"/>
              </w:rPr>
            </w:pPr>
            <w:r>
              <w:rPr>
                <w:rFonts w:hint="eastAsia"/>
                <w:lang w:eastAsia="zh-CN"/>
              </w:rPr>
              <w:t xml:space="preserve">  </w:t>
            </w:r>
            <w:r>
              <w:rPr>
                <w:rFonts w:hint="eastAsia"/>
              </w:rPr>
              <w:t>(1)建立发文:新建并发送公文。</w:t>
            </w:r>
          </w:p>
          <w:p>
            <w:pPr>
              <w:rPr>
                <w:rFonts w:hint="eastAsia"/>
              </w:rPr>
            </w:pPr>
            <w:r>
              <w:rPr>
                <w:rFonts w:hint="eastAsia"/>
                <w:lang w:eastAsia="zh-CN"/>
              </w:rPr>
              <w:t xml:space="preserve">  </w:t>
            </w:r>
            <w:r>
              <w:rPr>
                <w:rFonts w:hint="eastAsia"/>
              </w:rPr>
              <w:t>(2)浏览发文:以列表形式显示公文存放在收件箱或发件箱中。</w:t>
            </w:r>
          </w:p>
          <w:p>
            <w:pPr>
              <w:rPr>
                <w:rFonts w:hint="eastAsia"/>
              </w:rPr>
            </w:pPr>
            <w:r>
              <w:rPr>
                <w:rFonts w:hint="eastAsia"/>
                <w:lang w:eastAsia="zh-CN"/>
              </w:rPr>
              <w:t xml:space="preserve">  </w:t>
            </w:r>
            <w:r>
              <w:rPr>
                <w:rFonts w:hint="eastAsia"/>
              </w:rPr>
              <w:t>(3)删除发文:将选定的公文从数据库中删除。</w:t>
            </w:r>
          </w:p>
          <w:p>
            <w:pPr>
              <w:rPr>
                <w:rFonts w:hint="eastAsia"/>
                <w:lang w:eastAsia="zh-CN"/>
              </w:rPr>
            </w:pPr>
            <w:r>
              <w:rPr>
                <w:rFonts w:hint="eastAsia"/>
                <w:lang w:eastAsia="zh-CN"/>
              </w:rPr>
              <w:t xml:space="preserve">  </w:t>
            </w:r>
            <w:r>
              <w:rPr>
                <w:rFonts w:hint="eastAsia"/>
              </w:rPr>
              <w:t>(4)查看详细内容:查看选定公文的详细内容。</w:t>
            </w:r>
          </w:p>
          <w:p>
            <w:pPr>
              <w:rPr>
                <w:rFonts w:hint="eastAsia"/>
              </w:rPr>
            </w:pPr>
            <w:r>
              <w:rPr>
                <w:rFonts w:hint="eastAsia"/>
                <w:lang w:eastAsia="zh-CN"/>
              </w:rPr>
              <w:t>3</w:t>
            </w:r>
            <w:r>
              <w:rPr>
                <w:rFonts w:hint="eastAsia"/>
              </w:rPr>
              <w:t>、实现员工管理模块，可增加、删除。修改、查找员工信息。</w:t>
            </w:r>
          </w:p>
          <w:p>
            <w:pPr>
              <w:rPr>
                <w:rFonts w:hint="eastAsia"/>
              </w:rPr>
            </w:pPr>
            <w:r>
              <w:rPr>
                <w:rFonts w:hint="eastAsia"/>
                <w:lang w:eastAsia="zh-CN"/>
              </w:rPr>
              <w:t xml:space="preserve">  </w:t>
            </w:r>
            <w:r>
              <w:rPr>
                <w:rFonts w:hint="eastAsia"/>
              </w:rPr>
              <w:t>(1)浏览员工信息:以列表的形式将所有用户的信息显示出来。</w:t>
            </w:r>
          </w:p>
          <w:p>
            <w:pPr>
              <w:rPr>
                <w:rFonts w:hint="eastAsia"/>
              </w:rPr>
            </w:pPr>
            <w:r>
              <w:rPr>
                <w:rFonts w:hint="eastAsia"/>
                <w:lang w:eastAsia="zh-CN"/>
              </w:rPr>
              <w:t xml:space="preserve">  </w:t>
            </w:r>
            <w:r>
              <w:rPr>
                <w:rFonts w:hint="eastAsia"/>
              </w:rPr>
              <w:t>(2)添加新员工:向数据库中增加新的员工信息。</w:t>
            </w:r>
          </w:p>
          <w:p>
            <w:pPr>
              <w:rPr>
                <w:rFonts w:hint="eastAsia"/>
              </w:rPr>
            </w:pPr>
            <w:r>
              <w:rPr>
                <w:rFonts w:hint="eastAsia"/>
                <w:lang w:eastAsia="zh-CN"/>
              </w:rPr>
              <w:t xml:space="preserve">  </w:t>
            </w:r>
            <w:r>
              <w:rPr>
                <w:rFonts w:hint="eastAsia"/>
              </w:rPr>
              <w:t>(3)员工个人信息:更新选定的员工信息记录。</w:t>
            </w:r>
          </w:p>
          <w:p>
            <w:pPr>
              <w:rPr>
                <w:rFonts w:hint="eastAsia"/>
              </w:rPr>
            </w:pPr>
            <w:r>
              <w:rPr>
                <w:rFonts w:hint="eastAsia"/>
                <w:lang w:eastAsia="zh-CN"/>
              </w:rPr>
              <w:t xml:space="preserve">  </w:t>
            </w:r>
            <w:r>
              <w:rPr>
                <w:rFonts w:hint="eastAsia"/>
              </w:rPr>
              <w:t>(4)删除员工信息:将选定的员工信息从数据表中删除。</w:t>
            </w:r>
          </w:p>
          <w:p>
            <w:pPr>
              <w:rPr>
                <w:rFonts w:hint="eastAsia"/>
              </w:rPr>
            </w:pPr>
            <w:r>
              <w:rPr>
                <w:rFonts w:hint="eastAsia"/>
                <w:lang w:eastAsia="zh-CN"/>
              </w:rPr>
              <w:t xml:space="preserve">  </w:t>
            </w:r>
            <w:r>
              <w:rPr>
                <w:rFonts w:hint="eastAsia"/>
              </w:rPr>
              <w:t>(5)查看员工详细信息:查看选定员工的具体信息。</w:t>
            </w:r>
          </w:p>
          <w:p>
            <w:pPr>
              <w:rPr>
                <w:rFonts w:hint="eastAsia"/>
              </w:rPr>
            </w:pPr>
            <w:r>
              <w:rPr>
                <w:rFonts w:hint="eastAsia"/>
                <w:lang w:eastAsia="zh-CN"/>
              </w:rPr>
              <w:t>4</w:t>
            </w:r>
            <w:r>
              <w:rPr>
                <w:rFonts w:hint="eastAsia"/>
              </w:rPr>
              <w:t>、实现文件的上传与下载。</w:t>
            </w:r>
          </w:p>
          <w:p>
            <w:pPr>
              <w:rPr>
                <w:rFonts w:hint="eastAsia"/>
              </w:rPr>
            </w:pPr>
            <w:r>
              <w:rPr>
                <w:rFonts w:hint="eastAsia"/>
                <w:lang w:eastAsia="zh-CN"/>
              </w:rPr>
              <w:t xml:space="preserve">  </w:t>
            </w:r>
            <w:r>
              <w:rPr>
                <w:rFonts w:hint="eastAsia"/>
              </w:rPr>
              <w:t>(1)浏览文件:将文件信息以列表的形式显示给用户。</w:t>
            </w:r>
          </w:p>
          <w:p>
            <w:pPr>
              <w:rPr>
                <w:rFonts w:hint="eastAsia"/>
              </w:rPr>
            </w:pPr>
            <w:r>
              <w:rPr>
                <w:rFonts w:hint="eastAsia"/>
                <w:lang w:eastAsia="zh-CN"/>
              </w:rPr>
              <w:t xml:space="preserve">  </w:t>
            </w:r>
            <w:r>
              <w:rPr>
                <w:rFonts w:hint="eastAsia"/>
              </w:rPr>
              <w:t>(2)浏览文件详细内容:查看选定文件的具体内容。</w:t>
            </w:r>
          </w:p>
          <w:p>
            <w:pPr>
              <w:rPr>
                <w:rFonts w:hint="eastAsia"/>
              </w:rPr>
            </w:pPr>
            <w:r>
              <w:rPr>
                <w:rFonts w:hint="eastAsia"/>
                <w:lang w:eastAsia="zh-CN"/>
              </w:rPr>
              <w:t xml:space="preserve">  </w:t>
            </w:r>
            <w:r>
              <w:rPr>
                <w:rFonts w:hint="eastAsia"/>
              </w:rPr>
              <w:t>(3)删除文件:从数据库中删除选定的文件信息并从磁盘中删除该文件。</w:t>
            </w:r>
          </w:p>
          <w:p>
            <w:pPr>
              <w:rPr>
                <w:rFonts w:hint="eastAsia"/>
              </w:rPr>
            </w:pPr>
            <w:r>
              <w:rPr>
                <w:rFonts w:hint="eastAsia"/>
                <w:lang w:eastAsia="zh-CN"/>
              </w:rPr>
              <w:t xml:space="preserve">  </w:t>
            </w:r>
            <w:r>
              <w:rPr>
                <w:rFonts w:hint="eastAsia"/>
              </w:rPr>
              <w:t>(4)上传文件:将用户上传的文件保存到服务器中的指定目录下。</w:t>
            </w:r>
          </w:p>
          <w:p>
            <w:pPr>
              <w:rPr>
                <w:rFonts w:hint="eastAsia"/>
              </w:rPr>
            </w:pPr>
            <w:r>
              <w:rPr>
                <w:rFonts w:hint="eastAsia"/>
                <w:lang w:eastAsia="zh-CN"/>
              </w:rPr>
              <w:t xml:space="preserve">  </w:t>
            </w:r>
            <w:r>
              <w:rPr>
                <w:rFonts w:hint="eastAsia"/>
              </w:rPr>
              <w:t>(5)下载文件:将用户选定的文件从服务器中下载到客户端指定目录下。</w:t>
            </w:r>
          </w:p>
          <w:p>
            <w:pPr>
              <w:rPr>
                <w:rFonts w:hint="eastAsia"/>
              </w:rPr>
            </w:pPr>
            <w:r>
              <w:rPr>
                <w:rFonts w:hint="eastAsia"/>
                <w:lang w:eastAsia="zh-CN"/>
              </w:rPr>
              <w:t>5</w:t>
            </w:r>
            <w:bookmarkStart w:id="0" w:name="_GoBack"/>
            <w:bookmarkEnd w:id="0"/>
            <w:r>
              <w:rPr>
                <w:rFonts w:hint="eastAsia"/>
              </w:rPr>
              <w:t>、设置系统退出功能。</w:t>
            </w:r>
          </w:p>
          <w:p>
            <w:pPr/>
          </w:p>
        </w:tc>
      </w:tr>
      <w:tr>
        <w:trPr>
          <w:jc w:val="center"/>
        </w:trPr>
        <w:tc>
          <w:tcPr>
            <w:tcW w:w="2127" w:type="dxa"/>
            <w:vAlign w:val="center"/>
          </w:tcPr>
          <w:p>
            <w:pPr>
              <w:jc w:val="center"/>
            </w:pPr>
            <w:r>
              <w:rPr>
                <w:rFonts w:hint="eastAsia"/>
              </w:rPr>
              <w:t>关键点强调</w:t>
            </w:r>
          </w:p>
        </w:tc>
        <w:tc>
          <w:tcPr>
            <w:tcW w:w="7655" w:type="dxa"/>
          </w:tcPr>
          <w:p>
            <w:pPr/>
          </w:p>
          <w:p>
            <w:pPr/>
          </w:p>
          <w:p>
            <w:pPr/>
          </w:p>
          <w:p>
            <w:pPr/>
          </w:p>
          <w:p>
            <w:pPr/>
          </w:p>
          <w:p>
            <w:pPr/>
          </w:p>
        </w:tc>
      </w:tr>
      <w:tr>
        <w:trPr>
          <w:trHeight w:val="509" w:hRule="atLeast"/>
          <w:jc w:val="center"/>
        </w:trPr>
        <w:tc>
          <w:tcPr>
            <w:tcW w:w="2127" w:type="dxa"/>
            <w:vAlign w:val="center"/>
          </w:tcPr>
          <w:p>
            <w:pPr>
              <w:jc w:val="center"/>
            </w:pPr>
            <w:r>
              <w:rPr>
                <w:rFonts w:hint="eastAsia"/>
              </w:rPr>
              <w:t>已有资料和可以提供的支持</w:t>
            </w:r>
          </w:p>
        </w:tc>
        <w:tc>
          <w:tcPr>
            <w:tcW w:w="7655" w:type="dxa"/>
          </w:tcPr>
          <w:p>
            <w:pPr/>
          </w:p>
          <w:p>
            <w:pPr/>
          </w:p>
          <w:p>
            <w:pPr/>
          </w:p>
          <w:p>
            <w:pPr/>
          </w:p>
          <w:p>
            <w:pPr/>
          </w:p>
        </w:tc>
      </w:tr>
    </w:tbl>
    <w:p>
      <w:pPr>
        <w:pStyle w:val="9"/>
        <w:framePr w:wrap="auto" w:vAnchor="margin" w:hAnchor="text" w:yAlign="inline"/>
        <w:spacing w:before="156" w:after="156" w:line="440" w:lineRule="exact"/>
        <w:rPr>
          <w:rFonts w:hint="default"/>
          <w:lang w:val="zh-TW" w:eastAsia="zh-TW"/>
        </w:rPr>
      </w:pPr>
      <w:r>
        <w:rPr>
          <w:rFonts w:ascii="宋体" w:hAnsi="宋体" w:eastAsia="宋体" w:cs="宋体"/>
          <w:lang w:val="zh-TW" w:eastAsia="zh-TW"/>
        </w:rPr>
        <w:t>为规范买卖双方的义务与权力，请亲认真填写本项目需求单并将亲能想到的一切程序要求都详细列出，附上所有程序相关资料用一个压缩文件包一并发送给售后 ，我们将严格按照亲的要求进行编程。</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rial Unicode MS">
    <w:altName w:val="Arial"/>
    <w:panose1 w:val="020B0604020202020204"/>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 w:type="paragraph" w:customStyle="1" w:styleId="9">
    <w:name w:val="正文 A"/>
    <w:qFormat/>
    <w:uiPriority w:val="0"/>
    <w:pPr>
      <w:framePr w:wrap="around" w:vAnchor="margin" w:hAnchor="text" w:yAlign="top"/>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30</Words>
  <Characters>171</Characters>
  <Lines>1</Lines>
  <Paragraphs>1</Paragraphs>
  <ScaleCrop>false</ScaleCrop>
  <LinksUpToDate>false</LinksUpToDate>
  <CharactersWithSpaces>200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2019-11-12T04:33:00Z</dcterms:created>
  <dc:creator>cckj</dc:creator>
  <cp:lastModifiedBy>浮生若梦</cp:lastModifiedBy>
  <dcterms:modified xsi:type="dcterms:W3CDTF">2020-03-06T20:25:07Z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2052-10.6.2</vt:lpwstr>
  </property>
</Properties>
</file>