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D8" w:rsidRDefault="006E3684">
      <w:pPr>
        <w:ind w:firstLine="420"/>
        <w:rPr>
          <w:sz w:val="24"/>
        </w:rPr>
      </w:pPr>
      <w:r>
        <w:rPr>
          <w:rFonts w:hint="eastAsia"/>
          <w:sz w:val="24"/>
        </w:rPr>
        <w:t>第十一周：让学生先进行演示系统，对其中的一些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进行指点，然后检查</w:t>
      </w:r>
      <w:bookmarkStart w:id="0" w:name="_GoBack"/>
      <w:bookmarkEnd w:id="0"/>
      <w:r>
        <w:rPr>
          <w:rFonts w:hint="eastAsia"/>
          <w:sz w:val="24"/>
        </w:rPr>
        <w:t>出学生初稿，对摘要以及前言等格式进行纠正，梳理出其中的逻辑结构。其中，摘要首先通过简短的文字引入课题，然后论述目前本课题国内外发展现状，讲述其中存在的弊端，由此引入设计本系统的必要性。</w:t>
      </w:r>
    </w:p>
    <w:p w:rsidR="00B768D8" w:rsidRDefault="00B768D8"/>
    <w:sectPr w:rsidR="00B7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330B2"/>
    <w:rsid w:val="006E3684"/>
    <w:rsid w:val="00B768D8"/>
    <w:rsid w:val="6A3330B2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E4A13"/>
  <w15:docId w15:val="{EB637C86-C126-4D94-AF98-9FE0AB9D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2019-05-20T13:28:00Z</dcterms:created>
  <dcterms:modified xsi:type="dcterms:W3CDTF">2019-05-20T14:58:00Z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