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5A7" w:rsidRDefault="005A32A3">
      <w:pPr>
        <w:ind w:firstLine="420"/>
        <w:rPr>
          <w:sz w:val="24"/>
        </w:rPr>
      </w:pPr>
      <w:r>
        <w:rPr>
          <w:rFonts w:hint="eastAsia"/>
          <w:sz w:val="24"/>
        </w:rPr>
        <w:t>第十三周：详细检查了学生的二稿，要求正文之中没有空格，</w:t>
      </w:r>
      <w:bookmarkStart w:id="0" w:name="_GoBack"/>
      <w:bookmarkEnd w:id="0"/>
      <w:r>
        <w:rPr>
          <w:rFonts w:hint="eastAsia"/>
          <w:sz w:val="24"/>
        </w:rPr>
        <w:t>确保其中没有错误，督促其降低论文的重复率；对论文格式、字体样式以及排版做了仔细的检查，确保无误；并且再次检查了系统的设计。</w:t>
      </w:r>
    </w:p>
    <w:p w:rsidR="004155A7" w:rsidRDefault="004155A7"/>
    <w:sectPr w:rsidR="004155A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 Unicode MS"/>
    <w:charset w:val="00"/>
    <w:family w:val="swiss"/>
    <w:pitch w:val="default"/>
    <w:sig w:usb0="00000000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564A7E"/>
    <w:rsid w:val="004155A7"/>
    <w:rsid w:val="005A32A3"/>
    <w:rsid w:val="14564A7E"/>
    <w:rsid w:val="6FD2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AF08B"/>
  <w15:docId w15:val="{F51F635C-B571-4A46-9914-E7F03E4A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imes New Roman" w:eastAsia="宋体" w:hAnsi="Times New Roman"/>
      <w:color w:val="66666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过往</dc:creator>
  <cp:lastModifiedBy>dreamsummit</cp:lastModifiedBy>
  <cp:revision>2</cp:revision>
  <dcterms:created xsi:type="dcterms:W3CDTF">2019-05-20T13:29:00Z</dcterms:created>
  <dcterms:modified xsi:type="dcterms:W3CDTF">2019-05-20T14:59:00Z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