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ED" w:rsidRDefault="005446A4">
      <w:pPr>
        <w:ind w:firstLine="420"/>
        <w:rPr>
          <w:sz w:val="24"/>
        </w:rPr>
      </w:pPr>
      <w:r>
        <w:rPr>
          <w:rFonts w:hint="eastAsia"/>
          <w:sz w:val="24"/>
        </w:rPr>
        <w:t>第十周：向学生介绍了论文写作的一般步骤和基础架构，让其到知网或其他网站参考相关文献；让学生注重其格式，</w:t>
      </w:r>
      <w:bookmarkStart w:id="0" w:name="_GoBack"/>
      <w:bookmarkEnd w:id="0"/>
      <w:r>
        <w:rPr>
          <w:rFonts w:hint="eastAsia"/>
          <w:sz w:val="24"/>
        </w:rPr>
        <w:t>听取学生的思想和工作汇报，对了解该学生的姿态和工作进展。</w:t>
      </w:r>
    </w:p>
    <w:p w:rsidR="00F829ED" w:rsidRDefault="00F829ED"/>
    <w:sectPr w:rsidR="00F8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129BC"/>
    <w:rsid w:val="005446A4"/>
    <w:rsid w:val="00F829ED"/>
    <w:rsid w:val="6D7129BC"/>
    <w:rsid w:val="6FD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DFD622-1C1F-4DBF-966F-0530539B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2019-05-20T13:27:00Z</dcterms:created>
  <dcterms:modified xsi:type="dcterms:W3CDTF">2019-05-20T14:57:00Z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