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073" w:rsidRPr="00184073" w:rsidRDefault="00184073" w:rsidP="00184073">
      <w:pPr>
        <w:rPr>
          <w:b/>
        </w:rPr>
      </w:pPr>
      <w:r w:rsidRPr="00184073">
        <w:rPr>
          <w:b/>
        </w:rPr>
        <w:t>Guía de errores comunes encontradas en los ejercicios</w:t>
      </w:r>
    </w:p>
    <w:p w:rsidR="00184073" w:rsidRDefault="00184073" w:rsidP="00184073"/>
    <w:p w:rsidR="00184073" w:rsidRPr="00184073" w:rsidRDefault="00184073" w:rsidP="00184073">
      <w:pPr>
        <w:rPr>
          <w:b/>
        </w:rPr>
      </w:pPr>
      <w:r w:rsidRPr="00184073">
        <w:rPr>
          <w:b/>
        </w:rPr>
        <w:t>General</w:t>
      </w:r>
      <w:r>
        <w:rPr>
          <w:b/>
        </w:rPr>
        <w:t>:</w:t>
      </w:r>
    </w:p>
    <w:p w:rsidR="00184073" w:rsidRDefault="00184073" w:rsidP="00184073">
      <w:r>
        <w:t>a) Verificar los archivos que se suben al Campus. No subir archivos que no correspondan al proyecto.</w:t>
      </w:r>
    </w:p>
    <w:p w:rsidR="00184073" w:rsidRDefault="00184073" w:rsidP="00184073">
      <w:r>
        <w:t>b) Verificar antes de subir los archivos al Campus que la aplicación funciona. No contienen errores sintácticos. Realiza correctamente los cálculos.</w:t>
      </w:r>
    </w:p>
    <w:p w:rsidR="00184073" w:rsidRDefault="00184073" w:rsidP="00184073"/>
    <w:p w:rsidR="00184073" w:rsidRPr="00184073" w:rsidRDefault="00184073" w:rsidP="00184073">
      <w:pPr>
        <w:rPr>
          <w:b/>
        </w:rPr>
      </w:pPr>
      <w:r w:rsidRPr="00184073">
        <w:rPr>
          <w:b/>
        </w:rPr>
        <w:t>Diseño:</w:t>
      </w:r>
    </w:p>
    <w:p w:rsidR="00184073" w:rsidRDefault="00184073" w:rsidP="00184073">
      <w:r>
        <w:t xml:space="preserve">a) Dividir la aplicación en dos clases, una que contiene los métodos que realizan los cálculos y otra que los prueba. </w:t>
      </w:r>
    </w:p>
    <w:p w:rsidR="00184073" w:rsidRDefault="00184073" w:rsidP="00184073">
      <w:r>
        <w:t xml:space="preserve">b) Utilizar métodos estáticos. La clase de conversión de temperatura puede contener más fórmulas de conversión. Su utilización es similar a los métodos de la biblioteca </w:t>
      </w:r>
      <w:proofErr w:type="spellStart"/>
      <w:r>
        <w:t>Math</w:t>
      </w:r>
      <w:proofErr w:type="spellEnd"/>
      <w:r>
        <w:t xml:space="preserve"> que viene con Java. </w:t>
      </w:r>
    </w:p>
    <w:p w:rsidR="00184073" w:rsidRDefault="00184073" w:rsidP="00184073">
      <w:r>
        <w:t>c) Dentro de los métodos no leer (Scanner) ni escribir (</w:t>
      </w:r>
      <w:proofErr w:type="spellStart"/>
      <w:r>
        <w:t>System.out.print</w:t>
      </w:r>
      <w:proofErr w:type="spellEnd"/>
      <w:r>
        <w:t>). El método recibe como argumento los datos que necesita para realizar el cálculo y retorna el resultado.</w:t>
      </w:r>
    </w:p>
    <w:p w:rsidR="00184073" w:rsidRDefault="00184073" w:rsidP="00D87ED1"/>
    <w:p w:rsidR="006529EB" w:rsidRPr="00184073" w:rsidRDefault="006529EB" w:rsidP="00D87ED1">
      <w:pPr>
        <w:rPr>
          <w:b/>
        </w:rPr>
      </w:pPr>
      <w:r w:rsidRPr="00184073">
        <w:rPr>
          <w:b/>
        </w:rPr>
        <w:t>Convenciones:</w:t>
      </w:r>
    </w:p>
    <w:p w:rsidR="006529EB" w:rsidRDefault="006529EB" w:rsidP="006529EB">
      <w:r>
        <w:t>a) Los nombres de los métodos comienzan con minúscula.</w:t>
      </w:r>
    </w:p>
    <w:p w:rsidR="006529EB" w:rsidRDefault="006529EB" w:rsidP="006529EB">
      <w:r>
        <w:t>b) Los nombr</w:t>
      </w:r>
      <w:r w:rsidR="00BF46FF">
        <w:t>es de las variables comienzan con</w:t>
      </w:r>
      <w:r>
        <w:t xml:space="preserve"> minúscula.</w:t>
      </w:r>
    </w:p>
    <w:p w:rsidR="006529EB" w:rsidRDefault="006529EB" w:rsidP="006529EB">
      <w:r>
        <w:t>c) Los nombres de las clases comienzan con mayúscula.</w:t>
      </w:r>
    </w:p>
    <w:p w:rsidR="006529EB" w:rsidRDefault="006529EB" w:rsidP="006529EB">
      <w:r>
        <w:t>d) Los nombres de los paquetes se escriben en minúscula.</w:t>
      </w:r>
    </w:p>
    <w:p w:rsidR="006529EB" w:rsidRDefault="006529EB" w:rsidP="006529EB"/>
    <w:p w:rsidR="006529EB" w:rsidRPr="00184073" w:rsidRDefault="006529EB" w:rsidP="006529EB">
      <w:pPr>
        <w:rPr>
          <w:b/>
        </w:rPr>
      </w:pPr>
      <w:r w:rsidRPr="00184073">
        <w:rPr>
          <w:b/>
        </w:rPr>
        <w:t>Nombres:</w:t>
      </w:r>
    </w:p>
    <w:p w:rsidR="006529EB" w:rsidRDefault="006529EB" w:rsidP="006529EB">
      <w:r>
        <w:t xml:space="preserve">a) </w:t>
      </w:r>
      <w:r w:rsidR="00BF46FF">
        <w:t>Utilizar n</w:t>
      </w:r>
      <w:r>
        <w:t>ombre</w:t>
      </w:r>
      <w:r w:rsidR="00184073">
        <w:t>s</w:t>
      </w:r>
      <w:r>
        <w:t xml:space="preserve"> de clases </w:t>
      </w:r>
      <w:r w:rsidR="00BF46FF">
        <w:t>que indiquen que es</w:t>
      </w:r>
      <w:r>
        <w:t xml:space="preserve"> lo que hacen. Por lo general son sustantivos</w:t>
      </w:r>
      <w:r w:rsidR="00BF46FF">
        <w:t>.</w:t>
      </w:r>
    </w:p>
    <w:p w:rsidR="00BF46FF" w:rsidRDefault="00BF46FF" w:rsidP="006529EB">
      <w:r>
        <w:t>b) Utilizar nombre</w:t>
      </w:r>
      <w:r w:rsidR="00184073">
        <w:t>s</w:t>
      </w:r>
      <w:r>
        <w:t xml:space="preserve"> de métodos que indiquen que resuelve. Por lo general son verbos (acciones).</w:t>
      </w:r>
    </w:p>
    <w:p w:rsidR="006529EB" w:rsidRDefault="00C0621D" w:rsidP="006529EB">
      <w:r>
        <w:t>c</w:t>
      </w:r>
      <w:r w:rsidR="006529EB">
        <w:t xml:space="preserve">) </w:t>
      </w:r>
      <w:r w:rsidR="00BF46FF">
        <w:t>Utilizar n</w:t>
      </w:r>
      <w:r w:rsidR="006529EB">
        <w:t>ombre</w:t>
      </w:r>
      <w:r w:rsidR="00184073">
        <w:t>s</w:t>
      </w:r>
      <w:r w:rsidR="006529EB">
        <w:t xml:space="preserve"> de paquete</w:t>
      </w:r>
      <w:r w:rsidR="00BF46FF">
        <w:t>s</w:t>
      </w:r>
      <w:r w:rsidR="006529EB">
        <w:t xml:space="preserve"> </w:t>
      </w:r>
      <w:r w:rsidR="00BF46FF">
        <w:t xml:space="preserve">que </w:t>
      </w:r>
      <w:r w:rsidR="006529EB">
        <w:t>relaciona</w:t>
      </w:r>
      <w:r w:rsidR="00BF46FF">
        <w:t xml:space="preserve">n </w:t>
      </w:r>
      <w:r w:rsidR="006529EB">
        <w:t>los archivos que contiene</w:t>
      </w:r>
      <w:r w:rsidR="00BF46FF">
        <w:t>.</w:t>
      </w:r>
    </w:p>
    <w:p w:rsidR="006529EB" w:rsidRDefault="006529EB" w:rsidP="006529EB"/>
    <w:p w:rsidR="006529EB" w:rsidRDefault="00184073" w:rsidP="00D87ED1">
      <w:bookmarkStart w:id="0" w:name="_GoBack"/>
      <w:r w:rsidRPr="00184073">
        <w:rPr>
          <w:b/>
        </w:rPr>
        <w:t>Nota:</w:t>
      </w:r>
      <w:bookmarkEnd w:id="0"/>
      <w:r>
        <w:t xml:space="preserve"> los ejercicios que incluyan observaciones que corresponden a General o Diseño se deben volver a entregar.</w:t>
      </w:r>
    </w:p>
    <w:sectPr w:rsidR="00652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96"/>
    <w:rsid w:val="00092696"/>
    <w:rsid w:val="00184073"/>
    <w:rsid w:val="00271091"/>
    <w:rsid w:val="006333B8"/>
    <w:rsid w:val="006529EB"/>
    <w:rsid w:val="00BF46FF"/>
    <w:rsid w:val="00C0621D"/>
    <w:rsid w:val="00C7445F"/>
    <w:rsid w:val="00D8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B55FDB-DDEF-4701-812B-915436C9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E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8</cp:revision>
  <dcterms:created xsi:type="dcterms:W3CDTF">2023-03-29T15:38:00Z</dcterms:created>
  <dcterms:modified xsi:type="dcterms:W3CDTF">2023-03-29T16:11:00Z</dcterms:modified>
</cp:coreProperties>
</file>