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color w:val="2E86C1"/>
          <w:sz w:val="28"/>
          <w:szCs w:val="28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Mobile Remote Terminal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手机端 AI 编程代理远程控制系统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技术设计方案 + 开发需求拆解</w:t>
      </w:r>
    </w:p>
    <w:p>
      <w:pPr>
        <w:spacing w:after="100"/>
        <w:jc w:val="center"/>
      </w:pPr>
      <w:r>
        <w:rPr>
          <w:color w:val="2E86C1"/>
          <w:sz w:val="28"/>
          <w:szCs w:val="28"/>
        </w:rPr>
        <w:t xml:space="preserve">────────────────────────────────────────</w:t>
      </w: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版本：v4.0（双模式架构 + 开发任务拆解）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日期：2026年4月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第一部分：技术设计方案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项目定位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本项目是一套“手机/手表控制电脑 AI 编程代理”的解决方案。当前聚焦 Codex CLI，后续支持 Claude Code。系统只有三个核心组件：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手机/手表端：</w:t>
      </w:r>
      <w:r>
        <w:rPr>
          <w:rFonts w:ascii="Arial" w:cs="Arial" w:eastAsia="Arial" w:hAnsi="Arial"/>
          <w:sz w:val="22"/>
          <w:szCs w:val="22"/>
        </w:rPr>
        <w:t xml:space="preserve">AI 编程代理的远程控制器（iOS + Android + watchOS）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桌面端 Agent：</w:t>
      </w:r>
      <w:r>
        <w:rPr>
          <w:rFonts w:ascii="Arial" w:cs="Arial" w:eastAsia="Arial" w:hAnsi="Arial"/>
          <w:sz w:val="22"/>
          <w:szCs w:val="22"/>
        </w:rPr>
        <w:t xml:space="preserve">Rust daemon，本地启动并管理 Codex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连接节点：</w:t>
      </w:r>
      <w:r>
        <w:rPr>
          <w:rFonts w:ascii="Arial" w:cs="Arial" w:eastAsia="Arial" w:hAnsi="Arial"/>
          <w:sz w:val="22"/>
          <w:szCs w:val="22"/>
        </w:rPr>
        <w:t xml:space="preserve">用户自建或官方托管，负责网络连通</w:t>
      </w:r>
    </w:p>
    <w:p>
      <w:pPr>
        <w:pStyle w:val="Heading2"/>
      </w:pPr>
      <w:r>
        <w:t xml:space="preserve">1.2 双模式架构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自建穿透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有公网服务器的用户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用户自己的服务器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用户自承担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托管服务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没有公网服务器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官方连接节点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免费(P2P) / 付费(中继)</w:t>
            </w:r>
          </w:p>
        </w:tc>
      </w:tr>
    </w:tbl>
    <w:p>
      <w:pPr>
        <w:spacing w:after="200"/>
      </w:pPr>
    </w:p>
    <w:p>
      <w:pPr>
        <w:pBdr>
          <w:left w:val="single" w:color="2E86C1" w:sz="12" w:space="8"/>
        </w:pBdr>
        <w:shd w:fill="EBF5FB" w:val="clear"/>
        <w:spacing w:after="200" w:before="12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自建模式完全不依赖官方服务。托管模式下打洞成功走 P2P（服务器零流量），失败回落中继（消耗带宽，付费点）。</w:t>
      </w:r>
    </w:p>
    <w:p>
      <w:pPr>
        <w:pStyle w:val="Heading2"/>
      </w:pPr>
      <w:r>
        <w:t xml:space="preserve">1.3 目标平台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 Agent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macOS / Linux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(tokio + portable-pty)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连接节点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服务器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(tokio + axum)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App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17+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/ SwiftUI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10+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/ Jetpack Compose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watchOS App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watchOS 10+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/ SwiftUI (WatchKit)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竞品分析</w:t>
      </w:r>
    </w:p>
    <w:p>
      <w:pPr>
        <w:pStyle w:val="Heading2"/>
      </w:pPr>
      <w:r>
        <w:t xml:space="preserve">2.1 对比矩阵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Happy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Remodex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relay only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relay only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自建穿透 / 托管(P2P+中继)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多用户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是（自建模式）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桌面端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CLI wrapper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bridge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daemon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对接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stdin/stdout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app-server JSON-RPC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app-server JSON-RPC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E2E(细节不明)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only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Protocol E2E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跨平台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(iOS)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+ watchOS</w:t>
            </w:r>
          </w:p>
        </w:tc>
      </w:tr>
    </w:tbl>
    <w:p>
      <w:pPr>
        <w:pStyle w:val="Heading2"/>
      </w:pPr>
      <w:r>
        <w:t xml:space="preserve">2.2 核心差异化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双模式架构：</w:t>
      </w:r>
      <w:r>
        <w:rPr>
          <w:rFonts w:ascii="Arial" w:cs="Arial" w:eastAsia="Arial" w:hAnsi="Arial"/>
          <w:sz w:val="22"/>
          <w:szCs w:val="22"/>
        </w:rPr>
        <w:t xml:space="preserve">自建穿透完全自控 + 托管服务 P2P 优先。竞品强制依赖 cloud relay。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多用户：</w:t>
      </w:r>
      <w:r>
        <w:rPr>
          <w:rFonts w:ascii="Arial" w:cs="Arial" w:eastAsia="Arial" w:hAnsi="Arial"/>
          <w:sz w:val="22"/>
          <w:szCs w:val="22"/>
        </w:rPr>
        <w:t xml:space="preserve">自建模式一台服务器多人用。竞品都是单用户工具。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Rust daemon：</w:t>
      </w:r>
      <w:r>
        <w:rPr>
          <w:rFonts w:ascii="Arial" w:cs="Arial" w:eastAsia="Arial" w:hAnsi="Arial"/>
          <w:sz w:val="22"/>
          <w:szCs w:val="22"/>
        </w:rPr>
        <w:t xml:space="preserve">开机自启、断线重连、session 持久化。竞品关终端就断。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watchOS 支持：</w:t>
      </w:r>
      <w:r>
        <w:rPr>
          <w:rFonts w:ascii="Arial" w:cs="Arial" w:eastAsia="Arial" w:hAnsi="Arial"/>
          <w:sz w:val="22"/>
          <w:szCs w:val="22"/>
        </w:rPr>
        <w:t xml:space="preserve">手表端查看状态、审批权限、接收通知。竞品无此能力。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加密：</w:t>
      </w:r>
      <w:r>
        <w:rPr>
          <w:rFonts w:ascii="Arial" w:cs="Arial" w:eastAsia="Arial" w:hAnsi="Arial"/>
          <w:sz w:val="22"/>
          <w:szCs w:val="22"/>
        </w:rPr>
        <w:t xml:space="preserve">Noise Protocol，连接节点不触碰明文。</w:t>
      </w:r>
    </w:p>
    <w:p>
      <w:r>
        <w:br w:type="page"/>
      </w:r>
    </w:p>
    <w:p>
      <w:pPr>
        <w:pStyle w:val="Heading1"/>
      </w:pPr>
      <w:r>
        <w:t xml:space="preserve">3. 架构详细设计</w:t>
      </w:r>
    </w:p>
    <w:p>
      <w:pPr>
        <w:pStyle w:val="Heading2"/>
      </w:pPr>
      <w:r>
        <w:t xml:space="preserve">3.1 连接模式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自建穿透链路：</w:t>
      </w:r>
      <w:r>
        <w:rPr>
          <w:rFonts w:ascii="Arial" w:cs="Arial" w:eastAsia="Arial" w:hAnsi="Arial"/>
          <w:sz w:val="22"/>
          <w:szCs w:val="22"/>
        </w:rPr>
        <w:t xml:space="preserve">手机/手表 → 用户公网服务器 → 隧道 → 桌面 Agent → Codex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托管模式 (P2P)：</w:t>
      </w:r>
      <w:r>
        <w:rPr>
          <w:rFonts w:ascii="Arial" w:cs="Arial" w:eastAsia="Arial" w:hAnsi="Arial"/>
          <w:sz w:val="22"/>
          <w:szCs w:val="22"/>
        </w:rPr>
        <w:t xml:space="preserve">手机/手表 ← P2P 直连 → 桌面 Agent → Codex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托管模式 (中继)：</w:t>
      </w:r>
      <w:r>
        <w:rPr>
          <w:rFonts w:ascii="Arial" w:cs="Arial" w:eastAsia="Arial" w:hAnsi="Arial"/>
          <w:sz w:val="22"/>
          <w:szCs w:val="22"/>
        </w:rPr>
        <w:t xml:space="preserve">手机/手表 → 官方连接节点 → 桌面 Agent → Codex</w:t>
      </w:r>
    </w:p>
    <w:p>
      <w:pPr>
        <w:pStyle w:val="Heading2"/>
      </w:pPr>
      <w:r>
        <w:t xml:space="preserve">3.2 连接节点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同一套代码，配置开关决定运行模式：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自建模式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托管模式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接入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路由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用户/设备注册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(内存/SQLite)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(PostgreSQL)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加密数据转发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信令交换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STUN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中继转发 (TURN)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3.3 桌面端 Agent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Rust daemon，对接 codex app-server JSON-RPC。预留 AgentAdapter trait 支持后续加入 Claude Code。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手机操作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JSON-RPC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发送指令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conversation.send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转发给 Codex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审批权限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approval.respond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执行权限审批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查看进度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session.status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取消任务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conversation.cancel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中断执行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git/*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status/commit/push/pull</w:t>
            </w:r>
          </w:p>
        </w:tc>
      </w:tr>
    </w:tbl>
    <w:p>
      <w:pPr>
        <w:pStyle w:val="Heading2"/>
      </w:pPr>
      <w:r>
        <w:t xml:space="preserve">3.4 手机端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对话界面：</w:t>
      </w:r>
      <w:r>
        <w:rPr>
          <w:rFonts w:ascii="Arial" w:cs="Arial" w:eastAsia="Arial" w:hAnsi="Arial"/>
          <w:sz w:val="22"/>
          <w:szCs w:val="22"/>
        </w:rPr>
        <w:t xml:space="preserve">发送编程指令，实时查看 Codex 进度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权限审批：</w:t>
      </w:r>
      <w:r>
        <w:rPr>
          <w:rFonts w:ascii="Arial" w:cs="Arial" w:eastAsia="Arial" w:hAnsi="Arial"/>
          <w:sz w:val="22"/>
          <w:szCs w:val="22"/>
        </w:rPr>
        <w:t xml:space="preserve">推送通知 + 一键审批/拒绝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操作：</w:t>
      </w:r>
      <w:r>
        <w:rPr>
          <w:rFonts w:ascii="Arial" w:cs="Arial" w:eastAsia="Arial" w:hAnsi="Arial"/>
          <w:sz w:val="22"/>
          <w:szCs w:val="22"/>
        </w:rPr>
        <w:t xml:space="preserve">status / diff / commit /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文件浏览：</w:t>
      </w:r>
      <w:r>
        <w:rPr>
          <w:rFonts w:ascii="Arial" w:cs="Arial" w:eastAsia="Arial" w:hAnsi="Arial"/>
          <w:sz w:val="22"/>
          <w:szCs w:val="22"/>
        </w:rPr>
        <w:t xml:space="preserve">查看项目文件，语法高亮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连接模式切换：</w:t>
      </w:r>
      <w:r>
        <w:rPr>
          <w:rFonts w:ascii="Arial" w:cs="Arial" w:eastAsia="Arial" w:hAnsi="Arial"/>
          <w:sz w:val="22"/>
          <w:szCs w:val="22"/>
        </w:rPr>
        <w:t xml:space="preserve">自建/托管自由切换</w:t>
      </w:r>
    </w:p>
    <w:p>
      <w:pPr>
        <w:pStyle w:val="Heading2"/>
      </w:pPr>
      <w:r>
        <w:t xml:space="preserve">3.5 watchOS App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手表端定位为“轻量监控 + 快速审批”，不做完整编辑能力：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任务状态卡片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查看当前 Codex 任务进度、状态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权限审批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收到通知后直接在手表上审批/拒绝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快捷指令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预设快捷按钮：“继续”“取消”“重试”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推送通知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任务完成/出错/需审批时振动提醒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语音指令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Siri 发送简单编程指令（后续）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Complication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表盘显示当前任务状态小组件</w:t>
            </w:r>
          </w:p>
        </w:tc>
      </w:tr>
    </w:tbl>
    <w:p>
      <w:pPr>
        <w:spacing w:after="200"/>
      </w:pPr>
    </w:p>
    <w:p>
      <w:pPr>
        <w:pBdr>
          <w:left w:val="single" w:color="2E86C1" w:sz="12" w:space="8"/>
        </w:pBdr>
        <w:shd w:fill="EBF5FB" w:val="clear"/>
        <w:spacing w:after="200" w:before="12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watchOS App 作为 iOS App 的伴生应用，通过 WatchConnectivity 与 iPhone 通信，不直接连接桌面 Agent。</w:t>
      </w:r>
    </w:p>
    <w:p>
      <w:pPr>
        <w:pStyle w:val="Heading2"/>
      </w:pPr>
      <w:r>
        <w:t xml:space="preserve">3.6 安全设计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加密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Protocol (IK)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连接节点不解密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密钥交换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码配对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交换 Ed25519 公钥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传输层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 / DTLS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场景用 UDP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密钥存储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Keyring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Keychain / Keystore / keyring</w:t>
            </w:r>
          </w:p>
        </w:tc>
      </w:tr>
    </w:tbl>
    <w:p>
      <w:pPr>
        <w:pStyle w:val="Heading2"/>
      </w:pPr>
      <w:r>
        <w:t xml:space="preserve">3.7 通信协议 (Protobuf)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AgentCommand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客户端 → Agent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编程指令/审批/控制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AgentEvent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→ 客户端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输出/状态/权限请求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FileOperation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文件浏览/读写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GitOperation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操作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SessionControl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管理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第二部分：开发需求拆解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以下是每个阶段的具体开发任务，每个任务前的 ☐ 可作为完成标记。</w:t>
      </w:r>
    </w:p>
    <w:p>
      <w:r>
        <w:br w:type="page"/>
      </w:r>
    </w:p>
    <w:p>
      <w:pPr>
        <w:pStyle w:val="Heading1"/>
      </w:pPr>
      <w:r>
        <w:t xml:space="preserve">P0：核心链路（4-6周）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桌面 Agent 能在局域网下启动 Codex，手机端能连接并发送指令、查看输出。这是整个项目的基础，后续所有功能都建立在这个核心链路之上。</w:t>
      </w:r>
    </w:p>
    <w:p>
      <w:pPr>
        <w:spacing w:after="200"/>
      </w:pPr>
    </w:p>
    <w:p>
      <w:pPr>
        <w:pStyle w:val="Heading2"/>
      </w:pPr>
      <w:r>
        <w:t xml:space="preserve">P0-1：项目基础搭建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初始化 Rust workspace，创建 agent 和 connection-node 两个 crate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配置 CI/CD：GitHub Actions，支持 Rust / Swift / Kotlin 编译检查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定义 Protobuf 消息结构：AgentCommand、AgentEvent、SessionControl、Heartbeat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生成各语言的 Protobuf 代码：Rust (prost)、Swift (swift-protobuf)、Kotlin (protobuf-kotlin)</w:t>
      </w:r>
    </w:p>
    <w:p>
      <w:pPr>
        <w:spacing w:after="200"/>
      </w:pPr>
    </w:p>
    <w:p>
      <w:pPr>
        <w:pStyle w:val="Heading2"/>
      </w:pPr>
      <w:r>
        <w:t xml:space="preserve">P0-2：桌面端 Agent 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daemon 基础框架：tokio 异步运行时、信号处理、日志系统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Codex 进程管理器：spawn codex app-server、健康检测、崩溃重启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JSON-RPC 客户端：连接 app-server WebSocket，发送/接收 JSON-RPC 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AgentAdapter trait，先写 CodexAdapter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实现本地 WebSocket 服务端：监听本地端口，接受手机端连接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实现消息转发：手机发来的 AgentCommand → 翻译为 JSON-RPC → Codex 响应 → 翻译为 AgentEvent → 回传手机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Session 管理：创建/切换/关闭，持久化到 ~/.codex/sessions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心跳保活机制</w:t>
      </w:r>
    </w:p>
    <w:p>
      <w:pPr>
        <w:spacing w:after="200"/>
      </w:pPr>
    </w:p>
    <w:p>
      <w:pPr>
        <w:pStyle w:val="Heading2"/>
      </w:pPr>
      <w:r>
        <w:t xml:space="preserve">P0-3：iOS App 基础版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初始化 Xcode 项目，SwiftUI 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WebSocket 客户端：连接桌面 Agent 本地地址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Protobuf 编解码层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对话界面：输入框发送指令，实时滚动显示 Codex 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权限审批 UI：Codex 请求权限时弹出审批/拒绝按钮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Session 列表：查看/切换多个编程任务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连接状态指示：已连接/连接中/已断开</w:t>
      </w:r>
    </w:p>
    <w:p>
      <w:pPr>
        <w:spacing w:after="200"/>
      </w:pPr>
    </w:p>
    <w:p>
      <w:pPr>
        <w:pStyle w:val="Heading2"/>
      </w:pPr>
      <w:r>
        <w:t xml:space="preserve">P0-4：Android App 基础版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初始化 Android 项目，Jetpack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WebSocket 客户端 + Protobuf 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对话界面（同 iOS 功能对齐）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权限审批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Session 列表</w:t>
      </w:r>
    </w:p>
    <w:p>
      <w:pPr>
        <w:spacing w:after="200"/>
      </w:pPr>
    </w:p>
    <w:p>
      <w:pPr>
        <w:pStyle w:val="Heading2"/>
      </w:pPr>
      <w:r>
        <w:t xml:space="preserve">P0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局域网环境下，手机能连接桌面 Agent，发送编程指令给 Codex，实时看到输出，并审批权限请求。</w:t>
      </w:r>
    </w:p>
    <w:p>
      <w:r>
        <w:br w:type="page"/>
      </w:r>
    </w:p>
    <w:p>
      <w:pPr>
        <w:pStyle w:val="Heading1"/>
      </w:pPr>
      <w:r>
        <w:t xml:space="preserve">P1：连接节点（3-4周）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实现自建模式的连接节点，用户部署到公网服务器后，多人可以跨网络连接各自的桌面 Agent。</w:t>
      </w:r>
    </w:p>
    <w:p>
      <w:pPr>
        <w:spacing w:after="200"/>
      </w:pPr>
    </w:p>
    <w:p>
      <w:pPr>
        <w:pStyle w:val="Heading2"/>
      </w:pPr>
      <w:r>
        <w:t xml:space="preserve">P1-1：连接节点核心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WebSocket 接入层：axum + tokio-tungstenite，接受桌面 Agent 和手机端的连接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设备注册表：内存 HashMap，维护设备 ID → WebSocket 连接映射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Session 路由器：手机请求连接某个设备 ID，路由器匹配并建立双向转发通道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数据转发引擎：纯转发加密数据包，不解密、不缓存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用户隔离：按设备 ID 路由，不能跨用户访问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断线重连：桌面 Agent 或手机断开后自动重连，保持 session</w:t>
      </w:r>
    </w:p>
    <w:p>
      <w:pPr>
        <w:spacing w:after="200"/>
      </w:pPr>
    </w:p>
    <w:p>
      <w:pPr>
        <w:pStyle w:val="Heading2"/>
      </w:pPr>
      <w:r>
        <w:t xml:space="preserve">P1-2：部署与配置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编译为单二进制，支持 x86_64 和 aarch64 Linux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Dockerfile，一行启动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Systemd service 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TLS 支持：配置域名 + 自动 Let’s Encrypt 证书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配置文件：TOML 格式，配置端口、域名、日志级别</w:t>
      </w:r>
    </w:p>
    <w:p>
      <w:pPr>
        <w:spacing w:after="200"/>
      </w:pPr>
    </w:p>
    <w:p>
      <w:pPr>
        <w:pStyle w:val="Heading2"/>
      </w:pPr>
      <w:r>
        <w:t xml:space="preserve">P1-3：客户端适配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加入连接节点模式：配置连接节点地址后主动连接并注册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iOS/Android App 加入服务器地址配置页：填入连接节点地址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App 加入设备列表页：显示当前连接节点上的所有在线桌面 Agent，点击连接</w:t>
      </w:r>
    </w:p>
    <w:p>
      <w:pPr>
        <w:spacing w:after="200"/>
      </w:pPr>
    </w:p>
    <w:p>
      <w:pPr>
        <w:pStyle w:val="Heading2"/>
      </w:pPr>
      <w:r>
        <w:t xml:space="preserve">P1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连接节点部署在公网服务器后，多个用户各自的桌面 Agent 连入，手机能跨网络连接到自己的桌面 Agent 操控 Codex。</w:t>
      </w:r>
    </w:p>
    <w:p>
      <w:r>
        <w:br w:type="page"/>
      </w:r>
    </w:p>
    <w:p>
      <w:pPr>
        <w:pStyle w:val="Heading1"/>
      </w:pPr>
      <w:r>
        <w:t xml:space="preserve">P2：NAT 打洞与托管模式（3-4周）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实现托管模式：官方连接节点提供信令 + STUN + 中继，打洞成功走 P2P，失败回落中继。</w:t>
      </w:r>
    </w:p>
    <w:p>
      <w:pPr>
        <w:spacing w:after="200"/>
      </w:pPr>
    </w:p>
    <w:p>
      <w:pPr>
        <w:pStyle w:val="Heading2"/>
      </w:pPr>
      <w:r>
        <w:t xml:space="preserve">P2-1：连接节点托管模式扩展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ICE 信令交换模块：通过 WebSocket 转发双方 ICE 候选地址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集成 STUN 服务：内置或配置外部 STUN 服务器地址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集成 TURN 中继：内置或对接外部 coturn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用户认证：JWT 认证，托管模式需要账户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数据库：PostgreSQL 存储用户/设备信息</w:t>
      </w:r>
    </w:p>
    <w:p>
      <w:pPr>
        <w:spacing w:after="200"/>
      </w:pPr>
    </w:p>
    <w:p>
      <w:pPr>
        <w:pStyle w:val="Heading2"/>
      </w:pPr>
      <w:r>
        <w:t xml:space="preserve">P2-2：桌面 Agent NAT 打洞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集成 webrtc-rs 的 ICE 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实现候选地址收集：本地地址 + STUN 反射地址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实现候选地址交换：通过连接节点交换候选地址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实现连通性检测 + P2P 通道建立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实现回落逻辑：3秒打洞失败 → 回落连接节点中继</w:t>
      </w:r>
    </w:p>
    <w:p>
      <w:pPr>
        <w:spacing w:after="200"/>
      </w:pPr>
    </w:p>
    <w:p>
      <w:pPr>
        <w:pStyle w:val="Heading2"/>
      </w:pPr>
      <w:r>
        <w:t xml:space="preserve">P2-3：客户端 NAT 打洞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 App 集成 ICE 客户端（WebRTC iOS SDK 或自实现 STUN）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Android App 集成 ICE 客户端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两端实现自动协商：优先 P2P，失败回落中继，对用户透明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App 设置页加入托管模式登录/注册</w:t>
      </w:r>
    </w:p>
    <w:p>
      <w:pPr>
        <w:spacing w:after="200"/>
      </w:pPr>
    </w:p>
    <w:p>
      <w:pPr>
        <w:pStyle w:val="Heading2"/>
      </w:pPr>
      <w:r>
        <w:t xml:space="preserve">P2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用户注册托管服务后，手机能自动打洞连接桌面 Agent（P2P），打洞失败时自动回落中继，用户无感知。</w:t>
      </w:r>
    </w:p>
    <w:p>
      <w:r>
        <w:br w:type="page"/>
      </w:r>
    </w:p>
    <w:p>
      <w:pPr>
        <w:pStyle w:val="Heading1"/>
      </w:pPr>
      <w:r>
        <w:t xml:space="preserve">P3：安全加固（2-3周）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实现 Noise Protocol E2E 加密、QR 码配对、Permission Guard。</w:t>
      </w:r>
    </w:p>
    <w:p>
      <w:pPr>
        <w:spacing w:after="200"/>
      </w:pPr>
    </w:p>
    <w:p>
      <w:pPr>
        <w:pStyle w:val="Heading2"/>
      </w:pPr>
      <w:r>
        <w:t xml:space="preserve">P3-1：E2E 加密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Rust Agent 集成 snow 库，实现 Noise IK 模式握手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 集成 NoiseSwift 或自实现 Noise 协议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Android 集成 Noise-Java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密钥对生成：Ed25519，存储到 Keychain / Keystore / OS keyring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所有业务消息走 Noise 加密通道，连接节点只见密文</w:t>
      </w:r>
    </w:p>
    <w:p>
      <w:pPr>
        <w:spacing w:after="200"/>
      </w:pPr>
    </w:p>
    <w:p>
      <w:pPr>
        <w:pStyle w:val="Heading2"/>
      </w:pPr>
      <w:r>
        <w:t xml:space="preserve">P3-2：QR 码配对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生成临时 QR 码（包含公钥 + 连接信息）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iOS/Android App 扫码解析，交换公钥，完成配对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配对后自动建立加密连接，后续连接无需重新扫码</w:t>
      </w:r>
    </w:p>
    <w:p>
      <w:pPr>
        <w:spacing w:after="200"/>
      </w:pPr>
    </w:p>
    <w:p>
      <w:pPr>
        <w:pStyle w:val="Heading2"/>
      </w:pPr>
      <w:r>
        <w:t xml:space="preserve">P3-3：Permission Guard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配置文件：命令白名单/黑名单、目录访问范围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首次连接时电脑端弹窗确认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Agent 对 Codex 的执行请求做权限检查</w:t>
      </w:r>
    </w:p>
    <w:p>
      <w:pPr>
        <w:spacing w:after="200"/>
      </w:pPr>
    </w:p>
    <w:p>
      <w:pPr>
        <w:pStyle w:val="Heading2"/>
      </w:pPr>
      <w:r>
        <w:t xml:space="preserve">P3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手机扫码配对后自动 E2E 加密连接。拦截连接节点流量只能看到密文。Permission Guard 能拦截未授权命令。</w:t>
      </w:r>
    </w:p>
    <w:p>
      <w:r>
        <w:br w:type="page"/>
      </w:r>
    </w:p>
    <w:p>
      <w:pPr>
        <w:pStyle w:val="Heading1"/>
      </w:pPr>
      <w:r>
        <w:t xml:space="preserve">P4：体验优化（3-4周）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推送通知、扩展键盘、Git 集成、watchOS App。拉齐体验短板。</w:t>
      </w:r>
    </w:p>
    <w:p>
      <w:pPr>
        <w:spacing w:after="200"/>
      </w:pPr>
    </w:p>
    <w:p>
      <w:pPr>
        <w:pStyle w:val="Heading2"/>
      </w:pPr>
      <w:r>
        <w:t xml:space="preserve">P4-1：推送通知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 APNs 集成：Codex 权限请求、任务完成/出错时推送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Android FCM 集成：同上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加入推送触发逻辑：检测到权限请求/完成/错误时通过连接节点下发推送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watchOS 推送：iPhone 转发到手表，支持振动提醒</w:t>
      </w:r>
    </w:p>
    <w:p>
      <w:pPr>
        <w:spacing w:after="200"/>
      </w:pPr>
    </w:p>
    <w:p>
      <w:pPr>
        <w:pStyle w:val="Heading2"/>
      </w:pPr>
      <w:r>
        <w:t xml:space="preserve">P4-2：扩展键盘栏（iOS/Android）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实现快捷键栏：Tab、Esc、Ctrl、方向键、|、/、~、`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支持自定义布局和拖拽排序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手势：左右滑移光标、双指缩放、长按选择</w:t>
      </w:r>
    </w:p>
    <w:p>
      <w:pPr>
        <w:spacing w:after="200"/>
      </w:pPr>
    </w:p>
    <w:p>
      <w:pPr>
        <w:pStyle w:val="Heading2"/>
      </w:pPr>
      <w:r>
        <w:t xml:space="preserve">P4-3：Git 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实现 git/* JSON-RPC handler：status、diff、commit、push、pull、branches、log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iOS/Android App Git 视图：状态、diff 查看、提交消息输入、一键推送</w:t>
      </w:r>
    </w:p>
    <w:p>
      <w:pPr>
        <w:spacing w:after="200"/>
      </w:pPr>
    </w:p>
    <w:p>
      <w:pPr>
        <w:pStyle w:val="Heading2"/>
      </w:pPr>
      <w:r>
        <w:t xml:space="preserve">P4-4：watchOS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初始化 watchOS target（iOS App 的伴生应用）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实现 WatchConnectivity：与 iPhone 双向通信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任务状态卡片：显示当前 Codex 任务名称、状态（运行中/等待审批/完成/错误）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权限审批界面：收到推送后显示审批/拒绝按钮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快捷指令按钮：“继续”“取消”“重试”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Complication 开发：表盘小组件显示任务状态图标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振动反馈：权限请求/任务完成时 Haptic</w:t>
      </w:r>
    </w:p>
    <w:p>
      <w:pPr>
        <w:spacing w:after="200"/>
      </w:pPr>
    </w:p>
    <w:p>
      <w:pPr>
        <w:pStyle w:val="Heading2"/>
      </w:pPr>
      <w:r>
        <w:t xml:space="preserve">P4-5：文件浏览（iOS/Android）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 实现文件目录 + 读取 JSON-RPC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App 实现文件树导航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App 实现基础代码查看器（语法高亮，tree-sitter WASM）</w:t>
      </w:r>
    </w:p>
    <w:p>
      <w:pPr>
        <w:spacing w:after="200"/>
      </w:pPr>
    </w:p>
    <w:p>
      <w:pPr>
        <w:pStyle w:val="Heading2"/>
      </w:pPr>
      <w:r>
        <w:t xml:space="preserve">P4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手机推送通知正常，手表能查看状态和审批权限，Git 操作可用，扩展键盘体验流畅。可发布内测版。</w:t>
      </w:r>
    </w:p>
    <w:p>
      <w:r>
        <w:br w:type="page"/>
      </w:r>
    </w:p>
    <w:p>
      <w:pPr>
        <w:pStyle w:val="Heading1"/>
      </w:pPr>
      <w:r>
        <w:t xml:space="preserve">P5：商业化与发布（3-4周）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</w:t>
      </w:r>
      <w:r>
        <w:rPr>
          <w:rFonts w:ascii="Arial" w:cs="Arial" w:eastAsia="Arial" w:hAnsi="Arial"/>
          <w:sz w:val="22"/>
          <w:szCs w:val="22"/>
        </w:rPr>
        <w:t xml:space="preserve">完成托管版计费、多平台分发、文档网站，正式发布。</w:t>
      </w:r>
    </w:p>
    <w:p>
      <w:pPr>
        <w:spacing w:after="200"/>
      </w:pPr>
    </w:p>
    <w:p>
      <w:pPr>
        <w:pStyle w:val="Heading2"/>
      </w:pPr>
      <w:r>
        <w:t xml:space="preserve">P5-1：托管版计费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中继流量统计模块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用户计费方案（免费额度 + 超出按量）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支付集成（Stripe 或其他）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用户控制台：用量查看、设备管理、计费详情</w:t>
      </w:r>
    </w:p>
    <w:p>
      <w:pPr>
        <w:spacing w:after="200"/>
      </w:pPr>
    </w:p>
    <w:p>
      <w:pPr>
        <w:pStyle w:val="Heading2"/>
      </w:pPr>
      <w:r>
        <w:t xml:space="preserve">P5-2：多平台分发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桌面 Agent：Windows MSI/winget、macOS DMG/Homebrew、Linux AppImage/deb/rpm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iOS App 提交 App Store 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Android App 提交 Google 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watchOS App 随 iOS App 一起提交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连接节点：Docker Hub 镜像发布</w:t>
      </w:r>
    </w:p>
    <w:p>
      <w:pPr>
        <w:spacing w:after="200"/>
      </w:pPr>
    </w:p>
    <w:p>
      <w:pPr>
        <w:pStyle w:val="Heading2"/>
      </w:pPr>
      <w:r>
        <w:t xml:space="preserve">P5-3：文档与运营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官方文档网站：快速开始、自建指南、API 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GitHub 开源仓库：agent + connection-node + protobuf 定义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README、CONTRIBUTING、LICENSE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☐ 落地页 / 产品官网</w:t>
      </w:r>
    </w:p>
    <w:p>
      <w:pPr>
        <w:spacing w:after="200"/>
      </w:pPr>
    </w:p>
    <w:p>
      <w:pPr>
        <w:pStyle w:val="Heading2"/>
      </w:pPr>
      <w:r>
        <w:t xml:space="preserve">P5 验收标准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所有组件可通过包管理器/应用商店安装。托管版计费正常。文档完整。可正式对外发布。</w:t>
      </w:r>
    </w:p>
    <w:p>
      <w:r>
        <w:br w:type="page"/>
      </w:r>
    </w:p>
    <w:p>
      <w:pPr>
        <w:pStyle w:val="Heading1"/>
      </w:pPr>
      <w:r>
        <w:t xml:space="preserve">附录：开发路线总览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2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核心链路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+ Codex + iOS/Android App 局域网可用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连接节点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自建模式多用户跨网络可用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NAT打洞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托管模式 P2P + 中继可用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安全加固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加密 + QR 配对 + 沙箱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体验优化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 + 键盘 + Git + watchOS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P0-P3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商业化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计费 + 分发 + 文档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P0-P4</w:t>
            </w:r>
          </w:p>
        </w:tc>
      </w:tr>
    </w:tbl>
    <w:p>
      <w:pPr>
        <w:spacing w:after="200"/>
      </w:pPr>
    </w:p>
    <w:p>
      <w:pPr>
        <w:pBdr>
          <w:left w:val="single" w:color="2E86C1" w:sz="12" w:space="8"/>
        </w:pBdr>
        <w:shd w:fill="EBF5FB" w:val="clear"/>
        <w:spacing w:after="200" w:before="12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P1 和 P2 可以并行开发，分别对应自建模式和托管模式。P3 可在 P1/P2 完成后或并行进行。</w:t>
      </w:r>
    </w:p>
    <w:p>
      <w:pPr>
        <w:spacing w:after="200"/>
      </w:pPr>
    </w:p>
    <w:p>
      <w:pPr>
        <w:pStyle w:val="Heading2"/>
      </w:pPr>
      <w:r>
        <w:t xml:space="preserve">技术栈汇总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核心依赖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 Agent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tokio, portable-pty, webrtc-rs, snow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连接节点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tokio, axum, tokio-tungstenite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App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SwiftUI, CryptoKit, WatchConnectivity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 Compose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watchOS App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SwiftUI, WatchKit, WatchConnectivity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协议层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prost, swift-protobuf, protobuf-kotlin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Protocol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snow, NoiseSwift, Noise-Java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───  文档结束  ───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Mobile Remote Terminal — 设计方案 + 开发需求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2026-04-09T02:32:26.503Z</dcterms:created>
  <dcterms:modified xsi:type="dcterms:W3CDTF">2026-04-09T02:32:26.503Z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