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B7FD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徐嘉晨 M20247996 </w:t>
      </w:r>
    </w:p>
    <w:p w14:paraId="019E393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徐嘉晨 共青团员 未婚 男 2001年10月20日 健康 汉族 非定向 浙江省杭州市富阳区</w:t>
      </w:r>
    </w:p>
    <w:p w14:paraId="4C9289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15857169698 硕士 3 武汉理工大学 土木工程 无（入学前工作单位） 英语CET-6 工科</w:t>
      </w:r>
    </w:p>
    <w:p w14:paraId="17BA3297">
      <w:pPr>
        <w:keepNext w:val="0"/>
        <w:keepLines w:val="0"/>
        <w:widowControl/>
        <w:suppressLineNumbers w:val="0"/>
        <w:jc w:val="left"/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shd w:val="clear" w:color="FFFFFF" w:fill="D9D9D9"/>
          <w:lang w:val="en-US" w:eastAsia="zh-CN" w:bidi="ar"/>
        </w:rPr>
      </w:pPr>
      <w:r>
        <w:rPr>
          <w:rFonts w:hint="eastAsia"/>
          <w:lang w:val="en-US" w:eastAsia="zh-CN"/>
        </w:rPr>
        <w:t xml:space="preserve">2027年6月30日 陈珂 副教授 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shd w:val="clear" w:color="FFFFFF" w:fill="D9D9D9"/>
          <w:lang w:val="en-US" w:eastAsia="zh-CN" w:bidi="ar"/>
        </w:rPr>
        <w:t>基</w:t>
      </w:r>
      <w:bookmarkStart w:id="0" w:name="_GoBack"/>
      <w:bookmarkEnd w:id="0"/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shd w:val="clear" w:color="FFFFFF" w:fill="D9D9D9"/>
          <w:lang w:val="en-US" w:eastAsia="zh-CN" w:bidi="ar"/>
        </w:rPr>
        <w:t>于动态演化的智能建造领域关键技术识别及预测</w:t>
      </w:r>
    </w:p>
    <w:p w14:paraId="7D42531D">
      <w:pPr>
        <w:keepNext w:val="0"/>
        <w:keepLines w:val="0"/>
        <w:widowControl/>
        <w:suppressLineNumbers w:val="0"/>
        <w:jc w:val="left"/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shd w:val="clear" w:color="FFFFFF" w:fill="D9D9D9"/>
          <w:lang w:val="en-US" w:eastAsia="zh-CN" w:bidi="ar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shd w:val="clear" w:color="FFFFFF" w:fill="D9D9D9"/>
          <w:lang w:val="en-US" w:eastAsia="zh-CN" w:bidi="ar"/>
        </w:rPr>
        <w:t>研究方向：智能建造</w:t>
      </w:r>
    </w:p>
    <w:p w14:paraId="761782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1F8D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家庭：胡群伟 母亲 浙江渔福食品有限公司 人力主管</w:t>
      </w:r>
    </w:p>
    <w:p w14:paraId="19DDDE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徐中华 父亲 杭州鸣亮机械有限公司 销售经理</w:t>
      </w:r>
    </w:p>
    <w:p w14:paraId="7C2DC7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B5BF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F5675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9AC79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2020年9月-2024年6月  武汉理工大学 学生</w:t>
      </w:r>
    </w:p>
    <w:p w14:paraId="61B959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2024年9月-2027年6月（至今） 华中科技大学 学生</w:t>
      </w:r>
    </w:p>
    <w:p w14:paraId="679FC939">
      <w:pPr>
        <w:widowControl w:val="0"/>
        <w:numPr>
          <w:numId w:val="0"/>
        </w:numPr>
        <w:jc w:val="both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在校期间参与中国工程院研究项目智能建造2040技术预测，参与撰写《智能建造2040》报告，发表论文</w:t>
      </w:r>
      <w:r>
        <w:rPr>
          <w:rFonts w:hint="eastAsia" w:ascii="Times New Roman" w:hAnsi="Times New Roman" w:eastAsia="等线" w:cs="Times New Roman"/>
          <w:szCs w:val="28"/>
        </w:rPr>
        <w:t>《基于专利数据的智能建造技术发展态势分析》；</w:t>
      </w:r>
      <w:r>
        <w:rPr>
          <w:rFonts w:hint="eastAsia" w:ascii="Times New Roman" w:hAnsi="Times New Roman" w:eastAsia="等线" w:cs="Times New Roman"/>
          <w:szCs w:val="28"/>
          <w:lang w:eastAsia="zh-CN"/>
        </w:rPr>
        <w:t>《基于动态网络和BERTopic模型的智能建造技术发展趋势分析》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两篇，</w:t>
      </w:r>
    </w:p>
    <w:p w14:paraId="46E0FF5A">
      <w:pPr>
        <w:widowControl w:val="0"/>
        <w:numPr>
          <w:numId w:val="0"/>
        </w:numPr>
        <w:jc w:val="both"/>
        <w:rPr>
          <w:rFonts w:hint="eastAsia" w:ascii="Times New Roman" w:hAnsi="Times New Roman" w:eastAsia="等线" w:cs="Times New Roman"/>
          <w:szCs w:val="28"/>
          <w:lang w:val="en-US" w:eastAsia="zh-CN"/>
        </w:rPr>
      </w:pPr>
    </w:p>
    <w:p w14:paraId="61D5A52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default" w:ascii="Times New Roman" w:hAnsi="Times New Roman" w:eastAsia="等线" w:cs="Times New Roman"/>
          <w:szCs w:val="28"/>
          <w:lang w:val="en-US" w:eastAsia="zh-CN"/>
        </w:rPr>
        <w:t>本人政治立场坚定，思想积极上进，于上一学期由入党积极分子顺利转为党员发展对象，期间认真参加党组织的培养教育，不断提高党性修养和政治觉悟，始终以党员标准严格要求自己。</w:t>
      </w:r>
    </w:p>
    <w:p w14:paraId="428A475D">
      <w:pPr>
        <w:widowControl w:val="0"/>
        <w:numPr>
          <w:numId w:val="0"/>
        </w:numPr>
        <w:ind w:leftChars="0" w:firstLine="210" w:firstLineChars="100"/>
        <w:jc w:val="both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default" w:ascii="Times New Roman" w:hAnsi="Times New Roman" w:eastAsia="等线" w:cs="Times New Roman"/>
          <w:szCs w:val="28"/>
          <w:lang w:val="en-US" w:eastAsia="zh-CN"/>
        </w:rPr>
        <w:t>在业务学习上，我态度端正、踏实肯干，注重理论与实践相结合，能够较快掌握新知识、新技能，并具备较强的学习能力和团队协作意识，面对任务敢于担当、善于沟通，乐于在实际工作中锤炼本领。</w:t>
      </w:r>
    </w:p>
    <w:p w14:paraId="4D3AC562">
      <w:pPr>
        <w:widowControl w:val="0"/>
        <w:numPr>
          <w:numId w:val="0"/>
        </w:numPr>
        <w:ind w:leftChars="0" w:firstLine="210" w:firstLineChars="100"/>
        <w:jc w:val="both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default" w:ascii="Times New Roman" w:hAnsi="Times New Roman" w:eastAsia="等线" w:cs="Times New Roman"/>
          <w:szCs w:val="28"/>
          <w:lang w:val="en-US" w:eastAsia="zh-CN"/>
        </w:rPr>
        <w:t>生活中，我爱好摄影、运动与旅行。摄影培养了我细致观察和捕捉细节的能力，运动让我保持健康的体魄和坚韧的意志，旅行则开阔了我的视野，让我更善于理解不同环境与人。这些爱好也使我性格开朗、心态阳光，能够较快融入新的集体。</w:t>
      </w:r>
    </w:p>
    <w:p w14:paraId="2D02EDB1">
      <w:pPr>
        <w:widowControl w:val="0"/>
        <w:numPr>
          <w:numId w:val="0"/>
        </w:numPr>
        <w:ind w:leftChars="0" w:firstLine="210" w:firstLineChars="100"/>
        <w:jc w:val="both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default" w:ascii="Times New Roman" w:hAnsi="Times New Roman" w:eastAsia="等线" w:cs="Times New Roman"/>
          <w:szCs w:val="28"/>
          <w:lang w:val="en-US" w:eastAsia="zh-CN"/>
        </w:rPr>
        <w:t>关于择业，我对企业性质没有特别偏向，无论是国企还是私企，只要平台能够让我发挥所长、在工作中真正创造社会价值，我都愿意踏实投入、长期发展。期待能有机会加入贵单位，以务实的态度和饱满的热情贡献自己的一份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E01E3"/>
    <w:multiLevelType w:val="singleLevel"/>
    <w:tmpl w:val="9BFE01E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E59FE"/>
    <w:rsid w:val="576E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2026-09-21T21:42:00Z</dcterms:created>
  <dc:creator>晨</dc:creator>
  <cp:lastModifiedBy>晨</cp:lastModifiedBy>
  <dcterms:modified xsi:type="dcterms:W3CDTF">2026-09-22T19:54:06Z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881E8A93C24EF2D34234B16A8A7B3467_41</vt:lpwstr>
  </property>
</Properties>
</file>