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432C66">
      <w:pPr>
        <w:ind w:firstLineChars="200" w:firstLine="56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r w:rsidRPr="00642127">
        <w:rPr>
          <w:rFonts w:hint="eastAsia"/>
          <w:sz w:val="28"/>
          <w:szCs w:val="28"/>
          <w:u w:val="single"/>
        </w:rPr>
        <w:t>北京络威尔软件有限公司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432C66" w:rsidRDefault="00642127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7935E6" w:rsidRPr="007935E6">
        <w:rPr>
          <w:rFonts w:hint="eastAsia"/>
          <w:sz w:val="28"/>
          <w:szCs w:val="28"/>
          <w:u w:val="single"/>
        </w:rPr>
        <w:t>LAPTOP-HP PROBOOK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7935E6">
        <w:rPr>
          <w:rFonts w:hint="eastAsia"/>
          <w:sz w:val="28"/>
          <w:szCs w:val="28"/>
        </w:rPr>
        <w:t>1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432C66">
        <w:rPr>
          <w:rFonts w:hint="eastAsia"/>
          <w:sz w:val="28"/>
          <w:szCs w:val="28"/>
        </w:rPr>
        <w:t>测试项目。</w:t>
      </w:r>
    </w:p>
    <w:p w:rsidR="009222F8" w:rsidRPr="009222F8" w:rsidRDefault="00321756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  <w:u w:val="single"/>
        </w:rPr>
      </w:pPr>
      <w:r w:rsidRPr="00394163">
        <w:rPr>
          <w:rFonts w:hint="eastAsia"/>
          <w:sz w:val="28"/>
          <w:szCs w:val="28"/>
        </w:rPr>
        <w:t>我们最终的目标是通过测试达到</w:t>
      </w:r>
      <w:r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Pr="00394163">
        <w:rPr>
          <w:rFonts w:hint="eastAsia"/>
          <w:sz w:val="28"/>
          <w:szCs w:val="28"/>
        </w:rPr>
        <w:t>之内；参与此次测试的人员有</w:t>
      </w:r>
      <w:r w:rsidR="0067167A">
        <w:rPr>
          <w:rFonts w:hint="eastAsia"/>
          <w:sz w:val="28"/>
          <w:szCs w:val="28"/>
          <w:u w:val="single"/>
        </w:rPr>
        <w:t>孙妍、</w:t>
      </w:r>
      <w:r w:rsidR="00D00329">
        <w:rPr>
          <w:rFonts w:hint="eastAsia"/>
          <w:sz w:val="28"/>
          <w:szCs w:val="28"/>
          <w:u w:val="single"/>
        </w:rPr>
        <w:t>靳晓军</w:t>
      </w:r>
      <w:r w:rsidRPr="00394163">
        <w:rPr>
          <w:rFonts w:hint="eastAsia"/>
          <w:sz w:val="28"/>
          <w:szCs w:val="28"/>
        </w:rPr>
        <w:t>，此项目测试的资金大概有：</w:t>
      </w:r>
      <w:r w:rsidRPr="00642127">
        <w:rPr>
          <w:rFonts w:hint="eastAsia"/>
          <w:sz w:val="28"/>
          <w:szCs w:val="28"/>
          <w:u w:val="single"/>
        </w:rPr>
        <w:t>1</w:t>
      </w:r>
      <w:r w:rsidRPr="00642127">
        <w:rPr>
          <w:rFonts w:hint="eastAsia"/>
          <w:sz w:val="28"/>
          <w:szCs w:val="28"/>
          <w:u w:val="single"/>
        </w:rPr>
        <w:t>万元</w:t>
      </w:r>
      <w:r w:rsidR="009222F8">
        <w:rPr>
          <w:rFonts w:hint="eastAsia"/>
          <w:sz w:val="28"/>
          <w:szCs w:val="28"/>
        </w:rPr>
        <w:t>；</w:t>
      </w: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432C66" w:rsidRDefault="00432C66" w:rsidP="001F2C3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测试计划如下表所示：</w:t>
      </w:r>
    </w:p>
    <w:tbl>
      <w:tblPr>
        <w:tblStyle w:val="a5"/>
        <w:tblW w:w="8566" w:type="dxa"/>
        <w:jc w:val="center"/>
        <w:tblLook w:val="04A0"/>
      </w:tblPr>
      <w:tblGrid>
        <w:gridCol w:w="841"/>
        <w:gridCol w:w="2776"/>
        <w:gridCol w:w="3339"/>
        <w:gridCol w:w="1610"/>
      </w:tblGrid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序号</w:t>
            </w:r>
          </w:p>
        </w:tc>
        <w:tc>
          <w:tcPr>
            <w:tcW w:w="2776" w:type="dxa"/>
          </w:tcPr>
          <w:p w:rsidR="00E4482B" w:rsidRDefault="007D5D80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测试内容</w:t>
            </w:r>
          </w:p>
        </w:tc>
        <w:tc>
          <w:tcPr>
            <w:tcW w:w="3339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测试时间</w:t>
            </w:r>
          </w:p>
        </w:tc>
        <w:tc>
          <w:tcPr>
            <w:tcW w:w="1610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测试人员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安装测试</w:t>
            </w:r>
          </w:p>
        </w:tc>
        <w:tc>
          <w:tcPr>
            <w:tcW w:w="3339" w:type="dxa"/>
          </w:tcPr>
          <w:p w:rsidR="00E4482B" w:rsidRDefault="00153FA9" w:rsidP="005F688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12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02</w:t>
            </w:r>
          </w:p>
        </w:tc>
        <w:tc>
          <w:tcPr>
            <w:tcW w:w="1610" w:type="dxa"/>
          </w:tcPr>
          <w:p w:rsidR="00E4482B" w:rsidRDefault="0067167A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组件测试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视频测试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4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2013-12-05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4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桌面效果测试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5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外接显示</w:t>
            </w:r>
            <w:r w:rsidR="0082551B">
              <w:rPr>
                <w:rFonts w:hint="eastAsia"/>
                <w:sz w:val="28"/>
                <w:szCs w:val="28"/>
                <w:u w:val="single"/>
              </w:rPr>
              <w:t>器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09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触摸屏测试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7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屏幕亮度测试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lastRenderedPageBreak/>
              <w:t>8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亮度快捷键测试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9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屏幕关闭测试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休眠测试</w:t>
            </w:r>
          </w:p>
        </w:tc>
        <w:tc>
          <w:tcPr>
            <w:tcW w:w="3339" w:type="dxa"/>
          </w:tcPr>
          <w:p w:rsidR="0067167A" w:rsidRPr="005F688A" w:rsidRDefault="0067167A" w:rsidP="00153FA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16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睡眠测试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18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KDUMP</w:t>
            </w:r>
            <w:r w:rsidRPr="00552AD2">
              <w:rPr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音频测试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23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2013-12-24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14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耳机测试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15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麦克风测试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16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电池测试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27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17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外接鼠标测试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外接键盘测试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19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风扇测试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bookmarkEnd w:id="0"/>
            <w:bookmarkEnd w:id="1"/>
            <w:r>
              <w:rPr>
                <w:rFonts w:hint="eastAsia"/>
                <w:sz w:val="28"/>
                <w:szCs w:val="28"/>
                <w:u w:val="single"/>
              </w:rPr>
              <w:t>01-06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2014-01-07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CPU</w:t>
            </w:r>
            <w:r>
              <w:rPr>
                <w:rFonts w:hint="eastAsia"/>
                <w:sz w:val="28"/>
                <w:szCs w:val="28"/>
                <w:u w:val="single"/>
              </w:rPr>
              <w:t>频率测试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01-08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有线网卡测试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2014-01-10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22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01-13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214-01-14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时间同步测试</w:t>
            </w:r>
          </w:p>
        </w:tc>
        <w:tc>
          <w:tcPr>
            <w:tcW w:w="3339" w:type="dxa"/>
          </w:tcPr>
          <w:p w:rsidR="0067167A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01-15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2014-01-16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201</w:t>
            </w:r>
            <w:r>
              <w:rPr>
                <w:rFonts w:hint="eastAsia"/>
                <w:sz w:val="28"/>
                <w:szCs w:val="28"/>
                <w:u w:val="single"/>
              </w:rPr>
              <w:t>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内存</w:t>
            </w:r>
            <w:r>
              <w:rPr>
                <w:rFonts w:hint="eastAsia"/>
                <w:sz w:val="28"/>
                <w:szCs w:val="28"/>
                <w:u w:val="single"/>
              </w:rPr>
              <w:t>/CPU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82551B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01-20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2014-01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硬盘读写测试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无线网卡压力测试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时间同步压力测试</w:t>
            </w:r>
          </w:p>
        </w:tc>
        <w:tc>
          <w:tcPr>
            <w:tcW w:w="3339" w:type="dxa"/>
          </w:tcPr>
          <w:p w:rsidR="0067167A" w:rsidRDefault="009310A5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软驱测试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</w:t>
            </w:r>
            <w:r w:rsidR="0026691A">
              <w:rPr>
                <w:rFonts w:hint="eastAsia"/>
                <w:sz w:val="28"/>
                <w:szCs w:val="28"/>
                <w:u w:val="single"/>
              </w:rPr>
              <w:t>02-07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30</w:t>
            </w:r>
          </w:p>
        </w:tc>
        <w:tc>
          <w:tcPr>
            <w:tcW w:w="2776" w:type="dxa"/>
          </w:tcPr>
          <w:p w:rsidR="0082551B" w:rsidRDefault="00492271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光盘读写压力测试</w:t>
            </w:r>
          </w:p>
        </w:tc>
        <w:tc>
          <w:tcPr>
            <w:tcW w:w="3339" w:type="dxa"/>
          </w:tcPr>
          <w:p w:rsidR="0082551B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31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USB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492271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32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Fireware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82551B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2014-02-17</w:t>
            </w:r>
          </w:p>
        </w:tc>
        <w:tc>
          <w:tcPr>
            <w:tcW w:w="1610" w:type="dxa"/>
          </w:tcPr>
          <w:p w:rsidR="0082551B" w:rsidRDefault="00F803B3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压力测试结果检测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收集</w:t>
            </w:r>
            <w:r>
              <w:rPr>
                <w:rFonts w:hint="eastAsia"/>
                <w:sz w:val="28"/>
                <w:szCs w:val="28"/>
                <w:u w:val="single"/>
              </w:rPr>
              <w:t>LOG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2014-02-20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214-2-</w:t>
            </w:r>
            <w:r w:rsidR="00E20DD5"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</w:tbl>
    <w:p w:rsidR="00432C66" w:rsidRDefault="00432C66" w:rsidP="001F2C35">
      <w:pPr>
        <w:ind w:firstLine="420"/>
        <w:rPr>
          <w:sz w:val="28"/>
          <w:szCs w:val="28"/>
          <w:u w:val="single"/>
        </w:rPr>
      </w:pPr>
    </w:p>
    <w:p w:rsidR="009222F8" w:rsidRDefault="00D256B1" w:rsidP="001F2C35">
      <w:pPr>
        <w:ind w:firstLine="420"/>
        <w:rPr>
          <w:sz w:val="28"/>
          <w:szCs w:val="28"/>
        </w:rPr>
      </w:pPr>
      <w:r w:rsidRPr="00042857">
        <w:rPr>
          <w:rFonts w:hint="eastAsia"/>
          <w:sz w:val="28"/>
          <w:szCs w:val="28"/>
        </w:rPr>
        <w:t>测试地点：北京市朝阳区东三环中路</w:t>
      </w:r>
      <w:r w:rsidR="00042857" w:rsidRPr="00042857">
        <w:rPr>
          <w:rFonts w:hint="eastAsia"/>
          <w:sz w:val="28"/>
          <w:szCs w:val="28"/>
        </w:rPr>
        <w:t>7</w:t>
      </w:r>
      <w:r w:rsidR="00042857" w:rsidRPr="00042857">
        <w:rPr>
          <w:rFonts w:hint="eastAsia"/>
          <w:sz w:val="28"/>
          <w:szCs w:val="28"/>
        </w:rPr>
        <w:t>号北京财富中心写字楼</w:t>
      </w:r>
      <w:r w:rsidR="00042857" w:rsidRPr="00042857">
        <w:rPr>
          <w:rFonts w:hint="eastAsia"/>
          <w:sz w:val="28"/>
          <w:szCs w:val="28"/>
        </w:rPr>
        <w:t>A</w:t>
      </w:r>
      <w:r w:rsidR="00042857" w:rsidRPr="00042857">
        <w:rPr>
          <w:rFonts w:hint="eastAsia"/>
          <w:sz w:val="28"/>
          <w:szCs w:val="28"/>
        </w:rPr>
        <w:lastRenderedPageBreak/>
        <w:t>座</w:t>
      </w:r>
      <w:r w:rsidR="00042857" w:rsidRPr="00042857">
        <w:rPr>
          <w:rFonts w:hint="eastAsia"/>
          <w:sz w:val="28"/>
          <w:szCs w:val="28"/>
        </w:rPr>
        <w:t>3603</w:t>
      </w:r>
      <w:r w:rsidR="00042857">
        <w:rPr>
          <w:rFonts w:hint="eastAsia"/>
          <w:sz w:val="28"/>
          <w:szCs w:val="28"/>
        </w:rPr>
        <w:t>—</w:t>
      </w:r>
      <w:r w:rsidR="006F5E65">
        <w:rPr>
          <w:rFonts w:hint="eastAsia"/>
          <w:sz w:val="28"/>
          <w:szCs w:val="28"/>
        </w:rPr>
        <w:t>3606</w:t>
      </w:r>
      <w:r w:rsidR="00042857" w:rsidRPr="00042857">
        <w:rPr>
          <w:rFonts w:hint="eastAsia"/>
          <w:sz w:val="28"/>
          <w:szCs w:val="28"/>
        </w:rPr>
        <w:t>室</w:t>
      </w:r>
    </w:p>
    <w:p w:rsidR="00042857" w:rsidRPr="00042857" w:rsidRDefault="0004285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测试人员联系方式：联系人孙妍</w:t>
      </w:r>
      <w:r w:rsidR="00515853">
        <w:rPr>
          <w:rFonts w:hint="eastAsia"/>
          <w:sz w:val="28"/>
          <w:szCs w:val="28"/>
        </w:rPr>
        <w:t>/</w:t>
      </w:r>
      <w:r w:rsidR="000B4DB3">
        <w:rPr>
          <w:rFonts w:hint="eastAsia"/>
          <w:sz w:val="28"/>
          <w:szCs w:val="28"/>
        </w:rPr>
        <w:t>靳晓军</w:t>
      </w:r>
      <w:r>
        <w:rPr>
          <w:rFonts w:hint="eastAsia"/>
          <w:sz w:val="28"/>
          <w:szCs w:val="28"/>
        </w:rPr>
        <w:t>；联系电话：</w:t>
      </w:r>
      <w:r>
        <w:rPr>
          <w:rFonts w:hint="eastAsia"/>
          <w:sz w:val="28"/>
          <w:szCs w:val="28"/>
        </w:rPr>
        <w:t>01065339000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北京络威尔软件有限公司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DF44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0B4DB3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58" w:rsidRDefault="00842658" w:rsidP="001E6C1A">
      <w:r>
        <w:separator/>
      </w:r>
    </w:p>
  </w:endnote>
  <w:endnote w:type="continuationSeparator" w:id="1">
    <w:p w:rsidR="00842658" w:rsidRDefault="00842658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58" w:rsidRDefault="00842658" w:rsidP="001E6C1A">
      <w:r>
        <w:separator/>
      </w:r>
    </w:p>
  </w:footnote>
  <w:footnote w:type="continuationSeparator" w:id="1">
    <w:p w:rsidR="00842658" w:rsidRDefault="00842658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1153A"/>
    <w:rsid w:val="00022568"/>
    <w:rsid w:val="00042857"/>
    <w:rsid w:val="00094738"/>
    <w:rsid w:val="000B0E5A"/>
    <w:rsid w:val="000B4DB3"/>
    <w:rsid w:val="000D6B0C"/>
    <w:rsid w:val="00153FA9"/>
    <w:rsid w:val="001E6C1A"/>
    <w:rsid w:val="001F2C35"/>
    <w:rsid w:val="002072DA"/>
    <w:rsid w:val="0026691A"/>
    <w:rsid w:val="002733FE"/>
    <w:rsid w:val="002E1CDA"/>
    <w:rsid w:val="003102FB"/>
    <w:rsid w:val="00321756"/>
    <w:rsid w:val="0033384A"/>
    <w:rsid w:val="00386837"/>
    <w:rsid w:val="00394163"/>
    <w:rsid w:val="003E57F8"/>
    <w:rsid w:val="00432C66"/>
    <w:rsid w:val="00437902"/>
    <w:rsid w:val="004555A5"/>
    <w:rsid w:val="00477BA1"/>
    <w:rsid w:val="00492271"/>
    <w:rsid w:val="004B4A0B"/>
    <w:rsid w:val="004C1D82"/>
    <w:rsid w:val="00507438"/>
    <w:rsid w:val="00515853"/>
    <w:rsid w:val="00552AD2"/>
    <w:rsid w:val="00567356"/>
    <w:rsid w:val="005F688A"/>
    <w:rsid w:val="006139CF"/>
    <w:rsid w:val="006150C8"/>
    <w:rsid w:val="00615636"/>
    <w:rsid w:val="006210E5"/>
    <w:rsid w:val="00640BA0"/>
    <w:rsid w:val="00642127"/>
    <w:rsid w:val="0067167A"/>
    <w:rsid w:val="00681043"/>
    <w:rsid w:val="006B45CA"/>
    <w:rsid w:val="006D1539"/>
    <w:rsid w:val="006F5E65"/>
    <w:rsid w:val="00717325"/>
    <w:rsid w:val="00790CC9"/>
    <w:rsid w:val="007935E6"/>
    <w:rsid w:val="007952C0"/>
    <w:rsid w:val="007A5D6E"/>
    <w:rsid w:val="007C1E5B"/>
    <w:rsid w:val="007D5D80"/>
    <w:rsid w:val="0082551B"/>
    <w:rsid w:val="00842658"/>
    <w:rsid w:val="008664E2"/>
    <w:rsid w:val="00882812"/>
    <w:rsid w:val="008A36CC"/>
    <w:rsid w:val="008C23A5"/>
    <w:rsid w:val="00921259"/>
    <w:rsid w:val="009222F8"/>
    <w:rsid w:val="009310A5"/>
    <w:rsid w:val="0095188C"/>
    <w:rsid w:val="00991CF1"/>
    <w:rsid w:val="009C5DF2"/>
    <w:rsid w:val="00A00DC5"/>
    <w:rsid w:val="00A376E3"/>
    <w:rsid w:val="00A4097D"/>
    <w:rsid w:val="00A50363"/>
    <w:rsid w:val="00A80AAA"/>
    <w:rsid w:val="00B362AB"/>
    <w:rsid w:val="00B44896"/>
    <w:rsid w:val="00B726FF"/>
    <w:rsid w:val="00BE79A6"/>
    <w:rsid w:val="00C17AB6"/>
    <w:rsid w:val="00C41353"/>
    <w:rsid w:val="00C92239"/>
    <w:rsid w:val="00CE32D1"/>
    <w:rsid w:val="00D00329"/>
    <w:rsid w:val="00D256B1"/>
    <w:rsid w:val="00D3121E"/>
    <w:rsid w:val="00D37C5D"/>
    <w:rsid w:val="00D82328"/>
    <w:rsid w:val="00DC4D1A"/>
    <w:rsid w:val="00DF4470"/>
    <w:rsid w:val="00E20DD5"/>
    <w:rsid w:val="00E21BF0"/>
    <w:rsid w:val="00E24361"/>
    <w:rsid w:val="00E4482B"/>
    <w:rsid w:val="00E7426C"/>
    <w:rsid w:val="00F014F6"/>
    <w:rsid w:val="00F4725A"/>
    <w:rsid w:val="00F702AD"/>
    <w:rsid w:val="00F75A26"/>
    <w:rsid w:val="00F803B3"/>
    <w:rsid w:val="00F9378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  <w:style w:type="table" w:styleId="a5">
    <w:name w:val="Table Grid"/>
    <w:basedOn w:val="a1"/>
    <w:uiPriority w:val="59"/>
    <w:rsid w:val="00E448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novell</cp:lastModifiedBy>
  <cp:revision>37</cp:revision>
  <cp:lastPrinted>2013-11-14T03:21:00Z</cp:lastPrinted>
  <dcterms:created xsi:type="dcterms:W3CDTF">2013-02-17T12:43:00Z</dcterms:created>
  <dcterms:modified xsi:type="dcterms:W3CDTF">2013-11-14T03:22:00Z</dcterms:modified>
</cp:coreProperties>
</file>