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tcPr>
          <w:p>
            <w:pPr>
              <w:adjustRightInd w:val="0"/>
              <w:spacing w:before="312" w:beforeLines="100" w:after="312" w:afterLines="100" w:line="276" w:lineRule="auto"/>
              <w:jc w:val="center"/>
              <w:textAlignment w:val="baseline"/>
            </w:pPr>
            <w:r>
              <w:rPr>
                <w:rFonts w:hint="eastAsia" w:ascii="黑体" w:hAnsi="宋体" w:eastAsia="黑体" w:cs="Times New Roman"/>
                <w:sz w:val="36"/>
                <w:szCs w:val="36"/>
              </w:rPr>
              <w:t>目  录</w:t>
            </w:r>
          </w:p>
        </w:tc>
      </w:tr>
    </w:tbl>
    <w:p>
      <w:pPr>
        <w:pStyle w:val="8"/>
      </w:pPr>
      <w:r>
        <w:rPr>
          <w:rFonts w:ascii="黑体" w:hAnsi="黑体" w:eastAsia="黑体"/>
          <w:sz w:val="24"/>
          <w:szCs w:val="24"/>
        </w:rPr>
        <w:fldChar w:fldCharType="begin"/>
      </w:r>
      <w:r>
        <w:rPr>
          <w:rFonts w:ascii="黑体" w:hAnsi="黑体" w:eastAsia="黑体"/>
          <w:sz w:val="24"/>
          <w:szCs w:val="24"/>
        </w:rPr>
        <w:instrText xml:space="preserve"> </w:instrText>
      </w:r>
      <w:r>
        <w:rPr>
          <w:rFonts w:hint="eastAsia" w:ascii="黑体" w:hAnsi="黑体" w:eastAsia="黑体"/>
          <w:sz w:val="24"/>
          <w:szCs w:val="24"/>
        </w:rPr>
        <w:instrText xml:space="preserve">TOC \o "1-2" \h \z \u</w:instrText>
      </w:r>
      <w:r>
        <w:rPr>
          <w:rFonts w:ascii="黑体" w:hAnsi="黑体" w:eastAsia="黑体"/>
          <w:sz w:val="24"/>
          <w:szCs w:val="24"/>
        </w:rPr>
        <w:instrText xml:space="preserve"> </w:instrText>
      </w:r>
      <w:r>
        <w:rPr>
          <w:rFonts w:ascii="黑体" w:hAnsi="黑体" w:eastAsia="黑体"/>
          <w:sz w:val="24"/>
          <w:szCs w:val="24"/>
        </w:rPr>
        <w:fldChar w:fldCharType="separate"/>
      </w:r>
      <w:r>
        <w:fldChar w:fldCharType="begin"/>
      </w:r>
      <w:r>
        <w:instrText xml:space="preserve"> HYPERLINK \l "_Toc103669314" </w:instrText>
      </w:r>
      <w:r>
        <w:fldChar w:fldCharType="separate"/>
      </w:r>
      <w:r>
        <w:rPr>
          <w:rStyle w:val="14"/>
          <w:rFonts w:ascii="黑体" w:hAnsi="宋体" w:eastAsia="黑体" w:cs="Times New Roman"/>
        </w:rPr>
        <w:t>摘  要</w:t>
      </w:r>
      <w:r>
        <w:tab/>
      </w:r>
      <w:r>
        <w:fldChar w:fldCharType="begin"/>
      </w:r>
      <w:r>
        <w:instrText xml:space="preserve"> PAGEREF _Toc103669314 \h </w:instrText>
      </w:r>
      <w:r>
        <w:fldChar w:fldCharType="separate"/>
      </w:r>
      <w:r>
        <w:t>I</w:t>
      </w:r>
      <w:r>
        <w:fldChar w:fldCharType="end"/>
      </w:r>
      <w:r>
        <w:fldChar w:fldCharType="end"/>
      </w:r>
    </w:p>
    <w:p>
      <w:pPr>
        <w:pStyle w:val="8"/>
      </w:pPr>
      <w:r>
        <w:fldChar w:fldCharType="begin"/>
      </w:r>
      <w:r>
        <w:instrText xml:space="preserve"> HYPERLINK \l "_Toc103669315" </w:instrText>
      </w:r>
      <w:r>
        <w:fldChar w:fldCharType="separate"/>
      </w:r>
      <w:r>
        <w:rPr>
          <w:rStyle w:val="14"/>
          <w:rFonts w:ascii="Times New Roman" w:hAnsi="Times New Roman" w:eastAsia="黑体" w:cs="Times New Roman"/>
        </w:rPr>
        <w:t>Abstract</w:t>
      </w:r>
      <w:r>
        <w:tab/>
      </w:r>
      <w:r>
        <w:fldChar w:fldCharType="begin"/>
      </w:r>
      <w:r>
        <w:instrText xml:space="preserve"> PAGEREF _Toc103669315 \h </w:instrText>
      </w:r>
      <w:r>
        <w:fldChar w:fldCharType="separate"/>
      </w:r>
      <w:r>
        <w:t>II</w:t>
      </w:r>
      <w:r>
        <w:fldChar w:fldCharType="end"/>
      </w:r>
      <w:r>
        <w:fldChar w:fldCharType="end"/>
      </w:r>
    </w:p>
    <w:p>
      <w:pPr>
        <w:pStyle w:val="8"/>
      </w:pPr>
      <w:r>
        <w:fldChar w:fldCharType="begin"/>
      </w:r>
      <w:r>
        <w:instrText xml:space="preserve"> HYPERLINK \l "_Toc103669316" </w:instrText>
      </w:r>
      <w:r>
        <w:fldChar w:fldCharType="separate"/>
      </w:r>
      <w:r>
        <w:rPr>
          <w:rStyle w:val="14"/>
          <w:rFonts w:ascii="黑体" w:hAnsi="宋体" w:eastAsia="黑体" w:cs="Times New Roman"/>
        </w:rPr>
        <w:t>第1章  前  言</w:t>
      </w:r>
      <w:r>
        <w:tab/>
      </w:r>
      <w:r>
        <w:fldChar w:fldCharType="begin"/>
      </w:r>
      <w:r>
        <w:instrText xml:space="preserve"> PAGEREF _Toc103669316 \h </w:instrText>
      </w:r>
      <w:r>
        <w:fldChar w:fldCharType="separate"/>
      </w:r>
      <w:r>
        <w:t>1</w:t>
      </w:r>
      <w:r>
        <w:fldChar w:fldCharType="end"/>
      </w:r>
      <w:r>
        <w:fldChar w:fldCharType="end"/>
      </w:r>
    </w:p>
    <w:p>
      <w:pPr>
        <w:pStyle w:val="9"/>
        <w:tabs>
          <w:tab w:val="right" w:leader="dot" w:pos="9016"/>
        </w:tabs>
      </w:pPr>
      <w:r>
        <w:fldChar w:fldCharType="begin"/>
      </w:r>
      <w:r>
        <w:instrText xml:space="preserve"> HYPERLINK \l "_Toc103669317" </w:instrText>
      </w:r>
      <w:r>
        <w:fldChar w:fldCharType="separate"/>
      </w:r>
      <w:r>
        <w:rPr>
          <w:rStyle w:val="14"/>
          <w:rFonts w:ascii="黑体" w:hAnsi="宋体" w:eastAsia="黑体" w:cs="Times New Roman"/>
        </w:rPr>
        <w:t>1.1  本项目的研究背景及意义</w:t>
      </w:r>
      <w:r>
        <w:tab/>
      </w:r>
      <w:r>
        <w:fldChar w:fldCharType="begin"/>
      </w:r>
      <w:r>
        <w:instrText xml:space="preserve"> PAGEREF _Toc103669317 \h </w:instrText>
      </w:r>
      <w:r>
        <w:fldChar w:fldCharType="separate"/>
      </w:r>
      <w:r>
        <w:t>1</w:t>
      </w:r>
      <w:r>
        <w:fldChar w:fldCharType="end"/>
      </w:r>
      <w:r>
        <w:fldChar w:fldCharType="end"/>
      </w:r>
    </w:p>
    <w:p>
      <w:pPr>
        <w:pStyle w:val="9"/>
        <w:tabs>
          <w:tab w:val="right" w:leader="dot" w:pos="9016"/>
        </w:tabs>
      </w:pPr>
      <w:r>
        <w:fldChar w:fldCharType="begin"/>
      </w:r>
      <w:r>
        <w:instrText xml:space="preserve"> HYPERLINK \l "_Toc103669318" </w:instrText>
      </w:r>
      <w:r>
        <w:fldChar w:fldCharType="separate"/>
      </w:r>
      <w:r>
        <w:rPr>
          <w:rStyle w:val="14"/>
          <w:rFonts w:ascii="黑体" w:hAnsi="宋体" w:eastAsia="黑体" w:cs="Times New Roman"/>
        </w:rPr>
        <w:t>1.2  关于本项目的国内外研究现状分析（二级标题）</w:t>
      </w:r>
      <w:r>
        <w:tab/>
      </w:r>
      <w:r>
        <w:fldChar w:fldCharType="begin"/>
      </w:r>
      <w:r>
        <w:instrText xml:space="preserve"> PAGEREF _Toc103669318 \h </w:instrText>
      </w:r>
      <w:r>
        <w:fldChar w:fldCharType="separate"/>
      </w:r>
      <w:r>
        <w:t>1</w:t>
      </w:r>
      <w:r>
        <w:fldChar w:fldCharType="end"/>
      </w:r>
      <w:r>
        <w:fldChar w:fldCharType="end"/>
      </w:r>
    </w:p>
    <w:p>
      <w:pPr>
        <w:pStyle w:val="9"/>
        <w:tabs>
          <w:tab w:val="right" w:leader="dot" w:pos="9016"/>
        </w:tabs>
      </w:pPr>
      <w:r>
        <w:fldChar w:fldCharType="begin"/>
      </w:r>
      <w:r>
        <w:instrText xml:space="preserve"> HYPERLINK \l "_Toc103669319" </w:instrText>
      </w:r>
      <w:r>
        <w:fldChar w:fldCharType="separate"/>
      </w:r>
      <w:r>
        <w:rPr>
          <w:rStyle w:val="14"/>
          <w:rFonts w:ascii="黑体" w:hAnsi="宋体" w:eastAsia="黑体" w:cs="Times New Roman"/>
        </w:rPr>
        <w:t>1.3  项目的开发范围及目标（二级标题）</w:t>
      </w:r>
      <w:r>
        <w:tab/>
      </w:r>
      <w:r>
        <w:fldChar w:fldCharType="begin"/>
      </w:r>
      <w:r>
        <w:instrText xml:space="preserve"> PAGEREF _Toc103669319 \h </w:instrText>
      </w:r>
      <w:r>
        <w:fldChar w:fldCharType="separate"/>
      </w:r>
      <w:r>
        <w:t>1</w:t>
      </w:r>
      <w:r>
        <w:fldChar w:fldCharType="end"/>
      </w:r>
      <w:r>
        <w:fldChar w:fldCharType="end"/>
      </w:r>
    </w:p>
    <w:p>
      <w:pPr>
        <w:pStyle w:val="9"/>
        <w:tabs>
          <w:tab w:val="right" w:leader="dot" w:pos="9016"/>
        </w:tabs>
      </w:pPr>
      <w:r>
        <w:fldChar w:fldCharType="begin"/>
      </w:r>
      <w:r>
        <w:instrText xml:space="preserve"> HYPERLINK \l "_Toc103669320" </w:instrText>
      </w:r>
      <w:r>
        <w:fldChar w:fldCharType="separate"/>
      </w:r>
      <w:r>
        <w:rPr>
          <w:rStyle w:val="14"/>
          <w:rFonts w:ascii="黑体" w:hAnsi="宋体" w:eastAsia="黑体" w:cs="Times New Roman"/>
        </w:rPr>
        <w:t>1.4  论文结构简介（二级标题）</w:t>
      </w:r>
      <w:r>
        <w:tab/>
      </w:r>
      <w:r>
        <w:fldChar w:fldCharType="begin"/>
      </w:r>
      <w:r>
        <w:instrText xml:space="preserve"> PAGEREF _Toc103669320 \h </w:instrText>
      </w:r>
      <w:r>
        <w:fldChar w:fldCharType="separate"/>
      </w:r>
      <w:r>
        <w:t>1</w:t>
      </w:r>
      <w:r>
        <w:fldChar w:fldCharType="end"/>
      </w:r>
      <w:r>
        <w:fldChar w:fldCharType="end"/>
      </w:r>
    </w:p>
    <w:p>
      <w:pPr>
        <w:pStyle w:val="8"/>
      </w:pPr>
      <w:r>
        <w:fldChar w:fldCharType="begin"/>
      </w:r>
      <w:r>
        <w:instrText xml:space="preserve"> HYPERLINK \l "_Toc103669321" </w:instrText>
      </w:r>
      <w:r>
        <w:fldChar w:fldCharType="separate"/>
      </w:r>
      <w:r>
        <w:rPr>
          <w:rStyle w:val="14"/>
          <w:rFonts w:ascii="黑体" w:hAnsi="宋体" w:eastAsia="黑体" w:cs="Times New Roman"/>
        </w:rPr>
        <w:t>第2章  技术原理</w:t>
      </w:r>
      <w:r>
        <w:tab/>
      </w:r>
      <w:r>
        <w:fldChar w:fldCharType="begin"/>
      </w:r>
      <w:r>
        <w:instrText xml:space="preserve"> PAGEREF _Toc103669321 \h </w:instrText>
      </w:r>
      <w:r>
        <w:fldChar w:fldCharType="separate"/>
      </w:r>
      <w:r>
        <w:t>3</w:t>
      </w:r>
      <w:r>
        <w:fldChar w:fldCharType="end"/>
      </w:r>
      <w:r>
        <w:fldChar w:fldCharType="end"/>
      </w:r>
    </w:p>
    <w:p>
      <w:pPr>
        <w:pStyle w:val="9"/>
        <w:tabs>
          <w:tab w:val="right" w:leader="dot" w:pos="9016"/>
        </w:tabs>
      </w:pPr>
      <w:r>
        <w:fldChar w:fldCharType="begin"/>
      </w:r>
      <w:r>
        <w:instrText xml:space="preserve"> HYPERLINK \l "_Toc103669322" </w:instrText>
      </w:r>
      <w:r>
        <w:fldChar w:fldCharType="separate"/>
      </w:r>
      <w:r>
        <w:rPr>
          <w:rStyle w:val="14"/>
          <w:rFonts w:ascii="黑体" w:hAnsi="宋体" w:eastAsia="黑体" w:cs="Times New Roman"/>
        </w:rPr>
        <w:t>2.1  系统开发相关技术介绍</w:t>
      </w:r>
      <w:r>
        <w:tab/>
      </w:r>
      <w:r>
        <w:fldChar w:fldCharType="begin"/>
      </w:r>
      <w:r>
        <w:instrText xml:space="preserve"> PAGEREF _Toc103669322 \h </w:instrText>
      </w:r>
      <w:r>
        <w:fldChar w:fldCharType="separate"/>
      </w:r>
      <w:r>
        <w:t>3</w:t>
      </w:r>
      <w:r>
        <w:fldChar w:fldCharType="end"/>
      </w:r>
      <w:r>
        <w:fldChar w:fldCharType="end"/>
      </w:r>
    </w:p>
    <w:p>
      <w:pPr>
        <w:pStyle w:val="9"/>
        <w:tabs>
          <w:tab w:val="right" w:leader="dot" w:pos="9016"/>
        </w:tabs>
      </w:pPr>
      <w:r>
        <w:fldChar w:fldCharType="begin"/>
      </w:r>
      <w:r>
        <w:instrText xml:space="preserve"> HYPERLINK \l "_Toc103669323" </w:instrText>
      </w:r>
      <w:r>
        <w:fldChar w:fldCharType="separate"/>
      </w:r>
      <w:r>
        <w:rPr>
          <w:rStyle w:val="14"/>
          <w:rFonts w:ascii="黑体" w:hAnsi="宋体" w:eastAsia="黑体" w:cs="Times New Roman"/>
        </w:rPr>
        <w:t>2.2  系统开发工具介绍</w:t>
      </w:r>
      <w:r>
        <w:tab/>
      </w:r>
      <w:r>
        <w:fldChar w:fldCharType="begin"/>
      </w:r>
      <w:r>
        <w:instrText xml:space="preserve"> PAGEREF _Toc103669323 \h </w:instrText>
      </w:r>
      <w:r>
        <w:fldChar w:fldCharType="separate"/>
      </w:r>
      <w:r>
        <w:t>4</w:t>
      </w:r>
      <w:r>
        <w:fldChar w:fldCharType="end"/>
      </w:r>
      <w:r>
        <w:fldChar w:fldCharType="end"/>
      </w:r>
    </w:p>
    <w:p>
      <w:pPr>
        <w:pStyle w:val="8"/>
      </w:pPr>
      <w:r>
        <w:fldChar w:fldCharType="begin"/>
      </w:r>
      <w:r>
        <w:instrText xml:space="preserve"> HYPERLINK \l "_Toc103669324" </w:instrText>
      </w:r>
      <w:r>
        <w:fldChar w:fldCharType="separate"/>
      </w:r>
      <w:r>
        <w:rPr>
          <w:rStyle w:val="14"/>
          <w:rFonts w:ascii="黑体" w:hAnsi="宋体" w:eastAsia="黑体" w:cs="Times New Roman"/>
        </w:rPr>
        <w:t>第3章  XXX系统的需求建模</w:t>
      </w:r>
      <w:r>
        <w:tab/>
      </w:r>
      <w:r>
        <w:fldChar w:fldCharType="begin"/>
      </w:r>
      <w:r>
        <w:instrText xml:space="preserve"> PAGEREF _Toc103669324 \h </w:instrText>
      </w:r>
      <w:r>
        <w:fldChar w:fldCharType="separate"/>
      </w:r>
      <w:r>
        <w:t>5</w:t>
      </w:r>
      <w:r>
        <w:fldChar w:fldCharType="end"/>
      </w:r>
      <w:r>
        <w:fldChar w:fldCharType="end"/>
      </w:r>
    </w:p>
    <w:p>
      <w:pPr>
        <w:pStyle w:val="9"/>
        <w:tabs>
          <w:tab w:val="right" w:leader="dot" w:pos="9016"/>
        </w:tabs>
      </w:pPr>
      <w:r>
        <w:fldChar w:fldCharType="begin"/>
      </w:r>
      <w:r>
        <w:instrText xml:space="preserve"> HYPERLINK \l "_Toc103669325" </w:instrText>
      </w:r>
      <w:r>
        <w:fldChar w:fldCharType="separate"/>
      </w:r>
      <w:r>
        <w:rPr>
          <w:rStyle w:val="14"/>
          <w:rFonts w:ascii="黑体" w:hAnsi="宋体" w:eastAsia="黑体" w:cs="Times New Roman"/>
        </w:rPr>
        <w:t>3.2  XXX系统角色定义</w:t>
      </w:r>
      <w:r>
        <w:tab/>
      </w:r>
      <w:r>
        <w:fldChar w:fldCharType="begin"/>
      </w:r>
      <w:r>
        <w:instrText xml:space="preserve"> PAGEREF _Toc103669325 \h </w:instrText>
      </w:r>
      <w:r>
        <w:fldChar w:fldCharType="separate"/>
      </w:r>
      <w:r>
        <w:t>5</w:t>
      </w:r>
      <w:r>
        <w:fldChar w:fldCharType="end"/>
      </w:r>
      <w:r>
        <w:fldChar w:fldCharType="end"/>
      </w:r>
    </w:p>
    <w:p>
      <w:pPr>
        <w:pStyle w:val="9"/>
        <w:tabs>
          <w:tab w:val="right" w:leader="dot" w:pos="9016"/>
        </w:tabs>
      </w:pPr>
      <w:r>
        <w:fldChar w:fldCharType="begin"/>
      </w:r>
      <w:r>
        <w:instrText xml:space="preserve"> HYPERLINK \l "_Toc103669326" </w:instrText>
      </w:r>
      <w:r>
        <w:fldChar w:fldCharType="separate"/>
      </w:r>
      <w:r>
        <w:rPr>
          <w:rStyle w:val="14"/>
          <w:rFonts w:ascii="黑体" w:hAnsi="宋体" w:eastAsia="黑体" w:cs="Times New Roman"/>
        </w:rPr>
        <w:t>3.2  XXX系统功能性需求分析</w:t>
      </w:r>
      <w:r>
        <w:tab/>
      </w:r>
      <w:r>
        <w:fldChar w:fldCharType="begin"/>
      </w:r>
      <w:r>
        <w:instrText xml:space="preserve"> PAGEREF _Toc103669326 \h </w:instrText>
      </w:r>
      <w:r>
        <w:fldChar w:fldCharType="separate"/>
      </w:r>
      <w:r>
        <w:t>6</w:t>
      </w:r>
      <w:r>
        <w:fldChar w:fldCharType="end"/>
      </w:r>
      <w:r>
        <w:fldChar w:fldCharType="end"/>
      </w:r>
    </w:p>
    <w:p>
      <w:pPr>
        <w:pStyle w:val="9"/>
        <w:tabs>
          <w:tab w:val="right" w:leader="dot" w:pos="9016"/>
        </w:tabs>
      </w:pPr>
      <w:r>
        <w:fldChar w:fldCharType="begin"/>
      </w:r>
      <w:r>
        <w:instrText xml:space="preserve"> HYPERLINK \l "_Toc103669327" </w:instrText>
      </w:r>
      <w:r>
        <w:fldChar w:fldCharType="separate"/>
      </w:r>
      <w:r>
        <w:rPr>
          <w:rStyle w:val="14"/>
          <w:rFonts w:ascii="黑体" w:hAnsi="宋体" w:eastAsia="黑体" w:cs="Times New Roman"/>
        </w:rPr>
        <w:t>3.3  XXX系统非功能性需求分析</w:t>
      </w:r>
      <w:r>
        <w:tab/>
      </w:r>
      <w:r>
        <w:fldChar w:fldCharType="begin"/>
      </w:r>
      <w:r>
        <w:instrText xml:space="preserve"> PAGEREF _Toc103669327 \h </w:instrText>
      </w:r>
      <w:r>
        <w:fldChar w:fldCharType="separate"/>
      </w:r>
      <w:r>
        <w:t>7</w:t>
      </w:r>
      <w:r>
        <w:fldChar w:fldCharType="end"/>
      </w:r>
      <w:r>
        <w:fldChar w:fldCharType="end"/>
      </w:r>
    </w:p>
    <w:p>
      <w:pPr>
        <w:pStyle w:val="9"/>
        <w:tabs>
          <w:tab w:val="right" w:leader="dot" w:pos="9016"/>
        </w:tabs>
      </w:pPr>
      <w:r>
        <w:fldChar w:fldCharType="begin"/>
      </w:r>
      <w:r>
        <w:instrText xml:space="preserve"> HYPERLINK \l "_Toc103669328" </w:instrText>
      </w:r>
      <w:r>
        <w:fldChar w:fldCharType="separate"/>
      </w:r>
      <w:r>
        <w:rPr>
          <w:rStyle w:val="14"/>
          <w:rFonts w:ascii="黑体" w:eastAsia="黑体"/>
        </w:rPr>
        <w:t>3.5  XXX系统的数据流图</w:t>
      </w:r>
      <w:r>
        <w:tab/>
      </w:r>
      <w:r>
        <w:fldChar w:fldCharType="begin"/>
      </w:r>
      <w:r>
        <w:instrText xml:space="preserve"> PAGEREF _Toc103669328 \h </w:instrText>
      </w:r>
      <w:r>
        <w:fldChar w:fldCharType="separate"/>
      </w:r>
      <w:r>
        <w:t>8</w:t>
      </w:r>
      <w:r>
        <w:fldChar w:fldCharType="end"/>
      </w:r>
      <w:r>
        <w:fldChar w:fldCharType="end"/>
      </w:r>
    </w:p>
    <w:p>
      <w:pPr>
        <w:pStyle w:val="8"/>
      </w:pPr>
      <w:r>
        <w:fldChar w:fldCharType="begin"/>
      </w:r>
      <w:r>
        <w:instrText xml:space="preserve"> HYPERLINK \l "_Toc103669329" </w:instrText>
      </w:r>
      <w:r>
        <w:fldChar w:fldCharType="separate"/>
      </w:r>
      <w:r>
        <w:rPr>
          <w:rStyle w:val="14"/>
          <w:rFonts w:ascii="黑体" w:hAnsi="宋体" w:eastAsia="黑体" w:cs="Times New Roman"/>
        </w:rPr>
        <w:t>第4章  概要设计</w:t>
      </w:r>
      <w:r>
        <w:tab/>
      </w:r>
      <w:r>
        <w:fldChar w:fldCharType="begin"/>
      </w:r>
      <w:r>
        <w:instrText xml:space="preserve"> PAGEREF _Toc103669329 \h </w:instrText>
      </w:r>
      <w:r>
        <w:fldChar w:fldCharType="separate"/>
      </w:r>
      <w:r>
        <w:t>11</w:t>
      </w:r>
      <w:r>
        <w:fldChar w:fldCharType="end"/>
      </w:r>
      <w:r>
        <w:fldChar w:fldCharType="end"/>
      </w:r>
    </w:p>
    <w:p>
      <w:pPr>
        <w:pStyle w:val="9"/>
        <w:tabs>
          <w:tab w:val="right" w:leader="dot" w:pos="9016"/>
        </w:tabs>
      </w:pPr>
      <w:r>
        <w:fldChar w:fldCharType="begin"/>
      </w:r>
      <w:r>
        <w:instrText xml:space="preserve"> HYPERLINK \l "_Toc103669330" </w:instrText>
      </w:r>
      <w:r>
        <w:fldChar w:fldCharType="separate"/>
      </w:r>
      <w:r>
        <w:rPr>
          <w:rStyle w:val="14"/>
          <w:rFonts w:ascii="黑体" w:hAnsi="宋体" w:eastAsia="黑体" w:cs="Times New Roman"/>
        </w:rPr>
        <w:t>4.1  本章参考写法</w:t>
      </w:r>
      <w:r>
        <w:tab/>
      </w:r>
      <w:r>
        <w:fldChar w:fldCharType="begin"/>
      </w:r>
      <w:r>
        <w:instrText xml:space="preserve"> PAGEREF _Toc103669330 \h </w:instrText>
      </w:r>
      <w:r>
        <w:fldChar w:fldCharType="separate"/>
      </w:r>
      <w:r>
        <w:t>11</w:t>
      </w:r>
      <w:r>
        <w:fldChar w:fldCharType="end"/>
      </w:r>
      <w:r>
        <w:fldChar w:fldCharType="end"/>
      </w:r>
    </w:p>
    <w:p>
      <w:pPr>
        <w:pStyle w:val="9"/>
        <w:tabs>
          <w:tab w:val="right" w:leader="dot" w:pos="9016"/>
        </w:tabs>
      </w:pPr>
      <w:r>
        <w:fldChar w:fldCharType="begin"/>
      </w:r>
      <w:r>
        <w:instrText xml:space="preserve"> HYPERLINK \l "_Toc103669331" </w:instrText>
      </w:r>
      <w:r>
        <w:fldChar w:fldCharType="separate"/>
      </w:r>
      <w:r>
        <w:rPr>
          <w:rStyle w:val="14"/>
          <w:rFonts w:ascii="黑体" w:hAnsi="宋体" w:eastAsia="黑体" w:cs="Times New Roman"/>
        </w:rPr>
        <w:t xml:space="preserve">4.1  </w:t>
      </w:r>
      <w:r>
        <w:rPr>
          <w:rStyle w:val="14"/>
          <w:rFonts w:ascii="黑体" w:hAnsi="黑体" w:eastAsia="黑体" w:cs="黑体"/>
        </w:rPr>
        <w:t>系统架构设计及原理</w:t>
      </w:r>
      <w:r>
        <w:tab/>
      </w:r>
      <w:r>
        <w:fldChar w:fldCharType="begin"/>
      </w:r>
      <w:r>
        <w:instrText xml:space="preserve"> PAGEREF _Toc103669331 \h </w:instrText>
      </w:r>
      <w:r>
        <w:fldChar w:fldCharType="separate"/>
      </w:r>
      <w:r>
        <w:t>11</w:t>
      </w:r>
      <w:r>
        <w:fldChar w:fldCharType="end"/>
      </w:r>
      <w:r>
        <w:fldChar w:fldCharType="end"/>
      </w:r>
    </w:p>
    <w:p>
      <w:pPr>
        <w:pStyle w:val="9"/>
        <w:tabs>
          <w:tab w:val="right" w:leader="dot" w:pos="9016"/>
        </w:tabs>
      </w:pPr>
      <w:r>
        <w:fldChar w:fldCharType="begin"/>
      </w:r>
      <w:r>
        <w:instrText xml:space="preserve"> HYPERLINK \l "_Toc103669332" </w:instrText>
      </w:r>
      <w:r>
        <w:fldChar w:fldCharType="separate"/>
      </w:r>
      <w:r>
        <w:rPr>
          <w:rStyle w:val="14"/>
          <w:rFonts w:ascii="黑体" w:hAnsi="宋体" w:eastAsia="黑体" w:cs="Times New Roman"/>
        </w:rPr>
        <w:t xml:space="preserve">4.2  </w:t>
      </w:r>
      <w:r>
        <w:rPr>
          <w:rStyle w:val="14"/>
          <w:rFonts w:ascii="黑体" w:hAnsi="黑体" w:eastAsia="黑体" w:cs="黑体"/>
        </w:rPr>
        <w:t>功能模块设计</w:t>
      </w:r>
      <w:r>
        <w:tab/>
      </w:r>
      <w:r>
        <w:fldChar w:fldCharType="begin"/>
      </w:r>
      <w:r>
        <w:instrText xml:space="preserve"> PAGEREF _Toc103669332 \h </w:instrText>
      </w:r>
      <w:r>
        <w:fldChar w:fldCharType="separate"/>
      </w:r>
      <w:r>
        <w:t>12</w:t>
      </w:r>
      <w:r>
        <w:fldChar w:fldCharType="end"/>
      </w:r>
      <w:r>
        <w:fldChar w:fldCharType="end"/>
      </w:r>
    </w:p>
    <w:p>
      <w:pPr>
        <w:pStyle w:val="9"/>
        <w:tabs>
          <w:tab w:val="right" w:leader="dot" w:pos="9016"/>
        </w:tabs>
      </w:pPr>
      <w:r>
        <w:fldChar w:fldCharType="begin"/>
      </w:r>
      <w:r>
        <w:instrText xml:space="preserve"> HYPERLINK \l "_Toc103669333" </w:instrText>
      </w:r>
      <w:r>
        <w:fldChar w:fldCharType="separate"/>
      </w:r>
      <w:r>
        <w:rPr>
          <w:rStyle w:val="14"/>
          <w:rFonts w:ascii="黑体" w:hAnsi="宋体" w:eastAsia="黑体" w:cs="Times New Roman"/>
        </w:rPr>
        <w:t>4.3  数据库设计</w:t>
      </w:r>
      <w:r>
        <w:tab/>
      </w:r>
      <w:r>
        <w:fldChar w:fldCharType="begin"/>
      </w:r>
      <w:r>
        <w:instrText xml:space="preserve"> PAGEREF _Toc103669333 \h </w:instrText>
      </w:r>
      <w:r>
        <w:fldChar w:fldCharType="separate"/>
      </w:r>
      <w:r>
        <w:t>17</w:t>
      </w:r>
      <w:r>
        <w:fldChar w:fldCharType="end"/>
      </w:r>
      <w:r>
        <w:fldChar w:fldCharType="end"/>
      </w:r>
    </w:p>
    <w:p>
      <w:pPr>
        <w:pStyle w:val="8"/>
      </w:pPr>
      <w:r>
        <w:fldChar w:fldCharType="begin"/>
      </w:r>
      <w:r>
        <w:instrText xml:space="preserve"> HYPERLINK \l "_Toc103669334" </w:instrText>
      </w:r>
      <w:r>
        <w:fldChar w:fldCharType="separate"/>
      </w:r>
      <w:r>
        <w:rPr>
          <w:rStyle w:val="14"/>
          <w:rFonts w:ascii="黑体" w:hAnsi="宋体" w:eastAsia="黑体" w:cs="Times New Roman"/>
        </w:rPr>
        <w:t>第5章  模块设计</w:t>
      </w:r>
      <w:r>
        <w:tab/>
      </w:r>
      <w:r>
        <w:fldChar w:fldCharType="begin"/>
      </w:r>
      <w:r>
        <w:instrText xml:space="preserve"> PAGEREF _Toc103669334 \h </w:instrText>
      </w:r>
      <w:r>
        <w:fldChar w:fldCharType="separate"/>
      </w:r>
      <w:r>
        <w:t>21</w:t>
      </w:r>
      <w:r>
        <w:fldChar w:fldCharType="end"/>
      </w:r>
      <w:r>
        <w:fldChar w:fldCharType="end"/>
      </w:r>
    </w:p>
    <w:p>
      <w:pPr>
        <w:pStyle w:val="9"/>
        <w:tabs>
          <w:tab w:val="right" w:leader="dot" w:pos="9016"/>
        </w:tabs>
      </w:pPr>
      <w:r>
        <w:fldChar w:fldCharType="begin"/>
      </w:r>
      <w:r>
        <w:instrText xml:space="preserve"> HYPERLINK \l "_Toc103669335" </w:instrText>
      </w:r>
      <w:r>
        <w:fldChar w:fldCharType="separate"/>
      </w:r>
      <w:r>
        <w:rPr>
          <w:rStyle w:val="14"/>
          <w:rFonts w:ascii="黑体" w:hAnsi="宋体" w:eastAsia="黑体" w:cs="Times New Roman"/>
        </w:rPr>
        <w:t>5.1  XXX模块的设计与实现（租房用户模块的设计与实现）</w:t>
      </w:r>
      <w:r>
        <w:tab/>
      </w:r>
      <w:r>
        <w:fldChar w:fldCharType="begin"/>
      </w:r>
      <w:r>
        <w:instrText xml:space="preserve"> PAGEREF _Toc103669335 \h </w:instrText>
      </w:r>
      <w:r>
        <w:fldChar w:fldCharType="separate"/>
      </w:r>
      <w:r>
        <w:t>21</w:t>
      </w:r>
      <w:r>
        <w:fldChar w:fldCharType="end"/>
      </w:r>
      <w:r>
        <w:fldChar w:fldCharType="end"/>
      </w:r>
    </w:p>
    <w:p>
      <w:pPr>
        <w:pStyle w:val="9"/>
        <w:tabs>
          <w:tab w:val="right" w:leader="dot" w:pos="9016"/>
        </w:tabs>
      </w:pPr>
      <w:r>
        <w:fldChar w:fldCharType="begin"/>
      </w:r>
      <w:r>
        <w:instrText xml:space="preserve"> HYPERLINK \l "_Toc103669336" </w:instrText>
      </w:r>
      <w:r>
        <w:fldChar w:fldCharType="separate"/>
      </w:r>
      <w:r>
        <w:rPr>
          <w:rStyle w:val="14"/>
          <w:rFonts w:ascii="黑体" w:hAnsi="宋体" w:eastAsia="黑体" w:cs="Times New Roman"/>
        </w:rPr>
        <w:t>5.2  XXX模块的设计与实现</w:t>
      </w:r>
      <w:r>
        <w:tab/>
      </w:r>
      <w:r>
        <w:fldChar w:fldCharType="begin"/>
      </w:r>
      <w:r>
        <w:instrText xml:space="preserve"> PAGEREF _Toc103669336 \h </w:instrText>
      </w:r>
      <w:r>
        <w:fldChar w:fldCharType="separate"/>
      </w:r>
      <w:r>
        <w:t>24</w:t>
      </w:r>
      <w:r>
        <w:fldChar w:fldCharType="end"/>
      </w:r>
      <w:r>
        <w:fldChar w:fldCharType="end"/>
      </w:r>
    </w:p>
    <w:p>
      <w:pPr>
        <w:pStyle w:val="9"/>
        <w:tabs>
          <w:tab w:val="right" w:leader="dot" w:pos="9016"/>
        </w:tabs>
      </w:pPr>
      <w:r>
        <w:fldChar w:fldCharType="begin"/>
      </w:r>
      <w:r>
        <w:instrText xml:space="preserve"> HYPERLINK \l "_Toc103669337" </w:instrText>
      </w:r>
      <w:r>
        <w:fldChar w:fldCharType="separate"/>
      </w:r>
      <w:r>
        <w:rPr>
          <w:rStyle w:val="14"/>
          <w:rFonts w:ascii="黑体" w:hAnsi="宋体" w:eastAsia="黑体" w:cs="Times New Roman"/>
        </w:rPr>
        <w:t>5.3  XXX模块的设计与实现</w:t>
      </w:r>
      <w:r>
        <w:tab/>
      </w:r>
      <w:r>
        <w:fldChar w:fldCharType="begin"/>
      </w:r>
      <w:r>
        <w:instrText xml:space="preserve"> PAGEREF _Toc103669337 \h </w:instrText>
      </w:r>
      <w:r>
        <w:fldChar w:fldCharType="separate"/>
      </w:r>
      <w:r>
        <w:t>25</w:t>
      </w:r>
      <w:r>
        <w:fldChar w:fldCharType="end"/>
      </w:r>
      <w:r>
        <w:fldChar w:fldCharType="end"/>
      </w:r>
    </w:p>
    <w:p>
      <w:pPr>
        <w:pStyle w:val="8"/>
      </w:pPr>
      <w:r>
        <w:fldChar w:fldCharType="begin"/>
      </w:r>
      <w:r>
        <w:instrText xml:space="preserve"> HYPERLINK \l "_Toc103669338" </w:instrText>
      </w:r>
      <w:r>
        <w:fldChar w:fldCharType="separate"/>
      </w:r>
      <w:r>
        <w:rPr>
          <w:rStyle w:val="14"/>
          <w:rFonts w:ascii="黑体" w:hAnsi="宋体" w:eastAsia="黑体" w:cs="Times New Roman"/>
        </w:rPr>
        <w:t>第6章  部署和应用</w:t>
      </w:r>
      <w:r>
        <w:tab/>
      </w:r>
      <w:r>
        <w:fldChar w:fldCharType="begin"/>
      </w:r>
      <w:r>
        <w:instrText xml:space="preserve"> PAGEREF _Toc103669338 \h </w:instrText>
      </w:r>
      <w:r>
        <w:fldChar w:fldCharType="separate"/>
      </w:r>
      <w:r>
        <w:t>27</w:t>
      </w:r>
      <w:r>
        <w:fldChar w:fldCharType="end"/>
      </w:r>
      <w:r>
        <w:fldChar w:fldCharType="end"/>
      </w:r>
    </w:p>
    <w:p>
      <w:pPr>
        <w:pStyle w:val="9"/>
        <w:tabs>
          <w:tab w:val="right" w:leader="dot" w:pos="9016"/>
        </w:tabs>
      </w:pPr>
      <w:r>
        <w:fldChar w:fldCharType="begin"/>
      </w:r>
      <w:r>
        <w:instrText xml:space="preserve"> HYPERLINK \l "_Toc103669339" </w:instrText>
      </w:r>
      <w:r>
        <w:fldChar w:fldCharType="separate"/>
      </w:r>
      <w:r>
        <w:rPr>
          <w:rStyle w:val="14"/>
          <w:rFonts w:ascii="黑体" w:hAnsi="宋体" w:eastAsia="黑体" w:cs="Times New Roman"/>
        </w:rPr>
        <w:t>6.1  本章参考写法</w:t>
      </w:r>
      <w:r>
        <w:tab/>
      </w:r>
      <w:r>
        <w:fldChar w:fldCharType="begin"/>
      </w:r>
      <w:r>
        <w:instrText xml:space="preserve"> PAGEREF _Toc103669339 \h </w:instrText>
      </w:r>
      <w:r>
        <w:fldChar w:fldCharType="separate"/>
      </w:r>
      <w:r>
        <w:t>27</w:t>
      </w:r>
      <w:r>
        <w:fldChar w:fldCharType="end"/>
      </w:r>
      <w:r>
        <w:fldChar w:fldCharType="end"/>
      </w:r>
    </w:p>
    <w:p>
      <w:pPr>
        <w:pStyle w:val="9"/>
        <w:tabs>
          <w:tab w:val="right" w:leader="dot" w:pos="9016"/>
        </w:tabs>
      </w:pPr>
      <w:r>
        <w:fldChar w:fldCharType="begin"/>
      </w:r>
      <w:r>
        <w:instrText xml:space="preserve"> HYPERLINK \l "_Toc103669340" </w:instrText>
      </w:r>
      <w:r>
        <w:fldChar w:fldCharType="separate"/>
      </w:r>
      <w:r>
        <w:rPr>
          <w:rStyle w:val="14"/>
          <w:rFonts w:ascii="黑体" w:hAnsi="宋体" w:eastAsia="黑体" w:cs="Times New Roman"/>
        </w:rPr>
        <w:t>6.1  XXX系统的部署</w:t>
      </w:r>
      <w:r>
        <w:tab/>
      </w:r>
      <w:r>
        <w:fldChar w:fldCharType="begin"/>
      </w:r>
      <w:r>
        <w:instrText xml:space="preserve"> PAGEREF _Toc103669340 \h </w:instrText>
      </w:r>
      <w:r>
        <w:fldChar w:fldCharType="separate"/>
      </w:r>
      <w:r>
        <w:t>27</w:t>
      </w:r>
      <w:r>
        <w:fldChar w:fldCharType="end"/>
      </w:r>
      <w:r>
        <w:fldChar w:fldCharType="end"/>
      </w:r>
    </w:p>
    <w:p>
      <w:pPr>
        <w:pStyle w:val="9"/>
        <w:tabs>
          <w:tab w:val="right" w:leader="dot" w:pos="9016"/>
        </w:tabs>
      </w:pPr>
      <w:r>
        <w:fldChar w:fldCharType="begin"/>
      </w:r>
      <w:r>
        <w:instrText xml:space="preserve"> HYPERLINK \l "_Toc103669341" </w:instrText>
      </w:r>
      <w:r>
        <w:fldChar w:fldCharType="separate"/>
      </w:r>
      <w:r>
        <w:rPr>
          <w:rStyle w:val="14"/>
          <w:rFonts w:ascii="黑体" w:hAnsi="宋体" w:eastAsia="黑体" w:cs="Times New Roman"/>
        </w:rPr>
        <w:t>6.2  XXX系统的应用</w:t>
      </w:r>
      <w:r>
        <w:tab/>
      </w:r>
      <w:r>
        <w:fldChar w:fldCharType="begin"/>
      </w:r>
      <w:r>
        <w:instrText xml:space="preserve"> PAGEREF _Toc103669341 \h </w:instrText>
      </w:r>
      <w:r>
        <w:fldChar w:fldCharType="separate"/>
      </w:r>
      <w:r>
        <w:t>29</w:t>
      </w:r>
      <w:r>
        <w:fldChar w:fldCharType="end"/>
      </w:r>
      <w:r>
        <w:fldChar w:fldCharType="end"/>
      </w:r>
    </w:p>
    <w:p>
      <w:pPr>
        <w:pStyle w:val="9"/>
        <w:tabs>
          <w:tab w:val="right" w:leader="dot" w:pos="9016"/>
        </w:tabs>
      </w:pPr>
      <w:r>
        <w:fldChar w:fldCharType="begin"/>
      </w:r>
      <w:r>
        <w:instrText xml:space="preserve"> HYPERLINK \l "_Toc103669342" </w:instrText>
      </w:r>
      <w:r>
        <w:fldChar w:fldCharType="separate"/>
      </w:r>
      <w:r>
        <w:rPr>
          <w:rStyle w:val="14"/>
          <w:rFonts w:ascii="黑体" w:hAnsi="宋体" w:eastAsia="黑体" w:cs="Times New Roman"/>
        </w:rPr>
        <w:t>6.3  XXX系统功能性测试</w:t>
      </w:r>
      <w:r>
        <w:tab/>
      </w:r>
      <w:r>
        <w:fldChar w:fldCharType="begin"/>
      </w:r>
      <w:r>
        <w:instrText xml:space="preserve"> PAGEREF _Toc103669342 \h </w:instrText>
      </w:r>
      <w:r>
        <w:fldChar w:fldCharType="separate"/>
      </w:r>
      <w:r>
        <w:t>36</w:t>
      </w:r>
      <w:r>
        <w:fldChar w:fldCharType="end"/>
      </w:r>
      <w:r>
        <w:fldChar w:fldCharType="end"/>
      </w:r>
    </w:p>
    <w:p>
      <w:pPr>
        <w:pStyle w:val="8"/>
      </w:pPr>
      <w:r>
        <w:fldChar w:fldCharType="begin"/>
      </w:r>
      <w:r>
        <w:instrText xml:space="preserve"> HYPERLINK \l "_Toc103669343" </w:instrText>
      </w:r>
      <w:r>
        <w:fldChar w:fldCharType="separate"/>
      </w:r>
      <w:r>
        <w:rPr>
          <w:rStyle w:val="14"/>
          <w:rFonts w:ascii="黑体" w:hAnsi="宋体" w:eastAsia="黑体" w:cs="Times New Roman"/>
        </w:rPr>
        <w:t>第7章  总结与展望</w:t>
      </w:r>
      <w:r>
        <w:tab/>
      </w:r>
      <w:r>
        <w:fldChar w:fldCharType="begin"/>
      </w:r>
      <w:r>
        <w:instrText xml:space="preserve"> PAGEREF _Toc103669343 \h </w:instrText>
      </w:r>
      <w:r>
        <w:fldChar w:fldCharType="separate"/>
      </w:r>
      <w:r>
        <w:t>41</w:t>
      </w:r>
      <w:r>
        <w:fldChar w:fldCharType="end"/>
      </w:r>
      <w:r>
        <w:fldChar w:fldCharType="end"/>
      </w:r>
    </w:p>
    <w:p>
      <w:pPr>
        <w:pStyle w:val="9"/>
        <w:tabs>
          <w:tab w:val="right" w:leader="dot" w:pos="9016"/>
        </w:tabs>
      </w:pPr>
      <w:r>
        <w:fldChar w:fldCharType="begin"/>
      </w:r>
      <w:r>
        <w:instrText xml:space="preserve"> HYPERLINK \l "_Toc103669344" </w:instrText>
      </w:r>
      <w:r>
        <w:fldChar w:fldCharType="separate"/>
      </w:r>
      <w:r>
        <w:rPr>
          <w:rStyle w:val="14"/>
          <w:rFonts w:ascii="黑体" w:hAnsi="宋体" w:eastAsia="黑体" w:cs="Times New Roman"/>
        </w:rPr>
        <w:t>7.1  本章参考写法</w:t>
      </w:r>
      <w:r>
        <w:tab/>
      </w:r>
      <w:r>
        <w:fldChar w:fldCharType="begin"/>
      </w:r>
      <w:r>
        <w:instrText xml:space="preserve"> PAGEREF _Toc103669344 \h </w:instrText>
      </w:r>
      <w:r>
        <w:fldChar w:fldCharType="separate"/>
      </w:r>
      <w:r>
        <w:t>41</w:t>
      </w:r>
      <w:r>
        <w:fldChar w:fldCharType="end"/>
      </w:r>
      <w:r>
        <w:fldChar w:fldCharType="end"/>
      </w:r>
    </w:p>
    <w:p>
      <w:pPr>
        <w:pStyle w:val="8"/>
      </w:pPr>
      <w:r>
        <w:fldChar w:fldCharType="begin"/>
      </w:r>
      <w:r>
        <w:instrText xml:space="preserve"> HYPERLINK \l "_Toc103669345" </w:instrText>
      </w:r>
      <w:r>
        <w:fldChar w:fldCharType="separate"/>
      </w:r>
      <w:r>
        <w:rPr>
          <w:rStyle w:val="14"/>
          <w:rFonts w:ascii="黑体" w:hAnsi="宋体" w:eastAsia="黑体" w:cs="Times New Roman"/>
        </w:rPr>
        <w:t>参考文献</w:t>
      </w:r>
      <w:r>
        <w:tab/>
      </w:r>
      <w:r>
        <w:fldChar w:fldCharType="begin"/>
      </w:r>
      <w:r>
        <w:instrText xml:space="preserve"> PAGEREF _Toc103669345 \h </w:instrText>
      </w:r>
      <w:r>
        <w:fldChar w:fldCharType="separate"/>
      </w:r>
      <w:r>
        <w:t>42</w:t>
      </w:r>
      <w:r>
        <w:fldChar w:fldCharType="end"/>
      </w:r>
      <w:r>
        <w:fldChar w:fldCharType="end"/>
      </w:r>
    </w:p>
    <w:p>
      <w:pPr>
        <w:pStyle w:val="8"/>
      </w:pPr>
      <w:r>
        <w:fldChar w:fldCharType="begin"/>
      </w:r>
      <w:r>
        <w:instrText xml:space="preserve"> HYPERLINK \l "_Toc103669346" </w:instrText>
      </w:r>
      <w:r>
        <w:fldChar w:fldCharType="separate"/>
      </w:r>
      <w:r>
        <w:rPr>
          <w:rStyle w:val="14"/>
          <w:rFonts w:ascii="黑体" w:hAnsi="宋体" w:eastAsia="黑体" w:cs="Times New Roman"/>
        </w:rPr>
        <w:t>致  谢</w:t>
      </w:r>
      <w:r>
        <w:tab/>
      </w:r>
      <w:r>
        <w:fldChar w:fldCharType="begin"/>
      </w:r>
      <w:r>
        <w:instrText xml:space="preserve"> PAGEREF _Toc103669346 \h </w:instrText>
      </w:r>
      <w:r>
        <w:fldChar w:fldCharType="separate"/>
      </w:r>
      <w:r>
        <w:t>43</w:t>
      </w:r>
      <w:r>
        <w:fldChar w:fldCharType="end"/>
      </w:r>
      <w:r>
        <w:fldChar w:fldCharType="end"/>
      </w:r>
    </w:p>
    <w:p>
      <w:pPr>
        <w:spacing w:line="276" w:lineRule="auto"/>
        <w:rPr>
          <w:rFonts w:ascii="黑体" w:hAnsi="黑体" w:eastAsia="黑体"/>
          <w:sz w:val="28"/>
          <w:szCs w:val="28"/>
        </w:rPr>
      </w:pPr>
      <w:r>
        <w:rPr>
          <w:rFonts w:ascii="黑体" w:hAnsi="黑体" w:eastAsia="黑体"/>
          <w:sz w:val="24"/>
          <w:szCs w:val="24"/>
        </w:rPr>
        <w:fldChar w:fldCharType="end"/>
      </w:r>
    </w:p>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rPr>
          <w:rFonts w:ascii="黑体" w:hAnsi="黑体" w:eastAsia="黑体"/>
          <w:sz w:val="28"/>
          <w:szCs w:val="28"/>
        </w:rPr>
      </w:pPr>
    </w:p>
    <w:p>
      <w:pPr>
        <w:widowControl/>
        <w:jc w:val="left"/>
        <w:sectPr>
          <w:headerReference r:id="rId3" w:type="default"/>
          <w:pgSz w:w="11906" w:h="16838"/>
          <w:pgMar w:top="1843" w:right="1440" w:bottom="1440" w:left="1440" w:header="1134" w:footer="992" w:gutter="0"/>
          <w:cols w:space="425" w:num="1"/>
          <w:docGrid w:type="lines" w:linePitch="312" w:charSpace="0"/>
        </w:sectPr>
      </w:pPr>
    </w:p>
    <w:p>
      <w:pPr>
        <w:spacing w:before="404" w:beforeLines="100" w:after="404" w:afterLines="100" w:line="276" w:lineRule="auto"/>
        <w:jc w:val="center"/>
        <w:rPr>
          <w:rFonts w:hint="eastAsia" w:ascii="黑体" w:eastAsia="黑体"/>
          <w:sz w:val="36"/>
          <w:szCs w:val="36"/>
        </w:rPr>
      </w:pPr>
      <w:r>
        <w:rPr>
          <w:rFonts w:hint="eastAsia" w:ascii="黑体" w:hAnsi="宋体" w:eastAsia="黑体" w:cs="Times New Roman"/>
          <w:sz w:val="36"/>
          <w:szCs w:val="36"/>
          <w:lang w:val="en-US" w:eastAsia="zh-CN"/>
        </w:rPr>
        <w:t>网吧管理系统</w:t>
      </w:r>
      <w:r>
        <w:rPr>
          <w:rFonts w:hint="eastAsia" w:ascii="黑体" w:hAnsi="宋体" w:eastAsia="黑体" w:cs="Times New Roman"/>
          <w:sz w:val="36"/>
          <w:szCs w:val="36"/>
        </w:rPr>
        <w:t>设计与实现</w:t>
      </w:r>
    </w:p>
    <w:p>
      <w:pPr>
        <w:spacing w:before="404" w:beforeLines="100" w:after="404" w:afterLines="100" w:line="276" w:lineRule="auto"/>
        <w:jc w:val="center"/>
        <w:outlineLvl w:val="0"/>
        <w:rPr>
          <w:rFonts w:hint="eastAsia" w:ascii="黑体" w:eastAsia="黑体"/>
          <w:sz w:val="36"/>
          <w:szCs w:val="36"/>
        </w:rPr>
      </w:pPr>
      <w:bookmarkStart w:id="0" w:name="_Toc298079148"/>
      <w:bookmarkStart w:id="1" w:name="_Toc32273"/>
      <w:r>
        <w:rPr>
          <w:rFonts w:hint="eastAsia" w:ascii="黑体" w:eastAsia="黑体"/>
          <w:sz w:val="36"/>
          <w:szCs w:val="36"/>
        </w:rPr>
        <w:t>摘  要</w:t>
      </w:r>
      <w:bookmarkEnd w:id="0"/>
      <w:bookmarkEnd w:id="1"/>
    </w:p>
    <w:p>
      <w:pPr>
        <w:keepNext w:val="0"/>
        <w:keepLines w:val="0"/>
        <w:widowControl/>
        <w:suppressLineNumbers w:val="0"/>
        <w:ind w:firstLine="420" w:firstLineChars="0"/>
        <w:jc w:val="left"/>
        <w:rPr>
          <w:rFonts w:hint="eastAsia" w:ascii="宋体" w:hAnsi="宋体" w:eastAsia="宋体" w:cs="Times New Roman"/>
          <w:sz w:val="24"/>
          <w:szCs w:val="24"/>
          <w:lang w:val="en-US" w:eastAsia="zh-CN"/>
        </w:rPr>
      </w:pPr>
      <w:r>
        <w:rPr>
          <w:rFonts w:ascii="宋体" w:hAnsi="宋体" w:eastAsia="宋体" w:cs="宋体"/>
          <w:sz w:val="24"/>
          <w:szCs w:val="24"/>
        </w:rPr>
        <w:t>随着经济的发展，社会的进步，计算机越来越深入到我们日常的工作学习及生活中，成为我们日常生活中不可缺少的辅助工具。</w:t>
      </w:r>
      <w:r>
        <w:rPr>
          <w:rFonts w:hint="eastAsia" w:ascii="宋体" w:hAnsi="宋体" w:eastAsia="宋体" w:cs="Times New Roman"/>
          <w:sz w:val="24"/>
          <w:szCs w:val="24"/>
          <w:lang w:val="en-US" w:eastAsia="zh-CN"/>
        </w:rPr>
        <w:t>网吧</w:t>
      </w:r>
      <w:r>
        <w:rPr>
          <w:rFonts w:hint="eastAsia" w:eastAsia="宋体" w:cs="Times New Roman"/>
          <w:sz w:val="24"/>
          <w:szCs w:val="24"/>
          <w:lang w:val="en-US" w:eastAsia="zh-CN"/>
        </w:rPr>
        <w:t>也随之</w:t>
      </w:r>
      <w:r>
        <w:rPr>
          <w:rFonts w:hint="eastAsia" w:ascii="宋体" w:hAnsi="宋体" w:eastAsia="宋体" w:cs="Times New Roman"/>
          <w:sz w:val="24"/>
          <w:szCs w:val="24"/>
          <w:lang w:val="en-US" w:eastAsia="zh-CN"/>
        </w:rPr>
        <w:t>在现代生活中越来越流行</w:t>
      </w:r>
      <w:r>
        <w:rPr>
          <w:rFonts w:hint="eastAsia" w:eastAsia="宋体" w:cs="Times New Roman"/>
          <w:sz w:val="24"/>
          <w:szCs w:val="24"/>
          <w:lang w:val="en-US" w:eastAsia="zh-CN"/>
        </w:rPr>
        <w:t>，</w:t>
      </w:r>
      <w:r>
        <w:rPr>
          <w:rFonts w:hint="eastAsia" w:ascii="宋体" w:hAnsi="宋体" w:eastAsia="宋体" w:cs="Times New Roman"/>
          <w:sz w:val="24"/>
          <w:szCs w:val="24"/>
          <w:lang w:val="en-US" w:eastAsia="zh-CN"/>
        </w:rPr>
        <w:t>但随着发展越来越壮大，需要的机器增多，人工管理也有很多不足的地方，所以需要开发网吧管理系统。</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Times New Roman"/>
          <w:sz w:val="24"/>
          <w:szCs w:val="24"/>
          <w:lang w:val="en-US" w:eastAsia="zh-CN"/>
        </w:rPr>
        <w:t>但只考虑到以上问题是远远不够的，</w:t>
      </w:r>
      <w:r>
        <w:rPr>
          <w:rFonts w:ascii="宋体" w:hAnsi="宋体" w:eastAsia="宋体" w:cs="宋体"/>
          <w:kern w:val="0"/>
          <w:sz w:val="24"/>
          <w:szCs w:val="24"/>
          <w:lang w:val="en-US" w:eastAsia="zh-CN" w:bidi="ar"/>
        </w:rPr>
        <w:t>现实中的网吧是由显示器和高配置主机构成的，而云网吧则是本地只留显示器和一个低配置主机，然后云端机房经过互联网的加持后充当真正的高配置主机，用户玩大型游戏的时候，其实“烧”的是云端机房的配置，基本上网吧能做的事情，云网吧都能做得到。而云网吧的可弹性伸缩的算力和存储能力，极大减少网吧的硬件投入和经营风险，一站式解决上网服务经营者的投入难题</w:t>
      </w:r>
      <w:r>
        <w:rPr>
          <w:rFonts w:hint="eastAsia" w:ascii="宋体" w:hAnsi="宋体" w:eastAsia="宋体" w:cs="宋体"/>
          <w:kern w:val="0"/>
          <w:sz w:val="24"/>
          <w:szCs w:val="24"/>
          <w:lang w:val="en-US" w:eastAsia="zh-CN" w:bidi="ar"/>
        </w:rPr>
        <w:t>，当今云网吧才是主流。</w:t>
      </w:r>
    </w:p>
    <w:p>
      <w:pPr>
        <w:spacing w:line="240" w:lineRule="auto"/>
        <w:ind w:left="-2" w:leftChars="-1"/>
        <w:rPr>
          <w:rFonts w:hint="eastAsia" w:ascii="黑体" w:eastAsia="黑体"/>
        </w:rPr>
      </w:pPr>
    </w:p>
    <w:p>
      <w:pPr>
        <w:spacing w:line="240" w:lineRule="auto"/>
        <w:ind w:left="-2" w:leftChars="-1"/>
        <w:rPr>
          <w:rFonts w:hint="default" w:ascii="黑体" w:eastAsia="黑体"/>
          <w:lang w:val="en-US" w:eastAsia="zh-CN"/>
        </w:rPr>
      </w:pPr>
      <w:r>
        <w:rPr>
          <w:rFonts w:hint="eastAsia" w:ascii="黑体" w:eastAsia="黑体"/>
          <w:lang w:val="en-US" w:eastAsia="zh-CN"/>
        </w:rPr>
        <w:t>关键词：云网吧；云端机房；可弹性伸缩的能力；存储能力；</w:t>
      </w:r>
    </w:p>
    <w:p>
      <w:pPr>
        <w:spacing w:line="276" w:lineRule="auto"/>
        <w:ind w:left="-2" w:leftChars="-1"/>
        <w:rPr>
          <w:rFonts w:ascii="黑体" w:eastAsia="黑体"/>
        </w:rPr>
      </w:pPr>
      <w:r>
        <w:rPr>
          <w:rFonts w:hint="eastAsia" w:ascii="黑体" w:eastAsia="黑体"/>
        </w:rPr>
        <w:t>关键词：</w:t>
      </w:r>
      <w:r>
        <w:rPr>
          <w:rFonts w:ascii="黑体" w:eastAsia="黑体"/>
        </w:rPr>
        <w:t>关键词1；关键词2；……关键词</w:t>
      </w:r>
      <w:r>
        <w:rPr>
          <w:rFonts w:hint="eastAsia" w:ascii="黑体" w:eastAsia="黑体"/>
        </w:rPr>
        <w:t>n</w:t>
      </w:r>
    </w:p>
    <w:p>
      <w:pPr>
        <w:spacing w:line="276" w:lineRule="auto"/>
        <w:ind w:left="-2" w:leftChars="-1"/>
        <w:rPr>
          <w:rFonts w:ascii="黑体" w:eastAsia="黑体"/>
        </w:rPr>
      </w:pPr>
      <w:r>
        <w:rPr>
          <w:rFonts w:ascii="黑体" w:eastAsia="黑体"/>
        </w:rPr>
        <w:tab/>
      </w:r>
      <w:r>
        <w:rPr>
          <w:rFonts w:hint="eastAsia" w:ascii="黑体" w:eastAsia="黑体"/>
        </w:rPr>
        <w:tab/>
      </w:r>
      <w:r>
        <w:rPr>
          <w:rFonts w:hint="eastAsia" w:ascii="黑体" w:eastAsia="黑体"/>
        </w:rPr>
        <w:tab/>
      </w:r>
      <w:r>
        <w:rPr>
          <w:rFonts w:hint="eastAsia" w:ascii="黑体" w:eastAsia="黑体"/>
        </w:rPr>
        <w:tab/>
      </w:r>
      <w:r>
        <w:rPr>
          <w:rFonts w:ascii="黑体" w:eastAsia="黑体"/>
        </w:rPr>
        <w:t>(*关键词一般为论文中出现的重要的、描述主题的词；</w:t>
      </w:r>
    </w:p>
    <w:p>
      <w:pPr>
        <w:spacing w:line="276" w:lineRule="auto"/>
        <w:ind w:left="-2" w:leftChars="-1"/>
        <w:rPr>
          <w:rFonts w:hint="eastAsia" w:ascii="黑体" w:eastAsia="黑体"/>
        </w:rPr>
      </w:pPr>
      <w:r>
        <w:rPr>
          <w:rFonts w:ascii="黑体" w:eastAsia="黑体"/>
        </w:rPr>
        <w:tab/>
      </w:r>
      <w:r>
        <w:rPr>
          <w:rFonts w:hint="eastAsia" w:ascii="黑体" w:eastAsia="黑体"/>
        </w:rPr>
        <w:tab/>
      </w:r>
      <w:r>
        <w:rPr>
          <w:rFonts w:hint="eastAsia" w:ascii="黑体" w:eastAsia="黑体"/>
        </w:rPr>
        <w:tab/>
      </w:r>
      <w:r>
        <w:rPr>
          <w:rFonts w:hint="eastAsia" w:ascii="黑体" w:eastAsia="黑体"/>
        </w:rPr>
        <w:tab/>
      </w:r>
      <w:r>
        <w:rPr>
          <w:rFonts w:hint="eastAsia" w:ascii="黑体" w:eastAsia="黑体"/>
        </w:rPr>
        <w:t xml:space="preserve">  </w:t>
      </w:r>
      <w:r>
        <w:rPr>
          <w:rFonts w:ascii="黑体" w:eastAsia="黑体"/>
        </w:rPr>
        <w:t>中英文关键词不少于三个，不多于七个。*)</w:t>
      </w:r>
      <w:r>
        <w:rPr>
          <w:rFonts w:hint="eastAsia" w:ascii="黑体" w:eastAsia="黑体"/>
          <w:sz w:val="36"/>
          <w:szCs w:val="36"/>
        </w:rPr>
        <mc:AlternateContent>
          <mc:Choice Requires="wps">
            <w:drawing>
              <wp:anchor distT="0" distB="0" distL="114300" distR="114300" simplePos="0" relativeHeight="251659264" behindDoc="0" locked="0" layoutInCell="1" allowOverlap="1">
                <wp:simplePos x="0" y="0"/>
                <wp:positionH relativeFrom="column">
                  <wp:posOffset>-375920</wp:posOffset>
                </wp:positionH>
                <wp:positionV relativeFrom="paragraph">
                  <wp:posOffset>622935</wp:posOffset>
                </wp:positionV>
                <wp:extent cx="3129280" cy="1328420"/>
                <wp:effectExtent l="6350" t="1128395" r="26670" b="32385"/>
                <wp:wrapNone/>
                <wp:docPr id="6" name="矩形标注 6"/>
                <wp:cNvGraphicFramePr/>
                <a:graphic xmlns:a="http://schemas.openxmlformats.org/drawingml/2006/main">
                  <a:graphicData uri="http://schemas.microsoft.com/office/word/2010/wordprocessingShape">
                    <wps:wsp>
                      <wps:cNvSpPr/>
                      <wps:spPr>
                        <a:xfrm>
                          <a:off x="0" y="0"/>
                          <a:ext cx="3129280" cy="1328420"/>
                        </a:xfrm>
                        <a:prstGeom prst="wedgeRectCallout">
                          <a:avLst>
                            <a:gd name="adj1" fmla="val -25162"/>
                            <a:gd name="adj2" fmla="val -133509"/>
                          </a:avLst>
                        </a:prstGeom>
                        <a:gradFill rotWithShape="0">
                          <a:gsLst>
                            <a:gs pos="0">
                              <a:srgbClr val="FFFFFF"/>
                            </a:gs>
                            <a:gs pos="100000">
                              <a:srgbClr val="FBD4B4"/>
                            </a:gs>
                          </a:gsLst>
                          <a:lin ang="5400000" scaled="1"/>
                          <a:tileRect/>
                        </a:gradFill>
                        <a:ln w="12700" cap="flat" cmpd="sng">
                          <a:solidFill>
                            <a:srgbClr val="FABF8F"/>
                          </a:solidFill>
                          <a:prstDash val="solid"/>
                          <a:miter/>
                          <a:headEnd type="none" w="med" len="med"/>
                          <a:tailEnd type="none" w="med" len="med"/>
                        </a:ln>
                        <a:effectLst>
                          <a:outerShdw dist="28398" dir="3806096" algn="ctr" rotWithShape="0">
                            <a:srgbClr val="974706">
                              <a:alpha val="50000"/>
                            </a:srgbClr>
                          </a:outerShdw>
                        </a:effectLst>
                      </wps:spPr>
                      <wps:txbx>
                        <w:txbxContent>
                          <w:p>
                            <w:pPr>
                              <w:rPr>
                                <w:rFonts w:hint="eastAsia"/>
                                <w:sz w:val="21"/>
                                <w:szCs w:val="21"/>
                              </w:rPr>
                            </w:pPr>
                            <w:r>
                              <w:rPr>
                                <w:rFonts w:hint="eastAsia"/>
                                <w:sz w:val="21"/>
                                <w:szCs w:val="21"/>
                              </w:rPr>
                              <w:t>关键字部分：小四号、黑体、1.15倍行距，段前0行、段后0行，顶格（无首航缩进）、</w:t>
                            </w:r>
                          </w:p>
                          <w:p>
                            <w:pPr>
                              <w:rPr>
                                <w:sz w:val="21"/>
                                <w:szCs w:val="21"/>
                              </w:rPr>
                            </w:pPr>
                            <w:r>
                              <w:rPr>
                                <w:rFonts w:hint="eastAsia"/>
                                <w:sz w:val="21"/>
                                <w:szCs w:val="21"/>
                              </w:rPr>
                              <w:t>多个关键词用中文分号隔开，最后一个关键词无需标点</w:t>
                            </w:r>
                          </w:p>
                        </w:txbxContent>
                      </wps:txbx>
                      <wps:bodyPr upright="1"/>
                    </wps:wsp>
                  </a:graphicData>
                </a:graphic>
              </wp:anchor>
            </w:drawing>
          </mc:Choice>
          <mc:Fallback>
            <w:pict>
              <v:shape id="_x0000_s1026" o:spid="_x0000_s1026" o:spt="61" type="#_x0000_t61" style="position:absolute;left:0pt;margin-left:-29.6pt;margin-top:49.05pt;height:104.6pt;width:246.4pt;z-index:251659264;mso-width-relative:page;mso-height-relative:page;" fillcolor="#FFFFFF" filled="t" stroked="t" coordsize="21600,21600" o:gfxdata="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AWKrM2&#10;2QAAAAoBAAAPAAAAAAAAAAEAIAAAACIAAABkcnMvZG93bnJldi54bWxQSwECFAAUAAAACACHTuJA&#10;NCF4cssCAADQBQAADgAAAAAAAAABACAAAAAoAQAAZHJzL2Uyb0RvYy54bWxQSwUGAAAAAAYABgBZ&#10;AQAAZQYAAAAA&#10;" adj="5365,-18038">
                <v:fill type="gradient" on="t" color2="#FBD4B4" focus="100%" focussize="0,0"/>
                <v:stroke weight="1pt" color="#FABF8F" joinstyle="miter"/>
                <v:imagedata o:title=""/>
                <o:lock v:ext="edit" aspectratio="f"/>
                <v:shadow on="t" color="#974706" opacity="32768f" offset="1pt,2pt" origin="0f,0f" matrix="65536f,0f,0f,65536f"/>
                <v:textbox>
                  <w:txbxContent>
                    <w:p>
                      <w:pPr>
                        <w:rPr>
                          <w:rFonts w:hint="eastAsia"/>
                          <w:sz w:val="21"/>
                          <w:szCs w:val="21"/>
                        </w:rPr>
                      </w:pPr>
                      <w:r>
                        <w:rPr>
                          <w:rFonts w:hint="eastAsia"/>
                          <w:sz w:val="21"/>
                          <w:szCs w:val="21"/>
                        </w:rPr>
                        <w:t>关键字部分：小四号、黑体、1.15倍行距，段前0行、段后0行，顶格（无首航缩进）、</w:t>
                      </w:r>
                    </w:p>
                    <w:p>
                      <w:pPr>
                        <w:rPr>
                          <w:sz w:val="21"/>
                          <w:szCs w:val="21"/>
                        </w:rPr>
                      </w:pPr>
                      <w:r>
                        <w:rPr>
                          <w:rFonts w:hint="eastAsia"/>
                          <w:sz w:val="21"/>
                          <w:szCs w:val="21"/>
                        </w:rPr>
                        <w:t>多个关键词用中文分号隔开，最后一个关键词无需标点</w:t>
                      </w:r>
                    </w:p>
                  </w:txbxContent>
                </v:textbox>
              </v:shape>
            </w:pict>
          </mc:Fallback>
        </mc:AlternateContent>
      </w:r>
    </w:p>
    <w:p>
      <w:pPr>
        <w:spacing w:line="276" w:lineRule="auto"/>
        <w:ind w:left="-2" w:leftChars="-1"/>
        <w:rPr>
          <w:rFonts w:hint="eastAsia" w:ascii="黑体" w:eastAsia="黑体"/>
        </w:rPr>
      </w:pPr>
    </w:p>
    <w:p>
      <w:pPr>
        <w:spacing w:before="404" w:beforeLines="100" w:after="404" w:afterLines="100" w:line="276" w:lineRule="auto"/>
        <w:ind w:left="-2" w:leftChars="-1"/>
        <w:jc w:val="center"/>
        <w:rPr>
          <w:rFonts w:hint="eastAsia" w:ascii="Times New Roman" w:hAnsi="Times New Roman" w:eastAsia="黑体"/>
          <w:b/>
          <w:sz w:val="36"/>
          <w:szCs w:val="36"/>
        </w:rPr>
      </w:pPr>
      <w:r>
        <w:rPr>
          <w:rFonts w:hint="eastAsia" w:ascii="黑体" w:eastAsia="黑体"/>
          <w:sz w:val="36"/>
          <w:szCs w:val="36"/>
        </w:rPr>
        <mc:AlternateContent>
          <mc:Choice Requires="wps">
            <w:drawing>
              <wp:anchor distT="0" distB="0" distL="114300" distR="114300" simplePos="0" relativeHeight="251660288" behindDoc="0" locked="0" layoutInCell="1" allowOverlap="1">
                <wp:simplePos x="0" y="0"/>
                <wp:positionH relativeFrom="column">
                  <wp:posOffset>3038475</wp:posOffset>
                </wp:positionH>
                <wp:positionV relativeFrom="paragraph">
                  <wp:posOffset>1626235</wp:posOffset>
                </wp:positionV>
                <wp:extent cx="3467100" cy="379730"/>
                <wp:effectExtent l="6350" t="6350" r="19050" b="223520"/>
                <wp:wrapNone/>
                <wp:docPr id="17" name="矩形标注 17"/>
                <wp:cNvGraphicFramePr/>
                <a:graphic xmlns:a="http://schemas.openxmlformats.org/drawingml/2006/main">
                  <a:graphicData uri="http://schemas.microsoft.com/office/word/2010/wordprocessingShape">
                    <wps:wsp>
                      <wps:cNvSpPr/>
                      <wps:spPr>
                        <a:xfrm>
                          <a:off x="0" y="0"/>
                          <a:ext cx="3467100" cy="379730"/>
                        </a:xfrm>
                        <a:prstGeom prst="wedgeRectCallout">
                          <a:avLst>
                            <a:gd name="adj1" fmla="val -46704"/>
                            <a:gd name="adj2" fmla="val 98662"/>
                          </a:avLst>
                        </a:prstGeom>
                        <a:gradFill rotWithShape="0">
                          <a:gsLst>
                            <a:gs pos="0">
                              <a:srgbClr val="FFFFFF"/>
                            </a:gs>
                            <a:gs pos="100000">
                              <a:srgbClr val="FBD4B4"/>
                            </a:gs>
                          </a:gsLst>
                          <a:lin ang="5400000" scaled="1"/>
                          <a:tileRect/>
                        </a:gradFill>
                        <a:ln w="12700" cap="flat" cmpd="sng">
                          <a:solidFill>
                            <a:srgbClr val="FABF8F"/>
                          </a:solidFill>
                          <a:prstDash val="solid"/>
                          <a:miter/>
                          <a:headEnd type="none" w="med" len="med"/>
                          <a:tailEnd type="none" w="med" len="med"/>
                        </a:ln>
                        <a:effectLst>
                          <a:outerShdw dist="28398" dir="3806096" algn="ctr" rotWithShape="0">
                            <a:srgbClr val="974706">
                              <a:alpha val="50000"/>
                            </a:srgbClr>
                          </a:outerShdw>
                        </a:effectLst>
                      </wps:spPr>
                      <wps:txbx>
                        <w:txbxContent>
                          <w:p>
                            <w:pPr>
                              <w:rPr>
                                <w:sz w:val="21"/>
                                <w:szCs w:val="21"/>
                              </w:rPr>
                            </w:pPr>
                            <w:r>
                              <w:rPr>
                                <w:rFonts w:hint="eastAsia"/>
                                <w:sz w:val="21"/>
                                <w:szCs w:val="21"/>
                              </w:rPr>
                              <w:t>中英文摘要的页脚：5号字体、分别罗马数字 I II</w:t>
                            </w:r>
                          </w:p>
                        </w:txbxContent>
                      </wps:txbx>
                      <wps:bodyPr upright="1"/>
                    </wps:wsp>
                  </a:graphicData>
                </a:graphic>
              </wp:anchor>
            </w:drawing>
          </mc:Choice>
          <mc:Fallback>
            <w:pict>
              <v:shape id="_x0000_s1026" o:spid="_x0000_s1026" o:spt="61" type="#_x0000_t61" style="position:absolute;left:0pt;margin-left:239.25pt;margin-top:128.05pt;height:29.9pt;width:273pt;z-index:251660288;mso-width-relative:page;mso-height-relative:page;" fillcolor="#FFFFFF" filled="t" stroked="t" coordsize="21600,21600" o:gfxdata="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L7U+kLXAAAA&#10;DAEAAA8AAAAAAAAAAQAgAAAAIgAAAGRycy9kb3ducmV2LnhtbFBLAQIUABQAAAAIAIdO4kD/R1oZ&#10;yQIAAM8FAAAOAAAAAAAAAAEAIAAAACYBAABkcnMvZTJvRG9jLnhtbFBLBQYAAAAABgAGAFkBAABh&#10;BgAAAAA=&#10;" adj="712,32111">
                <v:fill type="gradient" on="t" color2="#FBD4B4" focus="100%" focussize="0,0"/>
                <v:stroke weight="1pt" color="#FABF8F" joinstyle="miter"/>
                <v:imagedata o:title=""/>
                <o:lock v:ext="edit" aspectratio="f"/>
                <v:shadow on="t" color="#974706" opacity="32768f" offset="1pt,2pt" origin="0f,0f" matrix="65536f,0f,0f,65536f"/>
                <v:textbox>
                  <w:txbxContent>
                    <w:p>
                      <w:pPr>
                        <w:rPr>
                          <w:sz w:val="21"/>
                          <w:szCs w:val="21"/>
                        </w:rPr>
                      </w:pPr>
                      <w:r>
                        <w:rPr>
                          <w:rFonts w:hint="eastAsia"/>
                          <w:sz w:val="21"/>
                          <w:szCs w:val="21"/>
                        </w:rPr>
                        <w:t>中英文摘要的页脚：5号字体、分别罗马数字 I II</w:t>
                      </w:r>
                    </w:p>
                  </w:txbxContent>
                </v:textbox>
              </v:shape>
            </w:pict>
          </mc:Fallback>
        </mc:AlternateContent>
      </w:r>
      <w:r>
        <w:rPr>
          <w:rFonts w:ascii="黑体" w:eastAsia="黑体"/>
        </w:rPr>
        <w:br w:type="page"/>
      </w:r>
      <w:r>
        <w:rPr>
          <w:rFonts w:hint="eastAsia" w:ascii="Times New Roman" w:hAnsi="Times New Roman" w:eastAsia="黑体"/>
          <w:b/>
          <w:sz w:val="36"/>
          <w:szCs w:val="36"/>
        </w:rPr>
        <w:t>Design and Implementation of Internet Bar Management System</w:t>
      </w:r>
    </w:p>
    <w:p>
      <w:pPr>
        <w:spacing w:before="404" w:beforeLines="100" w:after="404" w:afterLines="100" w:line="240" w:lineRule="auto"/>
        <w:jc w:val="center"/>
        <w:outlineLvl w:val="0"/>
        <w:rPr>
          <w:rFonts w:ascii="Times New Roman" w:hAnsi="Times New Roman" w:eastAsia="黑体"/>
          <w:b/>
          <w:sz w:val="36"/>
          <w:szCs w:val="36"/>
        </w:rPr>
      </w:pPr>
      <w:bookmarkStart w:id="2" w:name="_Toc19986"/>
      <w:bookmarkStart w:id="3" w:name="_Toc298079149"/>
      <w:r>
        <w:rPr>
          <w:rFonts w:ascii="Times New Roman" w:hAnsi="Times New Roman" w:eastAsia="黑体"/>
          <w:b/>
          <w:sz w:val="36"/>
          <w:szCs w:val="36"/>
        </w:rPr>
        <w:t>Abstract</w:t>
      </w:r>
      <w:bookmarkEnd w:id="2"/>
      <w:bookmarkEnd w:id="3"/>
    </w:p>
    <w:p>
      <w:pPr>
        <w:adjustRightInd w:val="0"/>
        <w:spacing w:line="276" w:lineRule="auto"/>
        <w:ind w:firstLine="480" w:firstLineChars="200"/>
        <w:textAlignment w:val="baseline"/>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With the development of economy and the progress of society, computers have become more and more involved in our daily work, study and life, and become an indispensable auxiliary tool in our daily life. Internet cafes are also becoming more and more popular in modern life. However, with the development of Internet cafes, more and more machines are needed, and there are many shortcomings in manual management. Therefore, it is necessary to develop an Internet cafes management system.</w:t>
      </w:r>
    </w:p>
    <w:p>
      <w:pPr>
        <w:adjustRightInd w:val="0"/>
        <w:spacing w:line="276" w:lineRule="auto"/>
        <w:ind w:firstLine="480" w:firstLineChars="200"/>
        <w:textAlignment w:val="baseline"/>
        <w:rPr>
          <w:rFonts w:ascii="Times New Roman" w:hAnsi="Times New Roman" w:eastAsia="宋体" w:cs="Times New Roman"/>
          <w:sz w:val="24"/>
          <w:szCs w:val="24"/>
        </w:rPr>
      </w:pPr>
      <w:r>
        <w:rPr>
          <w:rFonts w:hint="eastAsia" w:ascii="Times New Roman" w:hAnsi="Times New Roman" w:eastAsia="宋体" w:cs="Times New Roman"/>
          <w:sz w:val="24"/>
          <w:szCs w:val="24"/>
        </w:rPr>
        <w:t>But it is far from enough to only consider the above problems. In reality, Internet cafes are made up of displays and high-configuration hosts, while cloud Internet cafes are local only with displays and a low-configuration host, and then the cloud computer room acts as a real high-configuration host after being supported by the Internet. When users play large games, what they "burn" is the configuration of the cloud computer room. Basically, what the Internet cafes can do is what the cloud Internet cafes can do. The flexible computing power and storage capacity of cloud Internet cafes greatly reduce the hardware investment and business risks of Internet cafes, and solve the investment problems of Internet service operators in a one-stop way. Today, cloud Internet cafes are the mainstream.</w:t>
      </w:r>
    </w:p>
    <w:p>
      <w:pPr>
        <w:spacing w:line="276" w:lineRule="auto"/>
        <w:ind w:firstLine="420" w:firstLineChars="200"/>
        <w:rPr>
          <w:rFonts w:ascii="Times New Roman" w:hAnsi="Times New Roman"/>
        </w:rPr>
      </w:pPr>
      <w:r>
        <w:rPr>
          <w:rFonts w:ascii="Times New Roman" w:hAnsi="Times New Roman"/>
        </w:rPr>
        <w:t>(* 英文摘要严格使用英文标点符号。中、英文摘要意思要基本相同。在撰写完英文摘要后，请执行一次自动拼写检查，以减少英文拼写错误的可能性。*)</w:t>
      </w:r>
    </w:p>
    <w:p>
      <w:pPr>
        <w:spacing w:line="276" w:lineRule="auto"/>
        <w:rPr>
          <w:rFonts w:hint="eastAsia" w:ascii="Times New Roman" w:hAnsi="Times New Roman" w:eastAsia="黑体"/>
          <w:b/>
        </w:rPr>
      </w:pPr>
    </w:p>
    <w:p>
      <w:pPr>
        <w:spacing w:line="276" w:lineRule="auto"/>
        <w:rPr>
          <w:rFonts w:ascii="Times New Roman" w:hAnsi="Times New Roman" w:eastAsia="宋体" w:cs="Times New Roman"/>
          <w:sz w:val="24"/>
          <w:szCs w:val="24"/>
        </w:rPr>
        <w:sectPr>
          <w:footerReference r:id="rId4" w:type="default"/>
          <w:pgSz w:w="11906" w:h="16838"/>
          <w:pgMar w:top="1843" w:right="1440" w:bottom="1440" w:left="1440" w:header="1134" w:footer="992" w:gutter="0"/>
          <w:pgNumType w:fmt="upperRoman" w:start="1"/>
          <w:cols w:space="425" w:num="1"/>
          <w:docGrid w:type="lines" w:linePitch="312" w:charSpace="0"/>
        </w:sectPr>
      </w:pPr>
      <w:r>
        <w:rPr>
          <w:rFonts w:ascii="Times New Roman" w:hAnsi="Times New Roman" w:eastAsia="黑体"/>
          <w:b/>
        </w:rPr>
        <w:t xml:space="preserve">Key words: </w:t>
      </w:r>
      <w:r>
        <w:rPr>
          <w:rFonts w:hint="eastAsia" w:ascii="Times New Roman" w:hAnsi="Times New Roman" w:eastAsia="黑体"/>
          <w:b/>
        </w:rPr>
        <w:t>cloud Internet cafe</w:t>
      </w:r>
      <w:r>
        <w:rPr>
          <w:rFonts w:ascii="Times New Roman" w:hAnsi="Times New Roman" w:eastAsia="黑体"/>
          <w:b/>
        </w:rPr>
        <w:t>;</w:t>
      </w:r>
      <w:r>
        <w:rPr>
          <w:rFonts w:hint="eastAsia" w:ascii="Times New Roman" w:hAnsi="Times New Roman" w:eastAsia="黑体"/>
          <w:b/>
        </w:rPr>
        <w:t xml:space="preserve"> Cloud machine room</w:t>
      </w:r>
      <w:r>
        <w:rPr>
          <w:rFonts w:ascii="Times New Roman" w:hAnsi="Times New Roman" w:eastAsia="黑体"/>
          <w:b/>
        </w:rPr>
        <w:t>;</w:t>
      </w:r>
      <w:r>
        <w:rPr>
          <w:rFonts w:hint="eastAsia" w:ascii="Times New Roman" w:hAnsi="Times New Roman" w:eastAsia="黑体"/>
          <w:b/>
        </w:rPr>
        <w:t xml:space="preserve"> The ability to flex</w:t>
      </w:r>
      <w:r>
        <w:rPr>
          <w:rFonts w:ascii="Times New Roman" w:hAnsi="Times New Roman" w:eastAsia="黑体"/>
          <w:b/>
        </w:rPr>
        <w:t>;</w:t>
      </w:r>
      <w:r>
        <w:rPr>
          <w:rFonts w:hint="eastAsia" w:ascii="Times New Roman" w:hAnsi="Times New Roman" w:eastAsia="黑体"/>
          <w:b/>
        </w:rPr>
        <w:t xml:space="preserve"> Storage capacity</w:t>
      </w:r>
    </w:p>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tcPr>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bookmarkStart w:id="4" w:name="_Toc103669316"/>
            <w:r>
              <w:rPr>
                <w:rFonts w:hint="eastAsia" w:ascii="黑体" w:hAnsi="宋体" w:eastAsia="黑体" w:cs="Times New Roman"/>
                <w:sz w:val="36"/>
                <w:szCs w:val="36"/>
              </w:rPr>
              <w:t>第1章  前  言</w:t>
            </w:r>
            <w:bookmarkEnd w:id="4"/>
          </w:p>
        </w:tc>
      </w:tr>
    </w:tbl>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5" w:name="_Toc103669317"/>
      <w:bookmarkStart w:id="6" w:name="_Toc450629440"/>
      <w:r>
        <w:rPr>
          <w:rFonts w:hint="eastAsia" w:ascii="黑体" w:hAnsi="宋体" w:eastAsia="黑体" w:cs="Times New Roman"/>
          <w:sz w:val="30"/>
          <w:szCs w:val="30"/>
        </w:rPr>
        <w:t xml:space="preserve">1.1 </w:t>
      </w:r>
      <w:r>
        <w:rPr>
          <w:rFonts w:ascii="黑体" w:hAnsi="宋体" w:eastAsia="黑体" w:cs="Times New Roman"/>
          <w:sz w:val="30"/>
          <w:szCs w:val="30"/>
        </w:rPr>
        <w:t xml:space="preserve"> </w:t>
      </w:r>
      <w:r>
        <w:rPr>
          <w:rFonts w:hint="eastAsia" w:ascii="黑体" w:hAnsi="宋体" w:eastAsia="黑体" w:cs="Times New Roman"/>
          <w:sz w:val="30"/>
          <w:szCs w:val="30"/>
        </w:rPr>
        <w:t>本项目的研究背景及意义</w:t>
      </w:r>
      <w:bookmarkEnd w:id="5"/>
    </w:p>
    <w:p>
      <w:pPr>
        <w:adjustRightInd w:val="0"/>
        <w:spacing w:before="156" w:beforeLines="50" w:after="156" w:afterLines="50" w:line="276" w:lineRule="auto"/>
        <w:textAlignment w:val="baseline"/>
        <w:rPr>
          <w:rFonts w:ascii="黑体" w:hAnsi="宋体" w:eastAsia="黑体" w:cs="Times New Roman"/>
          <w:b/>
          <w:sz w:val="24"/>
          <w:szCs w:val="24"/>
        </w:rPr>
      </w:pPr>
      <w:bookmarkStart w:id="7" w:name="_Toc71962271"/>
      <w:r>
        <w:rPr>
          <w:rFonts w:hint="eastAsia" w:ascii="黑体" w:hAnsi="宋体" w:eastAsia="黑体" w:cs="Times New Roman"/>
          <w:b/>
          <w:sz w:val="24"/>
          <w:szCs w:val="24"/>
        </w:rPr>
        <w:t>1</w:t>
      </w:r>
      <w:r>
        <w:rPr>
          <w:rFonts w:ascii="黑体" w:hAnsi="宋体" w:eastAsia="黑体" w:cs="Times New Roman"/>
          <w:b/>
          <w:sz w:val="24"/>
          <w:szCs w:val="24"/>
        </w:rPr>
        <w:t xml:space="preserve">.1.1  </w:t>
      </w:r>
      <w:r>
        <w:rPr>
          <w:rFonts w:hint="eastAsia" w:ascii="黑体" w:hAnsi="宋体" w:eastAsia="黑体" w:cs="Times New Roman"/>
          <w:b/>
          <w:sz w:val="24"/>
          <w:szCs w:val="24"/>
        </w:rPr>
        <w:t>项目研究背景（三级标题）</w:t>
      </w:r>
      <w:bookmarkEnd w:id="7"/>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r>
        <w:rPr>
          <w:rFonts w:ascii="黑体" w:hAnsi="宋体" w:eastAsia="黑体" w:cs="Times New Roman"/>
          <w:b/>
          <w:sz w:val="24"/>
          <w:szCs w:val="24"/>
        </w:rPr>
        <w:t xml:space="preserve">1.1.2  </w:t>
      </w:r>
      <w:r>
        <w:rPr>
          <w:rFonts w:hint="eastAsia" w:ascii="黑体" w:hAnsi="宋体" w:eastAsia="黑体" w:cs="Times New Roman"/>
          <w:b/>
          <w:sz w:val="24"/>
          <w:szCs w:val="24"/>
        </w:rPr>
        <w:t>项目开发意义（三级标题）</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8" w:name="_Toc103669318"/>
      <w:r>
        <w:rPr>
          <w:rFonts w:hint="eastAsia" w:ascii="黑体" w:hAnsi="宋体" w:eastAsia="黑体" w:cs="Times New Roman"/>
          <w:sz w:val="30"/>
          <w:szCs w:val="30"/>
        </w:rPr>
        <w:t xml:space="preserve">1.2  </w:t>
      </w:r>
      <w:bookmarkEnd w:id="6"/>
      <w:r>
        <w:rPr>
          <w:rFonts w:hint="eastAsia" w:ascii="黑体" w:hAnsi="宋体" w:eastAsia="黑体" w:cs="Times New Roman"/>
          <w:sz w:val="30"/>
          <w:szCs w:val="30"/>
        </w:rPr>
        <w:t>关于本项目的国内外研究现状分析（二级标题）</w:t>
      </w:r>
      <w:bookmarkEnd w:id="8"/>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w:t>
      </w:r>
      <w:r>
        <w:rPr>
          <w:rFonts w:hint="eastAsia" w:ascii="宋体" w:hAnsi="宋体" w:eastAsia="宋体" w:cs="Times New Roman"/>
          <w:sz w:val="24"/>
          <w:szCs w:val="24"/>
          <w:lang w:val="en-US" w:eastAsia="zh-CN"/>
        </w:rPr>
        <w:tab/>
      </w:r>
      <w:r>
        <w:rPr>
          <w:rFonts w:hint="eastAsia" w:ascii="宋体" w:hAnsi="宋体" w:eastAsia="宋体" w:cs="Times New Roman"/>
          <w:sz w:val="24"/>
          <w:szCs w:val="24"/>
        </w:rPr>
        <w:t>刷*)</w:t>
      </w: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9" w:name="_Toc103669319"/>
      <w:r>
        <w:rPr>
          <w:rFonts w:hint="eastAsia" w:ascii="黑体" w:hAnsi="宋体" w:eastAsia="黑体" w:cs="Times New Roman"/>
          <w:sz w:val="30"/>
          <w:szCs w:val="30"/>
        </w:rPr>
        <w:t>1</w:t>
      </w:r>
      <w:r>
        <w:rPr>
          <w:rFonts w:ascii="黑体" w:hAnsi="宋体" w:eastAsia="黑体" w:cs="Times New Roman"/>
          <w:sz w:val="30"/>
          <w:szCs w:val="30"/>
        </w:rPr>
        <w:t xml:space="preserve">.3  </w:t>
      </w:r>
      <w:r>
        <w:rPr>
          <w:rFonts w:hint="eastAsia" w:ascii="黑体" w:hAnsi="宋体" w:eastAsia="黑体" w:cs="Times New Roman"/>
          <w:sz w:val="30"/>
          <w:szCs w:val="30"/>
        </w:rPr>
        <w:t>项目的开发范围及目标（二级标题）</w:t>
      </w:r>
      <w:bookmarkEnd w:id="9"/>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10" w:name="_Toc103669320"/>
      <w:r>
        <w:rPr>
          <w:rFonts w:hint="eastAsia" w:ascii="黑体" w:hAnsi="宋体" w:eastAsia="黑体" w:cs="Times New Roman"/>
          <w:sz w:val="30"/>
          <w:szCs w:val="30"/>
        </w:rPr>
        <w:t>1</w:t>
      </w:r>
      <w:r>
        <w:rPr>
          <w:rFonts w:ascii="黑体" w:hAnsi="宋体" w:eastAsia="黑体" w:cs="Times New Roman"/>
          <w:sz w:val="30"/>
          <w:szCs w:val="30"/>
        </w:rPr>
        <w:t xml:space="preserve">.4  </w:t>
      </w:r>
      <w:r>
        <w:rPr>
          <w:rFonts w:hint="eastAsia" w:ascii="黑体" w:hAnsi="宋体" w:eastAsia="黑体" w:cs="Times New Roman"/>
          <w:sz w:val="30"/>
          <w:szCs w:val="30"/>
        </w:rPr>
        <w:t>论文结构简介（二级标题）</w:t>
      </w:r>
      <w:bookmarkEnd w:id="10"/>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本文从</w:t>
      </w:r>
      <w:r>
        <w:rPr>
          <w:rFonts w:hint="eastAsia" w:ascii="宋体" w:hAnsi="宋体" w:eastAsia="宋体" w:cs="Times New Roman"/>
          <w:color w:val="FF0000"/>
          <w:sz w:val="24"/>
          <w:szCs w:val="24"/>
        </w:rPr>
        <w:t>传统租房</w:t>
      </w:r>
      <w:r>
        <w:rPr>
          <w:rFonts w:hint="eastAsia" w:ascii="宋体" w:hAnsi="宋体" w:eastAsia="宋体" w:cs="Times New Roman"/>
          <w:sz w:val="24"/>
          <w:szCs w:val="24"/>
        </w:rPr>
        <w:t>行业中存在的问题入手，对目标用户进行需求调研、与</w:t>
      </w:r>
      <w:r>
        <w:rPr>
          <w:rFonts w:hint="eastAsia" w:ascii="宋体" w:hAnsi="宋体" w:eastAsia="宋体" w:cs="Times New Roman"/>
          <w:color w:val="FF0000"/>
          <w:sz w:val="24"/>
          <w:szCs w:val="24"/>
        </w:rPr>
        <w:t>国内XXX租房系统，国外XXX系统</w:t>
      </w:r>
      <w:r>
        <w:rPr>
          <w:rFonts w:hint="eastAsia" w:ascii="宋体" w:hAnsi="宋体" w:eastAsia="宋体" w:cs="Times New Roman"/>
          <w:sz w:val="24"/>
          <w:szCs w:val="24"/>
        </w:rPr>
        <w:t>进行分析对比，并且对开发技术进行分析、选型，依据</w:t>
      </w:r>
      <w:r>
        <w:rPr>
          <w:rFonts w:hint="eastAsia" w:ascii="宋体" w:hAnsi="宋体" w:eastAsia="宋体" w:cs="Times New Roman"/>
          <w:color w:val="FF0000"/>
          <w:sz w:val="24"/>
          <w:szCs w:val="24"/>
        </w:rPr>
        <w:t>该租房系统</w:t>
      </w:r>
      <w:r>
        <w:rPr>
          <w:rFonts w:hint="eastAsia" w:ascii="宋体" w:hAnsi="宋体" w:eastAsia="宋体" w:cs="Times New Roman"/>
          <w:sz w:val="24"/>
          <w:szCs w:val="24"/>
        </w:rPr>
        <w:t>的需求分析，完成了XXX在线租房系统的设计与开发，实现了XXXX功能。本论文以软件开发的大致流程来介绍本在线租房系统，具体内容如下：</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第一章节是前言，讲述在线租房系统的开发的背景和意义，综述了国内外关于在线租房网站的现状，确定了本系统的开发范围及目标。</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第二章节是技术与原理，是讲述该项目需要用到的技术以及该项技术实现的原理，以及讲述开发的开发工具，还有系统开发环境的介绍。</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第三章节是需求建模，首先讲述了系统可行性分析，然后对系统的需求做了个详细的分析，然后对列出系统角色的定义，最后画出系统类图。</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第四章节是概要设计，首先讲述了系统技术架构，然后介绍了系统的物理架构包括服务器的选择和数据库的选择，最后是讲述了对数据库架构的设计 。</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第五章节是模块设计，本章节是详细讲述了系统的各个模块设计，分别从类目模块，商品模块，订单模块，微信授权登录及推送模块，支付模块等进行了讲述，让读者能更清晰的了解本系统。</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第六章节是部署与应用，分别从部署环境，以及更改环境所需要注意的事项都完整的讲述了。</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第七章是本论文的尾声，是本人对此次项目的总结。</w:t>
      </w:r>
    </w:p>
    <w:p>
      <w:pPr>
        <w:adjustRightInd w:val="0"/>
        <w:spacing w:line="276" w:lineRule="auto"/>
        <w:ind w:firstLine="480" w:firstLineChars="200"/>
        <w:textAlignment w:val="baseline"/>
        <w:rPr>
          <w:rFonts w:ascii="宋体" w:hAnsi="宋体" w:eastAsia="宋体" w:cs="Times New Roman"/>
          <w:sz w:val="24"/>
          <w:szCs w:val="24"/>
        </w:rPr>
      </w:pPr>
      <w:bookmarkStart w:id="11" w:name="_Toc432519300"/>
    </w:p>
    <w:p>
      <w:pPr>
        <w:adjustRightInd w:val="0"/>
        <w:spacing w:line="276" w:lineRule="auto"/>
        <w:ind w:firstLine="480" w:firstLineChars="200"/>
        <w:textAlignment w:val="baseline"/>
        <w:rPr>
          <w:rFonts w:ascii="宋体" w:hAnsi="宋体" w:eastAsia="宋体" w:cs="Times New Roman"/>
          <w:sz w:val="24"/>
          <w:szCs w:val="24"/>
        </w:rPr>
      </w:pPr>
    </w:p>
    <w:p>
      <w:pPr>
        <w:adjustRightInd w:val="0"/>
        <w:spacing w:line="276" w:lineRule="auto"/>
        <w:ind w:firstLine="480" w:firstLineChars="200"/>
        <w:textAlignment w:val="baseline"/>
        <w:rPr>
          <w:rFonts w:ascii="宋体" w:hAnsi="宋体" w:eastAsia="宋体" w:cs="Times New Roman"/>
          <w:sz w:val="24"/>
          <w:szCs w:val="24"/>
        </w:rPr>
      </w:pP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本科生工程论文应该注重标准与规范，首先要注意以下问题：（</w:t>
      </w:r>
      <w:r>
        <w:rPr>
          <w:rFonts w:ascii="宋体" w:hAnsi="宋体" w:eastAsia="宋体" w:cs="Times New Roman"/>
          <w:sz w:val="24"/>
          <w:szCs w:val="24"/>
        </w:rPr>
        <w:t>1）工程论文不是软件文档的堆砌；（2）不应包含代码、大量界面等细节。</w:t>
      </w:r>
    </w:p>
    <w:p>
      <w:pPr>
        <w:adjustRightInd w:val="0"/>
        <w:spacing w:line="276" w:lineRule="auto"/>
        <w:ind w:firstLine="480" w:firstLineChars="200"/>
        <w:textAlignment w:val="baseline"/>
        <w:rPr>
          <w:rFonts w:ascii="宋体" w:hAnsi="宋体" w:eastAsia="宋体" w:cs="Times New Roman"/>
          <w:sz w:val="24"/>
          <w:szCs w:val="24"/>
        </w:rPr>
      </w:pPr>
    </w:p>
    <w:bookmarkEnd w:id="11"/>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p>
    <w:p>
      <w:pPr>
        <w:widowControl/>
        <w:jc w:val="left"/>
        <w:rPr>
          <w:rFonts w:ascii="黑体" w:hAnsi="宋体" w:eastAsia="黑体" w:cs="Times New Roman"/>
          <w:sz w:val="36"/>
          <w:szCs w:val="36"/>
        </w:rPr>
      </w:pPr>
      <w:r>
        <w:rPr>
          <w:rFonts w:ascii="黑体" w:hAnsi="宋体" w:eastAsia="黑体" w:cs="Times New Roman"/>
          <w:sz w:val="36"/>
          <w:szCs w:val="36"/>
        </w:rPr>
        <w:br w:type="page"/>
      </w:r>
    </w:p>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tcPr>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bookmarkStart w:id="12" w:name="_Toc103669321"/>
            <w:r>
              <w:rPr>
                <w:rFonts w:hint="eastAsia" w:ascii="黑体" w:hAnsi="宋体" w:eastAsia="黑体" w:cs="Times New Roman"/>
                <w:sz w:val="36"/>
                <w:szCs w:val="36"/>
              </w:rPr>
              <w:t>第2章  技术原理</w:t>
            </w:r>
            <w:bookmarkEnd w:id="12"/>
          </w:p>
        </w:tc>
      </w:tr>
    </w:tbl>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13" w:name="_Toc103669322"/>
      <w:r>
        <w:rPr>
          <w:rFonts w:hint="eastAsia" w:ascii="黑体" w:hAnsi="宋体" w:eastAsia="黑体" w:cs="Times New Roman"/>
          <w:sz w:val="30"/>
          <w:szCs w:val="30"/>
        </w:rPr>
        <w:t>2.1  系统开发相关技术介绍</w:t>
      </w:r>
      <w:bookmarkEnd w:id="13"/>
    </w:p>
    <w:p>
      <w:pPr>
        <w:spacing w:line="300" w:lineRule="auto"/>
        <w:ind w:firstLine="420"/>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该系统是基于Vue、Layui、Bootstrap、JQuery、Echarts实现的，界面样式是由Layui+Bootstrap展示的，Vue提供动态属性绑定，实现无刷新动态更新数据，请求接口使用Ajax异步请求，使用Echarts首页展示数据报表，让管理员快速简洁地查看近几天的数据变化，后端使用SpringBoot+MybatisPlus的技术架构进行构建，</w:t>
      </w:r>
      <w:r>
        <w:rPr>
          <w:rFonts w:hint="eastAsia" w:asciiTheme="minorEastAsia" w:hAnsiTheme="minorEastAsia"/>
          <w:sz w:val="24"/>
        </w:rPr>
        <w:t>应用关系型数据库MySQL和非关系型数据库Redis</w:t>
      </w:r>
      <w:r>
        <w:rPr>
          <w:rFonts w:hint="eastAsia" w:asciiTheme="minorEastAsia" w:hAnsiTheme="minorEastAsia"/>
          <w:sz w:val="24"/>
          <w:lang w:val="en-US" w:eastAsia="zh-CN"/>
        </w:rPr>
        <w:t>，简化了整体的开发过程。</w:t>
      </w:r>
      <w:r>
        <w:rPr>
          <w:rFonts w:hint="eastAsia" w:asciiTheme="minorEastAsia" w:hAnsiTheme="minorEastAsia"/>
          <w:sz w:val="24"/>
        </w:rPr>
        <w:t>利用MySQL进行数据的持久化存储，结合Druid高效可管理的连接器进行连接；利用Redis进行数据缓存，用于后台管理员登录的时效性控制功能；</w:t>
      </w:r>
      <w:r>
        <w:rPr>
          <w:rFonts w:hint="eastAsia" w:asciiTheme="minorEastAsia" w:hAnsiTheme="minorEastAsia"/>
          <w:sz w:val="24"/>
          <w:lang w:val="en-US" w:eastAsia="zh-CN"/>
        </w:rPr>
        <w:t>使用SpringSecurity进行授权和认证，拦截无效请求，增加系统安全性。</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2.1.1</w:t>
      </w:r>
      <w:r>
        <w:rPr>
          <w:rFonts w:hint="eastAsia" w:ascii="黑体" w:hAnsi="宋体" w:eastAsia="黑体" w:cs="Times New Roman"/>
          <w:b/>
          <w:sz w:val="24"/>
          <w:szCs w:val="24"/>
        </w:rPr>
        <w:tab/>
      </w:r>
      <w:r>
        <w:rPr>
          <w:rFonts w:hint="eastAsia" w:ascii="黑体" w:hAnsi="宋体" w:eastAsia="黑体" w:cs="Times New Roman"/>
          <w:b/>
          <w:sz w:val="24"/>
          <w:szCs w:val="24"/>
        </w:rPr>
        <w:t>Vue.js</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Vue基于MVVM模式，即数据驱动，采用数据劫持结合发布订阅模式实现数据的双向绑定，并且使用了虚拟DOM，即将真实DOM节点用JS对象来表示，底层通过diff算法对新旧虚拟节点进行比较，实现最小量更新，由此避免了开发者直接操作DOM，同时也提供了更好的性能。</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2.1.2</w:t>
      </w:r>
      <w:r>
        <w:rPr>
          <w:rFonts w:hint="eastAsia" w:ascii="黑体" w:hAnsi="宋体" w:eastAsia="黑体" w:cs="Times New Roman"/>
          <w:b/>
          <w:sz w:val="24"/>
          <w:szCs w:val="24"/>
        </w:rPr>
        <w:tab/>
      </w:r>
      <w:r>
        <w:rPr>
          <w:rFonts w:hint="eastAsia" w:ascii="黑体" w:hAnsi="宋体" w:eastAsia="黑体" w:cs="Times New Roman"/>
          <w:b/>
          <w:sz w:val="24"/>
          <w:szCs w:val="24"/>
        </w:rPr>
        <w:t>SpringBoot框架</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SpringBoot是对Spring的升级改进，它基于Spring4设计，去除了Spring中繁琐的配置项，自动装配了很多配置，在使用到这些配置时会自动调用。SpringBoot通过Maven或Gradle等工具，可以生成可直接执行的jar包和war包；SpringBoot内置了Tomcat，省去了Spring中需要配置Tomcat的麻烦；SpringBoot提供了非常多的starter，以此来简化Maven配置。</w:t>
      </w:r>
    </w:p>
    <w:p>
      <w:pPr>
        <w:adjustRightInd w:val="0"/>
        <w:spacing w:before="156" w:beforeLines="50" w:after="156" w:afterLines="50" w:line="276" w:lineRule="auto"/>
        <w:ind w:firstLine="241" w:firstLineChars="100"/>
        <w:textAlignment w:val="baseline"/>
        <w:rPr>
          <w:rFonts w:hint="default" w:ascii="黑体" w:hAnsi="宋体" w:eastAsia="黑体" w:cs="Times New Roman"/>
          <w:b/>
          <w:sz w:val="24"/>
          <w:szCs w:val="24"/>
          <w:lang w:val="en-US" w:eastAsia="zh-CN"/>
        </w:rPr>
      </w:pPr>
      <w:r>
        <w:rPr>
          <w:rFonts w:hint="eastAsia" w:ascii="黑体" w:hAnsi="宋体" w:eastAsia="黑体" w:cs="Times New Roman"/>
          <w:b/>
          <w:sz w:val="24"/>
          <w:szCs w:val="24"/>
        </w:rPr>
        <w:t xml:space="preserve">2.2.4  </w:t>
      </w:r>
      <w:r>
        <w:rPr>
          <w:rFonts w:hint="eastAsia" w:ascii="黑体" w:hAnsi="宋体" w:eastAsia="黑体" w:cs="Times New Roman"/>
          <w:b/>
          <w:sz w:val="24"/>
          <w:szCs w:val="24"/>
          <w:lang w:val="en-US" w:eastAsia="zh-CN"/>
        </w:rPr>
        <w:t>SpringSecurity框架</w:t>
      </w:r>
    </w:p>
    <w:p>
      <w:pPr>
        <w:spacing w:line="300" w:lineRule="auto"/>
        <w:ind w:firstLine="420"/>
        <w:rPr>
          <w:rFonts w:ascii="宋体" w:hAnsi="宋体" w:eastAsia="宋体" w:cs="宋体"/>
          <w:sz w:val="24"/>
          <w:szCs w:val="24"/>
        </w:rPr>
      </w:pPr>
      <w:r>
        <w:rPr>
          <w:rFonts w:ascii="宋体" w:hAnsi="宋体" w:eastAsia="宋体" w:cs="宋体"/>
          <w:sz w:val="24"/>
          <w:szCs w:val="24"/>
        </w:rPr>
        <w:t>Spring Security是一个能够为基于Spring的企业应用系统提供声明式的安全访问控制解决方案的安全框架。它提供了一组可以在Spring应用上下文中配置的Bean，充分利用了Spring IoC，DI（控制反转Inversion of Control ,DI:Dependency Injection 依赖注入）和AOP（面向切面编程）功能，为应用系统提供声明式的安全访问控制功能，减少了为企业系统安全控制编写大量重复代码的工作。</w:t>
      </w:r>
    </w:p>
    <w:p>
      <w:pPr>
        <w:spacing w:line="300" w:lineRule="auto"/>
        <w:ind w:firstLine="420"/>
        <w:rPr>
          <w:rFonts w:ascii="宋体" w:hAnsi="宋体" w:eastAsia="宋体" w:cs="宋体"/>
          <w:sz w:val="24"/>
          <w:szCs w:val="24"/>
        </w:rPr>
      </w:pPr>
    </w:p>
    <w:p>
      <w:pPr>
        <w:adjustRightInd w:val="0"/>
        <w:spacing w:before="156" w:beforeLines="50" w:after="156" w:afterLines="50" w:line="276" w:lineRule="auto"/>
        <w:ind w:firstLine="241" w:firstLineChars="100"/>
        <w:textAlignment w:val="baseline"/>
        <w:rPr>
          <w:rFonts w:hint="eastAsia" w:ascii="黑体" w:hAnsi="宋体" w:eastAsia="黑体" w:cs="Times New Roman"/>
          <w:b/>
          <w:sz w:val="24"/>
          <w:szCs w:val="24"/>
          <w:lang w:val="en-US" w:eastAsia="zh-CN"/>
        </w:rPr>
      </w:pPr>
      <w:r>
        <w:rPr>
          <w:rFonts w:hint="eastAsia" w:ascii="黑体" w:hAnsi="宋体" w:eastAsia="黑体" w:cs="Times New Roman"/>
          <w:b/>
          <w:sz w:val="24"/>
          <w:szCs w:val="24"/>
          <w:lang w:val="en-US" w:eastAsia="zh-CN"/>
        </w:rPr>
        <w:t>2.2.5 Echarts</w:t>
      </w:r>
    </w:p>
    <w:p>
      <w:pPr>
        <w:spacing w:line="300" w:lineRule="auto"/>
        <w:ind w:firstLine="420"/>
        <w:rPr>
          <w:rFonts w:hint="default" w:ascii="宋体" w:hAnsi="宋体" w:eastAsia="宋体" w:cs="宋体"/>
          <w:sz w:val="24"/>
          <w:szCs w:val="24"/>
        </w:rPr>
      </w:pPr>
      <w:r>
        <w:rPr>
          <w:rFonts w:ascii="宋体" w:hAnsi="宋体" w:eastAsia="宋体" w:cs="宋体"/>
          <w:sz w:val="24"/>
          <w:szCs w:val="24"/>
        </w:rPr>
        <w:t>ECharts是一款基于</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"https://baike.baidu.com/item/JavaScript/321142?fromModule=lemma_inlink" \t "https://baike.baidu.com/item/ECharts/_blank" </w:instrText>
      </w:r>
      <w:r>
        <w:rPr>
          <w:rFonts w:hint="default" w:ascii="宋体" w:hAnsi="宋体" w:eastAsia="宋体" w:cs="宋体"/>
          <w:sz w:val="24"/>
          <w:szCs w:val="24"/>
        </w:rPr>
        <w:fldChar w:fldCharType="separate"/>
      </w:r>
      <w:r>
        <w:rPr>
          <w:rFonts w:hint="default" w:ascii="宋体" w:hAnsi="宋体" w:eastAsia="宋体" w:cs="宋体"/>
          <w:sz w:val="24"/>
          <w:szCs w:val="24"/>
        </w:rPr>
        <w:t>JavaScript</w:t>
      </w:r>
      <w:r>
        <w:rPr>
          <w:rFonts w:hint="default" w:ascii="宋体" w:hAnsi="宋体" w:eastAsia="宋体" w:cs="宋体"/>
          <w:sz w:val="24"/>
          <w:szCs w:val="24"/>
        </w:rPr>
        <w:fldChar w:fldCharType="end"/>
      </w:r>
      <w:r>
        <w:rPr>
          <w:rFonts w:hint="default" w:ascii="宋体" w:hAnsi="宋体" w:eastAsia="宋体" w:cs="宋体"/>
          <w:sz w:val="24"/>
          <w:szCs w:val="24"/>
        </w:rPr>
        <w:t>的</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"https://baike.baidu.com/item/%E6%95%B0%E6%8D%AE%E5%8F%AF%E8%A7%86%E5%8C%96/1252367?fromModule=lemma_inlink" \t "https://baike.baidu.com/item/ECharts/_blank" </w:instrText>
      </w:r>
      <w:r>
        <w:rPr>
          <w:rFonts w:hint="default" w:ascii="宋体" w:hAnsi="宋体" w:eastAsia="宋体" w:cs="宋体"/>
          <w:sz w:val="24"/>
          <w:szCs w:val="24"/>
        </w:rPr>
        <w:fldChar w:fldCharType="separate"/>
      </w:r>
      <w:r>
        <w:rPr>
          <w:rFonts w:hint="default" w:ascii="宋体" w:hAnsi="宋体" w:eastAsia="宋体" w:cs="宋体"/>
          <w:sz w:val="24"/>
          <w:szCs w:val="24"/>
        </w:rPr>
        <w:t>数据可视化</w:t>
      </w:r>
      <w:r>
        <w:rPr>
          <w:rFonts w:hint="default" w:ascii="宋体" w:hAnsi="宋体" w:eastAsia="宋体" w:cs="宋体"/>
          <w:sz w:val="24"/>
          <w:szCs w:val="24"/>
        </w:rPr>
        <w:fldChar w:fldCharType="end"/>
      </w:r>
      <w:r>
        <w:rPr>
          <w:rFonts w:hint="default" w:ascii="宋体" w:hAnsi="宋体" w:eastAsia="宋体" w:cs="宋体"/>
          <w:sz w:val="24"/>
          <w:szCs w:val="24"/>
        </w:rPr>
        <w:t>图表库，提供直观，生动，可交互，可个性化定制的数据可视化图表。ECharts最初由</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"https://baike.baidu.com/item/%E7%99%BE%E5%BA%A6/6699?fromModule=lemma_inlink" \t "https://baike.baidu.com/item/ECharts/_blank" </w:instrText>
      </w:r>
      <w:r>
        <w:rPr>
          <w:rFonts w:hint="default" w:ascii="宋体" w:hAnsi="宋体" w:eastAsia="宋体" w:cs="宋体"/>
          <w:sz w:val="24"/>
          <w:szCs w:val="24"/>
        </w:rPr>
        <w:fldChar w:fldCharType="separate"/>
      </w:r>
      <w:r>
        <w:rPr>
          <w:rFonts w:hint="default" w:ascii="宋体" w:hAnsi="宋体" w:eastAsia="宋体" w:cs="宋体"/>
          <w:sz w:val="24"/>
          <w:szCs w:val="24"/>
        </w:rPr>
        <w:t>百度</w:t>
      </w:r>
      <w:r>
        <w:rPr>
          <w:rFonts w:hint="default" w:ascii="宋体" w:hAnsi="宋体" w:eastAsia="宋体" w:cs="宋体"/>
          <w:sz w:val="24"/>
          <w:szCs w:val="24"/>
        </w:rPr>
        <w:fldChar w:fldCharType="end"/>
      </w:r>
      <w:r>
        <w:rPr>
          <w:rFonts w:hint="default" w:ascii="宋体" w:hAnsi="宋体" w:eastAsia="宋体" w:cs="宋体"/>
          <w:sz w:val="24"/>
          <w:szCs w:val="24"/>
        </w:rPr>
        <w:t>团队开源，并于2018年初捐赠给</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"https://baike.baidu.com/item/Apache/6265?fromModule=lemma_inlink" \t "https://baike.baidu.com/item/ECharts/_blank" </w:instrText>
      </w:r>
      <w:r>
        <w:rPr>
          <w:rFonts w:hint="default" w:ascii="宋体" w:hAnsi="宋体" w:eastAsia="宋体" w:cs="宋体"/>
          <w:sz w:val="24"/>
          <w:szCs w:val="24"/>
        </w:rPr>
        <w:fldChar w:fldCharType="separate"/>
      </w:r>
      <w:r>
        <w:rPr>
          <w:rFonts w:hint="default" w:ascii="宋体" w:hAnsi="宋体" w:eastAsia="宋体" w:cs="宋体"/>
          <w:sz w:val="24"/>
          <w:szCs w:val="24"/>
        </w:rPr>
        <w:t>Apache</w:t>
      </w:r>
      <w:r>
        <w:rPr>
          <w:rFonts w:hint="default" w:ascii="宋体" w:hAnsi="宋体" w:eastAsia="宋体" w:cs="宋体"/>
          <w:sz w:val="24"/>
          <w:szCs w:val="24"/>
        </w:rPr>
        <w:fldChar w:fldCharType="end"/>
      </w:r>
      <w:r>
        <w:rPr>
          <w:rFonts w:hint="default" w:ascii="宋体" w:hAnsi="宋体" w:eastAsia="宋体" w:cs="宋体"/>
          <w:sz w:val="24"/>
          <w:szCs w:val="24"/>
        </w:rPr>
        <w:t>基金会，成为ASF孵化级项目。</w:t>
      </w:r>
    </w:p>
    <w:p>
      <w:pPr>
        <w:spacing w:line="300" w:lineRule="auto"/>
        <w:ind w:firstLine="420"/>
        <w:rPr>
          <w:rFonts w:hint="default" w:ascii="宋体" w:hAnsi="宋体" w:eastAsia="宋体" w:cs="宋体"/>
          <w:sz w:val="24"/>
          <w:szCs w:val="24"/>
        </w:rPr>
      </w:pPr>
    </w:p>
    <w:p>
      <w:pPr>
        <w:adjustRightInd w:val="0"/>
        <w:spacing w:before="156" w:beforeLines="50" w:after="156" w:afterLines="50" w:line="276" w:lineRule="auto"/>
        <w:ind w:firstLine="241" w:firstLineChars="100"/>
        <w:textAlignment w:val="baseline"/>
        <w:rPr>
          <w:rFonts w:hint="eastAsia" w:ascii="黑体" w:hAnsi="宋体" w:eastAsia="黑体" w:cs="Times New Roman"/>
          <w:b/>
          <w:sz w:val="24"/>
          <w:szCs w:val="24"/>
          <w:lang w:val="en-US" w:eastAsia="zh-CN"/>
        </w:rPr>
      </w:pPr>
      <w:r>
        <w:rPr>
          <w:rFonts w:hint="eastAsia" w:ascii="黑体" w:hAnsi="宋体" w:eastAsia="黑体" w:cs="Times New Roman"/>
          <w:b/>
          <w:sz w:val="24"/>
          <w:szCs w:val="24"/>
          <w:lang w:val="en-US" w:eastAsia="zh-CN"/>
        </w:rPr>
        <w:t>2.2.6 MyBtisPlus框架</w:t>
      </w:r>
    </w:p>
    <w:p>
      <w:pPr>
        <w:spacing w:line="300" w:lineRule="auto"/>
        <w:ind w:firstLine="420"/>
        <w:rPr>
          <w:rFonts w:ascii="宋体" w:hAnsi="宋体" w:eastAsia="宋体" w:cs="宋体"/>
          <w:sz w:val="24"/>
          <w:szCs w:val="24"/>
        </w:rPr>
      </w:pPr>
      <w:r>
        <w:rPr>
          <w:rFonts w:ascii="宋体" w:hAnsi="宋体" w:eastAsia="宋体" w:cs="宋体"/>
          <w:sz w:val="24"/>
          <w:szCs w:val="24"/>
        </w:rPr>
        <w:t>MyBatis-Plus（简称 MP）是一个基于 MyBatis 的增强工具，它对 Mybatis 的基础功能进行了增强，但未做任何改变。使得我们可以可以在 Mybatis 开发的项目上直接进行升级为 Mybatis-plus，正如它对自己的定位，它能够帮助我们进一步简化开发过程，提高开发效率。</w:t>
      </w:r>
    </w:p>
    <w:p>
      <w:pPr>
        <w:spacing w:line="30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2.2.7 RabbitMQ</w:t>
      </w:r>
    </w:p>
    <w:p>
      <w:pPr>
        <w:spacing w:line="300" w:lineRule="auto"/>
        <w:ind w:firstLine="420"/>
        <w:rPr>
          <w:rFonts w:hint="default" w:ascii="宋体" w:hAnsi="宋体" w:eastAsia="宋体" w:cs="宋体"/>
          <w:sz w:val="24"/>
          <w:szCs w:val="24"/>
          <w:lang w:val="en-US" w:eastAsia="zh-CN"/>
        </w:rPr>
      </w:pPr>
      <w:r>
        <w:rPr>
          <w:rFonts w:ascii="宋体" w:hAnsi="宋体" w:eastAsia="宋体" w:cs="宋体"/>
          <w:sz w:val="24"/>
          <w:szCs w:val="24"/>
        </w:rPr>
        <w:t>RabbitMQ</w:t>
      </w:r>
      <w:r>
        <w:rPr>
          <w:rFonts w:hint="default" w:ascii="宋体" w:hAnsi="宋体" w:eastAsia="宋体" w:cs="宋体"/>
          <w:sz w:val="24"/>
          <w:szCs w:val="24"/>
        </w:rPr>
        <w:t>是实现了高级</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"https://baike.baidu.com/item/%E6%B6%88%E6%81%AF%E9%98%9F%E5%88%97/4751675?fromModule=lemma_inlink" \t "https://baike.baidu.com/item/rabbitmq/_blank" </w:instrText>
      </w:r>
      <w:r>
        <w:rPr>
          <w:rFonts w:hint="default" w:ascii="宋体" w:hAnsi="宋体" w:eastAsia="宋体" w:cs="宋体"/>
          <w:sz w:val="24"/>
          <w:szCs w:val="24"/>
        </w:rPr>
        <w:fldChar w:fldCharType="separate"/>
      </w:r>
      <w:r>
        <w:rPr>
          <w:rFonts w:hint="default" w:ascii="宋体" w:hAnsi="宋体" w:eastAsia="宋体" w:cs="宋体"/>
          <w:sz w:val="24"/>
          <w:szCs w:val="24"/>
        </w:rPr>
        <w:t>消息队列</w:t>
      </w:r>
      <w:r>
        <w:rPr>
          <w:rFonts w:hint="default" w:ascii="宋体" w:hAnsi="宋体" w:eastAsia="宋体" w:cs="宋体"/>
          <w:sz w:val="24"/>
          <w:szCs w:val="24"/>
        </w:rPr>
        <w:fldChar w:fldCharType="end"/>
      </w:r>
      <w:r>
        <w:rPr>
          <w:rFonts w:hint="default" w:ascii="宋体" w:hAnsi="宋体" w:eastAsia="宋体" w:cs="宋体"/>
          <w:sz w:val="24"/>
          <w:szCs w:val="24"/>
        </w:rPr>
        <w:t>协议（</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"https://baike.baidu.com/item/AMQP/8354716?fromModule=lemma_inlink" \t "https://baike.baidu.com/item/rabbitmq/_blank" </w:instrText>
      </w:r>
      <w:r>
        <w:rPr>
          <w:rFonts w:hint="default" w:ascii="宋体" w:hAnsi="宋体" w:eastAsia="宋体" w:cs="宋体"/>
          <w:sz w:val="24"/>
          <w:szCs w:val="24"/>
        </w:rPr>
        <w:fldChar w:fldCharType="separate"/>
      </w:r>
      <w:r>
        <w:rPr>
          <w:rFonts w:hint="default" w:ascii="宋体" w:hAnsi="宋体" w:eastAsia="宋体" w:cs="宋体"/>
          <w:sz w:val="24"/>
          <w:szCs w:val="24"/>
        </w:rPr>
        <w:t>AMQP</w:t>
      </w:r>
      <w:r>
        <w:rPr>
          <w:rFonts w:hint="default" w:ascii="宋体" w:hAnsi="宋体" w:eastAsia="宋体" w:cs="宋体"/>
          <w:sz w:val="24"/>
          <w:szCs w:val="24"/>
        </w:rPr>
        <w:fldChar w:fldCharType="end"/>
      </w:r>
      <w:r>
        <w:rPr>
          <w:rFonts w:hint="default" w:ascii="宋体" w:hAnsi="宋体" w:eastAsia="宋体" w:cs="宋体"/>
          <w:sz w:val="24"/>
          <w:szCs w:val="24"/>
        </w:rPr>
        <w:t>）的开源消息代理软件（亦称面向消息的</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"https://baike.baidu.com/item/%E4%B8%AD%E9%97%B4%E4%BB%B6/452240?fromModule=lemma_inlink" \t "https://baike.baidu.com/item/rabbitmq/_blank" </w:instrText>
      </w:r>
      <w:r>
        <w:rPr>
          <w:rFonts w:hint="default" w:ascii="宋体" w:hAnsi="宋体" w:eastAsia="宋体" w:cs="宋体"/>
          <w:sz w:val="24"/>
          <w:szCs w:val="24"/>
        </w:rPr>
        <w:fldChar w:fldCharType="separate"/>
      </w:r>
      <w:r>
        <w:rPr>
          <w:rFonts w:hint="default" w:ascii="宋体" w:hAnsi="宋体" w:eastAsia="宋体" w:cs="宋体"/>
          <w:sz w:val="24"/>
          <w:szCs w:val="24"/>
        </w:rPr>
        <w:t>中间件</w:t>
      </w:r>
      <w:r>
        <w:rPr>
          <w:rFonts w:hint="default" w:ascii="宋体" w:hAnsi="宋体" w:eastAsia="宋体" w:cs="宋体"/>
          <w:sz w:val="24"/>
          <w:szCs w:val="24"/>
        </w:rPr>
        <w:fldChar w:fldCharType="end"/>
      </w:r>
      <w:r>
        <w:rPr>
          <w:rFonts w:hint="default" w:ascii="宋体" w:hAnsi="宋体" w:eastAsia="宋体" w:cs="宋体"/>
          <w:sz w:val="24"/>
          <w:szCs w:val="24"/>
        </w:rPr>
        <w:t>）。RabbitMQ服务器是用</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"https://baike.baidu.com/item/Erlang?fromModule=lemma_inlink" \t "https://baike.baidu.com/item/rabbitmq/_blank" </w:instrText>
      </w:r>
      <w:r>
        <w:rPr>
          <w:rFonts w:hint="default" w:ascii="宋体" w:hAnsi="宋体" w:eastAsia="宋体" w:cs="宋体"/>
          <w:sz w:val="24"/>
          <w:szCs w:val="24"/>
        </w:rPr>
        <w:fldChar w:fldCharType="separate"/>
      </w:r>
      <w:r>
        <w:rPr>
          <w:rFonts w:hint="default" w:ascii="宋体" w:hAnsi="宋体" w:eastAsia="宋体" w:cs="宋体"/>
          <w:sz w:val="24"/>
          <w:szCs w:val="24"/>
        </w:rPr>
        <w:t>Erlang</w:t>
      </w:r>
      <w:r>
        <w:rPr>
          <w:rFonts w:hint="default" w:ascii="宋体" w:hAnsi="宋体" w:eastAsia="宋体" w:cs="宋体"/>
          <w:sz w:val="24"/>
          <w:szCs w:val="24"/>
        </w:rPr>
        <w:fldChar w:fldCharType="end"/>
      </w:r>
      <w:r>
        <w:rPr>
          <w:rFonts w:hint="default" w:ascii="宋体" w:hAnsi="宋体" w:eastAsia="宋体" w:cs="宋体"/>
          <w:sz w:val="24"/>
          <w:szCs w:val="24"/>
        </w:rPr>
        <w:t>语言编写的，而集群和</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"https://baike.baidu.com/item/%E6%95%85%E9%9A%9C%E8%BD%AC%E7%A7%BB/14768924?fromModule=lemma_inlink" \t "https://baike.baidu.com/item/rabbitmq/_blank" </w:instrText>
      </w:r>
      <w:r>
        <w:rPr>
          <w:rFonts w:hint="default" w:ascii="宋体" w:hAnsi="宋体" w:eastAsia="宋体" w:cs="宋体"/>
          <w:sz w:val="24"/>
          <w:szCs w:val="24"/>
        </w:rPr>
        <w:fldChar w:fldCharType="separate"/>
      </w:r>
      <w:r>
        <w:rPr>
          <w:rFonts w:hint="default" w:ascii="宋体" w:hAnsi="宋体" w:eastAsia="宋体" w:cs="宋体"/>
          <w:sz w:val="24"/>
          <w:szCs w:val="24"/>
        </w:rPr>
        <w:t>故障转移</w:t>
      </w:r>
      <w:r>
        <w:rPr>
          <w:rFonts w:hint="default" w:ascii="宋体" w:hAnsi="宋体" w:eastAsia="宋体" w:cs="宋体"/>
          <w:sz w:val="24"/>
          <w:szCs w:val="24"/>
        </w:rPr>
        <w:fldChar w:fldCharType="end"/>
      </w:r>
      <w:r>
        <w:rPr>
          <w:rFonts w:hint="default" w:ascii="宋体" w:hAnsi="宋体" w:eastAsia="宋体" w:cs="宋体"/>
          <w:sz w:val="24"/>
          <w:szCs w:val="24"/>
        </w:rPr>
        <w:t>是构建在</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"https://baike.baidu.com/item/%E5%BC%80%E6%94%BE%E7%94%B5%E4%BF%A1%E5%B9%B3%E5%8F%B0/15696499?fromModule=lemma_inlink" \t "https://baike.baidu.com/item/rabbitmq/_blank" </w:instrText>
      </w:r>
      <w:r>
        <w:rPr>
          <w:rFonts w:hint="default" w:ascii="宋体" w:hAnsi="宋体" w:eastAsia="宋体" w:cs="宋体"/>
          <w:sz w:val="24"/>
          <w:szCs w:val="24"/>
        </w:rPr>
        <w:fldChar w:fldCharType="separate"/>
      </w:r>
      <w:r>
        <w:rPr>
          <w:rFonts w:hint="default" w:ascii="宋体" w:hAnsi="宋体" w:eastAsia="宋体" w:cs="宋体"/>
          <w:sz w:val="24"/>
          <w:szCs w:val="24"/>
        </w:rPr>
        <w:t>开放电信平台</w:t>
      </w:r>
      <w:r>
        <w:rPr>
          <w:rFonts w:hint="default" w:ascii="宋体" w:hAnsi="宋体" w:eastAsia="宋体" w:cs="宋体"/>
          <w:sz w:val="24"/>
          <w:szCs w:val="24"/>
        </w:rPr>
        <w:fldChar w:fldCharType="end"/>
      </w:r>
      <w:r>
        <w:rPr>
          <w:rFonts w:hint="default" w:ascii="宋体" w:hAnsi="宋体" w:eastAsia="宋体" w:cs="宋体"/>
          <w:sz w:val="24"/>
          <w:szCs w:val="24"/>
        </w:rPr>
        <w:t>框架上的。所有主要的</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HYPERLINK "https://baike.baidu.com/item/%E7%BC%96%E7%A8%8B%E8%AF%AD%E8%A8%80/9845131?fromModule=lemma_inlink" \t "https://baike.baidu.com/item/rabbitmq/_blank" </w:instrText>
      </w:r>
      <w:r>
        <w:rPr>
          <w:rFonts w:hint="default" w:ascii="宋体" w:hAnsi="宋体" w:eastAsia="宋体" w:cs="宋体"/>
          <w:sz w:val="24"/>
          <w:szCs w:val="24"/>
        </w:rPr>
        <w:fldChar w:fldCharType="separate"/>
      </w:r>
      <w:r>
        <w:rPr>
          <w:rFonts w:hint="default" w:ascii="宋体" w:hAnsi="宋体" w:eastAsia="宋体" w:cs="宋体"/>
          <w:sz w:val="24"/>
          <w:szCs w:val="24"/>
        </w:rPr>
        <w:t>编程语言</w:t>
      </w:r>
      <w:r>
        <w:rPr>
          <w:rFonts w:hint="default" w:ascii="宋体" w:hAnsi="宋体" w:eastAsia="宋体" w:cs="宋体"/>
          <w:sz w:val="24"/>
          <w:szCs w:val="24"/>
        </w:rPr>
        <w:fldChar w:fldCharType="end"/>
      </w:r>
      <w:r>
        <w:rPr>
          <w:rFonts w:hint="default" w:ascii="宋体" w:hAnsi="宋体" w:eastAsia="宋体" w:cs="宋体"/>
          <w:sz w:val="24"/>
          <w:szCs w:val="24"/>
        </w:rPr>
        <w:t>均有与代理接口通讯的客户端库。</w:t>
      </w:r>
    </w:p>
    <w:p>
      <w:pPr>
        <w:spacing w:line="300" w:lineRule="auto"/>
        <w:ind w:firstLine="420"/>
        <w:rPr>
          <w:rFonts w:ascii="宋体" w:hAnsi="宋体" w:eastAsia="宋体" w:cs="宋体"/>
          <w:sz w:val="24"/>
          <w:szCs w:val="24"/>
        </w:rPr>
      </w:pP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14" w:name="_Toc103669323"/>
      <w:r>
        <w:rPr>
          <w:rFonts w:hint="eastAsia" w:ascii="黑体" w:hAnsi="宋体" w:eastAsia="黑体" w:cs="Times New Roman"/>
          <w:sz w:val="30"/>
          <w:szCs w:val="30"/>
        </w:rPr>
        <w:t>2.2  系统开发工具介绍</w:t>
      </w:r>
      <w:bookmarkEnd w:id="14"/>
    </w:p>
    <w:p>
      <w:pPr>
        <w:adjustRightInd w:val="0"/>
        <w:spacing w:before="156" w:beforeLines="50" w:after="156" w:afterLines="50" w:line="276" w:lineRule="auto"/>
        <w:textAlignment w:val="baseline"/>
        <w:rPr>
          <w:rFonts w:hint="eastAsia" w:ascii="黑体" w:hAnsi="宋体" w:eastAsia="黑体" w:cs="Times New Roman"/>
          <w:b/>
          <w:sz w:val="24"/>
          <w:szCs w:val="24"/>
          <w:lang w:eastAsia="zh-CN"/>
        </w:rPr>
      </w:pPr>
      <w:r>
        <w:rPr>
          <w:rFonts w:ascii="黑体" w:hAnsi="宋体" w:eastAsia="黑体" w:cs="Times New Roman"/>
          <w:b/>
          <w:sz w:val="24"/>
          <w:szCs w:val="24"/>
        </w:rPr>
        <w:t>2</w:t>
      </w:r>
      <w:r>
        <w:rPr>
          <w:rFonts w:hint="eastAsia" w:ascii="黑体" w:hAnsi="宋体" w:eastAsia="黑体" w:cs="Times New Roman"/>
          <w:b/>
          <w:sz w:val="24"/>
          <w:szCs w:val="24"/>
        </w:rPr>
        <w:t>.2.1  开发工具</w:t>
      </w:r>
      <w:r>
        <w:rPr>
          <w:rFonts w:hint="eastAsia" w:ascii="黑体" w:hAnsi="宋体" w:eastAsia="黑体" w:cs="Times New Roman"/>
          <w:b/>
          <w:sz w:val="24"/>
          <w:szCs w:val="24"/>
          <w:lang w:val="en-US" w:eastAsia="zh-CN"/>
        </w:rPr>
        <w:t>Idea</w:t>
      </w:r>
    </w:p>
    <w:p>
      <w:pPr>
        <w:adjustRightInd w:val="0"/>
        <w:spacing w:before="156" w:beforeLines="50" w:after="156" w:afterLines="50" w:line="276" w:lineRule="auto"/>
        <w:ind w:firstLine="420" w:firstLineChars="0"/>
        <w:textAlignment w:val="baseline"/>
        <w:rPr>
          <w:rFonts w:hint="default" w:ascii="宋体" w:hAnsi="宋体" w:eastAsia="宋体" w:cs="Times New Roman"/>
          <w:sz w:val="24"/>
          <w:szCs w:val="24"/>
        </w:rPr>
      </w:pPr>
      <w:r>
        <w:rPr>
          <w:rFonts w:hint="eastAsia" w:ascii="宋体" w:hAnsi="宋体" w:eastAsia="宋体" w:cs="Times New Roman"/>
          <w:sz w:val="24"/>
          <w:szCs w:val="24"/>
        </w:rPr>
        <w:t>IDEA 全称 IntelliJ IDEA，是</w:t>
      </w:r>
      <w:r>
        <w:rPr>
          <w:rFonts w:hint="default" w:ascii="宋体" w:hAnsi="宋体" w:eastAsia="宋体" w:cs="Times New Roman"/>
          <w:sz w:val="24"/>
          <w:szCs w:val="24"/>
        </w:rPr>
        <w:fldChar w:fldCharType="begin"/>
      </w:r>
      <w:r>
        <w:rPr>
          <w:rFonts w:hint="default" w:ascii="宋体" w:hAnsi="宋体" w:eastAsia="宋体" w:cs="Times New Roman"/>
          <w:sz w:val="24"/>
          <w:szCs w:val="24"/>
        </w:rPr>
        <w:instrText xml:space="preserve"> HYPERLINK "https://baike.baidu.com/item/java/85979?fromModule=lemma_inlink" \t "https://baike.baidu.com/item/IntelliJ%20IDEA/_blank" </w:instrText>
      </w:r>
      <w:r>
        <w:rPr>
          <w:rFonts w:hint="default" w:ascii="宋体" w:hAnsi="宋体" w:eastAsia="宋体" w:cs="Times New Roman"/>
          <w:sz w:val="24"/>
          <w:szCs w:val="24"/>
        </w:rPr>
        <w:fldChar w:fldCharType="separate"/>
      </w:r>
      <w:r>
        <w:rPr>
          <w:rFonts w:hint="default" w:ascii="宋体" w:hAnsi="宋体" w:eastAsia="宋体" w:cs="Times New Roman"/>
          <w:sz w:val="24"/>
          <w:szCs w:val="24"/>
        </w:rPr>
        <w:t>java</w:t>
      </w:r>
      <w:r>
        <w:rPr>
          <w:rFonts w:hint="default" w:ascii="宋体" w:hAnsi="宋体" w:eastAsia="宋体" w:cs="Times New Roman"/>
          <w:sz w:val="24"/>
          <w:szCs w:val="24"/>
        </w:rPr>
        <w:fldChar w:fldCharType="end"/>
      </w:r>
      <w:r>
        <w:rPr>
          <w:rFonts w:hint="default" w:ascii="宋体" w:hAnsi="宋体" w:eastAsia="宋体" w:cs="Times New Roman"/>
          <w:sz w:val="24"/>
          <w:szCs w:val="24"/>
        </w:rPr>
        <w:t>编程语言的</w:t>
      </w:r>
      <w:r>
        <w:rPr>
          <w:rFonts w:hint="default" w:ascii="宋体" w:hAnsi="宋体" w:eastAsia="宋体" w:cs="Times New Roman"/>
          <w:sz w:val="24"/>
          <w:szCs w:val="24"/>
        </w:rPr>
        <w:fldChar w:fldCharType="begin"/>
      </w:r>
      <w:r>
        <w:rPr>
          <w:rFonts w:hint="default" w:ascii="宋体" w:hAnsi="宋体" w:eastAsia="宋体" w:cs="Times New Roman"/>
          <w:sz w:val="24"/>
          <w:szCs w:val="24"/>
        </w:rPr>
        <w:instrText xml:space="preserve"> HYPERLINK "https://baike.baidu.com/item/%E9%9B%86%E6%88%90%E5%BC%80%E5%8F%91%E7%8E%AF%E5%A2%83/298524?fromModule=lemma_inlink" \t "https://baike.baidu.com/item/IntelliJ%20IDEA/_blank" </w:instrText>
      </w:r>
      <w:r>
        <w:rPr>
          <w:rFonts w:hint="default" w:ascii="宋体" w:hAnsi="宋体" w:eastAsia="宋体" w:cs="Times New Roman"/>
          <w:sz w:val="24"/>
          <w:szCs w:val="24"/>
        </w:rPr>
        <w:fldChar w:fldCharType="separate"/>
      </w:r>
      <w:r>
        <w:rPr>
          <w:rFonts w:hint="default" w:ascii="宋体" w:hAnsi="宋体" w:eastAsia="宋体" w:cs="Times New Roman"/>
          <w:sz w:val="24"/>
          <w:szCs w:val="24"/>
        </w:rPr>
        <w:t>集成开发环境</w:t>
      </w:r>
      <w:r>
        <w:rPr>
          <w:rFonts w:hint="default" w:ascii="宋体" w:hAnsi="宋体" w:eastAsia="宋体" w:cs="Times New Roman"/>
          <w:sz w:val="24"/>
          <w:szCs w:val="24"/>
        </w:rPr>
        <w:fldChar w:fldCharType="end"/>
      </w:r>
      <w:r>
        <w:rPr>
          <w:rFonts w:hint="default" w:ascii="宋体" w:hAnsi="宋体" w:eastAsia="宋体" w:cs="Times New Roman"/>
          <w:sz w:val="24"/>
          <w:szCs w:val="24"/>
        </w:rPr>
        <w:t>。IntelliJ在业界被公认为最好的</w:t>
      </w:r>
      <w:r>
        <w:rPr>
          <w:rFonts w:hint="default" w:ascii="宋体" w:hAnsi="宋体" w:eastAsia="宋体" w:cs="Times New Roman"/>
          <w:sz w:val="24"/>
          <w:szCs w:val="24"/>
        </w:rPr>
        <w:fldChar w:fldCharType="begin"/>
      </w:r>
      <w:r>
        <w:rPr>
          <w:rFonts w:hint="default" w:ascii="宋体" w:hAnsi="宋体" w:eastAsia="宋体" w:cs="Times New Roman"/>
          <w:sz w:val="24"/>
          <w:szCs w:val="24"/>
        </w:rPr>
        <w:instrText xml:space="preserve"> HYPERLINK "https://baike.baidu.com/item/Java/85979?fromModule=lemma_inlink" \t "https://baike.baidu.com/item/IntelliJ%20IDEA/_blank" </w:instrText>
      </w:r>
      <w:r>
        <w:rPr>
          <w:rFonts w:hint="default" w:ascii="宋体" w:hAnsi="宋体" w:eastAsia="宋体" w:cs="Times New Roman"/>
          <w:sz w:val="24"/>
          <w:szCs w:val="24"/>
        </w:rPr>
        <w:fldChar w:fldCharType="separate"/>
      </w:r>
      <w:r>
        <w:rPr>
          <w:rFonts w:hint="default" w:ascii="宋体" w:hAnsi="宋体" w:eastAsia="宋体" w:cs="Times New Roman"/>
          <w:sz w:val="24"/>
          <w:szCs w:val="24"/>
        </w:rPr>
        <w:t>Java</w:t>
      </w:r>
      <w:r>
        <w:rPr>
          <w:rFonts w:hint="default" w:ascii="宋体" w:hAnsi="宋体" w:eastAsia="宋体" w:cs="Times New Roman"/>
          <w:sz w:val="24"/>
          <w:szCs w:val="24"/>
        </w:rPr>
        <w:fldChar w:fldCharType="end"/>
      </w:r>
      <w:r>
        <w:rPr>
          <w:rFonts w:hint="default" w:ascii="宋体" w:hAnsi="宋体" w:eastAsia="宋体" w:cs="Times New Roman"/>
          <w:sz w:val="24"/>
          <w:szCs w:val="24"/>
        </w:rPr>
        <w:fldChar w:fldCharType="begin"/>
      </w:r>
      <w:r>
        <w:rPr>
          <w:rFonts w:hint="default" w:ascii="宋体" w:hAnsi="宋体" w:eastAsia="宋体" w:cs="Times New Roman"/>
          <w:sz w:val="24"/>
          <w:szCs w:val="24"/>
        </w:rPr>
        <w:instrText xml:space="preserve"> HYPERLINK "https://baike.baidu.com/item/%E5%BC%80%E5%8F%91%E5%B7%A5%E5%85%B7/10464557?fromModule=lemma_inlink" \t "https://baike.baidu.com/item/IntelliJ%20IDEA/_blank" </w:instrText>
      </w:r>
      <w:r>
        <w:rPr>
          <w:rFonts w:hint="default" w:ascii="宋体" w:hAnsi="宋体" w:eastAsia="宋体" w:cs="Times New Roman"/>
          <w:sz w:val="24"/>
          <w:szCs w:val="24"/>
        </w:rPr>
        <w:fldChar w:fldCharType="separate"/>
      </w:r>
      <w:r>
        <w:rPr>
          <w:rFonts w:hint="default" w:ascii="宋体" w:hAnsi="宋体" w:eastAsia="宋体" w:cs="Times New Roman"/>
          <w:sz w:val="24"/>
          <w:szCs w:val="24"/>
        </w:rPr>
        <w:t>开发工具</w:t>
      </w:r>
      <w:r>
        <w:rPr>
          <w:rFonts w:hint="default" w:ascii="宋体" w:hAnsi="宋体" w:eastAsia="宋体" w:cs="Times New Roman"/>
          <w:sz w:val="24"/>
          <w:szCs w:val="24"/>
        </w:rPr>
        <w:fldChar w:fldCharType="end"/>
      </w:r>
      <w:r>
        <w:rPr>
          <w:rFonts w:hint="default" w:ascii="宋体" w:hAnsi="宋体" w:eastAsia="宋体" w:cs="Times New Roman"/>
          <w:sz w:val="24"/>
          <w:szCs w:val="24"/>
        </w:rPr>
        <w:t>，尤其在智能代码助手、代码自动提示、重构、</w:t>
      </w:r>
      <w:r>
        <w:rPr>
          <w:rFonts w:hint="default" w:ascii="宋体" w:hAnsi="宋体" w:eastAsia="宋体" w:cs="Times New Roman"/>
          <w:sz w:val="24"/>
          <w:szCs w:val="24"/>
        </w:rPr>
        <w:fldChar w:fldCharType="begin"/>
      </w:r>
      <w:r>
        <w:rPr>
          <w:rFonts w:hint="default" w:ascii="宋体" w:hAnsi="宋体" w:eastAsia="宋体" w:cs="Times New Roman"/>
          <w:sz w:val="24"/>
          <w:szCs w:val="24"/>
        </w:rPr>
        <w:instrText xml:space="preserve"> HYPERLINK "https://baike.baidu.com/item/JavaEE/3066623?fromModule=lemma_inlink" \t "https://baike.baidu.com/item/IntelliJ%20IDEA/_blank" </w:instrText>
      </w:r>
      <w:r>
        <w:rPr>
          <w:rFonts w:hint="default" w:ascii="宋体" w:hAnsi="宋体" w:eastAsia="宋体" w:cs="Times New Roman"/>
          <w:sz w:val="24"/>
          <w:szCs w:val="24"/>
        </w:rPr>
        <w:fldChar w:fldCharType="separate"/>
      </w:r>
      <w:r>
        <w:rPr>
          <w:rFonts w:hint="default" w:ascii="宋体" w:hAnsi="宋体" w:eastAsia="宋体" w:cs="Times New Roman"/>
          <w:sz w:val="24"/>
          <w:szCs w:val="24"/>
        </w:rPr>
        <w:t>JavaEE</w:t>
      </w:r>
      <w:r>
        <w:rPr>
          <w:rFonts w:hint="default" w:ascii="宋体" w:hAnsi="宋体" w:eastAsia="宋体" w:cs="Times New Roman"/>
          <w:sz w:val="24"/>
          <w:szCs w:val="24"/>
        </w:rPr>
        <w:fldChar w:fldCharType="end"/>
      </w:r>
      <w:r>
        <w:rPr>
          <w:rFonts w:hint="default" w:ascii="宋体" w:hAnsi="宋体" w:eastAsia="宋体" w:cs="Times New Roman"/>
          <w:sz w:val="24"/>
          <w:szCs w:val="24"/>
        </w:rPr>
        <w:t>支持、各类版本工具(</w:t>
      </w:r>
      <w:r>
        <w:rPr>
          <w:rFonts w:hint="default" w:ascii="宋体" w:hAnsi="宋体" w:eastAsia="宋体" w:cs="Times New Roman"/>
          <w:sz w:val="24"/>
          <w:szCs w:val="24"/>
        </w:rPr>
        <w:fldChar w:fldCharType="begin"/>
      </w:r>
      <w:r>
        <w:rPr>
          <w:rFonts w:hint="default" w:ascii="宋体" w:hAnsi="宋体" w:eastAsia="宋体" w:cs="Times New Roman"/>
          <w:sz w:val="24"/>
          <w:szCs w:val="24"/>
        </w:rPr>
        <w:instrText xml:space="preserve"> HYPERLINK "https://baike.baidu.com/item/git/12647237?fromModule=lemma_inlink" \t "https://baike.baidu.com/item/IntelliJ%20IDEA/_blank" </w:instrText>
      </w:r>
      <w:r>
        <w:rPr>
          <w:rFonts w:hint="default" w:ascii="宋体" w:hAnsi="宋体" w:eastAsia="宋体" w:cs="Times New Roman"/>
          <w:sz w:val="24"/>
          <w:szCs w:val="24"/>
        </w:rPr>
        <w:fldChar w:fldCharType="separate"/>
      </w:r>
      <w:r>
        <w:rPr>
          <w:rFonts w:hint="default" w:ascii="宋体" w:hAnsi="宋体" w:eastAsia="宋体" w:cs="Times New Roman"/>
          <w:sz w:val="24"/>
          <w:szCs w:val="24"/>
        </w:rPr>
        <w:t>git</w:t>
      </w:r>
      <w:r>
        <w:rPr>
          <w:rFonts w:hint="default" w:ascii="宋体" w:hAnsi="宋体" w:eastAsia="宋体" w:cs="Times New Roman"/>
          <w:sz w:val="24"/>
          <w:szCs w:val="24"/>
        </w:rPr>
        <w:fldChar w:fldCharType="end"/>
      </w:r>
      <w:r>
        <w:rPr>
          <w:rFonts w:hint="default" w:ascii="宋体" w:hAnsi="宋体" w:eastAsia="宋体" w:cs="Times New Roman"/>
          <w:sz w:val="24"/>
          <w:szCs w:val="24"/>
        </w:rPr>
        <w:t>、</w:t>
      </w:r>
      <w:r>
        <w:rPr>
          <w:rFonts w:hint="default" w:ascii="宋体" w:hAnsi="宋体" w:eastAsia="宋体" w:cs="Times New Roman"/>
          <w:sz w:val="24"/>
          <w:szCs w:val="24"/>
        </w:rPr>
        <w:fldChar w:fldCharType="begin"/>
      </w:r>
      <w:r>
        <w:rPr>
          <w:rFonts w:hint="default" w:ascii="宋体" w:hAnsi="宋体" w:eastAsia="宋体" w:cs="Times New Roman"/>
          <w:sz w:val="24"/>
          <w:szCs w:val="24"/>
        </w:rPr>
        <w:instrText xml:space="preserve"> HYPERLINK "https://baike.baidu.com/item/svn/3311103?fromModule=lemma_inlink" \t "https://baike.baidu.com/item/IntelliJ%20IDEA/_blank" </w:instrText>
      </w:r>
      <w:r>
        <w:rPr>
          <w:rFonts w:hint="default" w:ascii="宋体" w:hAnsi="宋体" w:eastAsia="宋体" w:cs="Times New Roman"/>
          <w:sz w:val="24"/>
          <w:szCs w:val="24"/>
        </w:rPr>
        <w:fldChar w:fldCharType="separate"/>
      </w:r>
      <w:r>
        <w:rPr>
          <w:rFonts w:hint="default" w:ascii="宋体" w:hAnsi="宋体" w:eastAsia="宋体" w:cs="Times New Roman"/>
          <w:sz w:val="24"/>
          <w:szCs w:val="24"/>
        </w:rPr>
        <w:t>svn</w:t>
      </w:r>
      <w:r>
        <w:rPr>
          <w:rFonts w:hint="default" w:ascii="宋体" w:hAnsi="宋体" w:eastAsia="宋体" w:cs="Times New Roman"/>
          <w:sz w:val="24"/>
          <w:szCs w:val="24"/>
        </w:rPr>
        <w:fldChar w:fldCharType="end"/>
      </w:r>
      <w:r>
        <w:rPr>
          <w:rFonts w:hint="default" w:ascii="宋体" w:hAnsi="宋体" w:eastAsia="宋体" w:cs="Times New Roman"/>
          <w:sz w:val="24"/>
          <w:szCs w:val="24"/>
        </w:rPr>
        <w:t>等)、</w:t>
      </w:r>
      <w:r>
        <w:rPr>
          <w:rFonts w:hint="default" w:ascii="宋体" w:hAnsi="宋体" w:eastAsia="宋体" w:cs="Times New Roman"/>
          <w:sz w:val="24"/>
          <w:szCs w:val="24"/>
        </w:rPr>
        <w:fldChar w:fldCharType="begin"/>
      </w:r>
      <w:r>
        <w:rPr>
          <w:rFonts w:hint="default" w:ascii="宋体" w:hAnsi="宋体" w:eastAsia="宋体" w:cs="Times New Roman"/>
          <w:sz w:val="24"/>
          <w:szCs w:val="24"/>
        </w:rPr>
        <w:instrText xml:space="preserve"> HYPERLINK "https://baike.baidu.com/item/JUnit/1211849?fromModule=lemma_inlink" \t "https://baike.baidu.com/item/IntelliJ%20IDEA/_blank" </w:instrText>
      </w:r>
      <w:r>
        <w:rPr>
          <w:rFonts w:hint="default" w:ascii="宋体" w:hAnsi="宋体" w:eastAsia="宋体" w:cs="Times New Roman"/>
          <w:sz w:val="24"/>
          <w:szCs w:val="24"/>
        </w:rPr>
        <w:fldChar w:fldCharType="separate"/>
      </w:r>
      <w:r>
        <w:rPr>
          <w:rFonts w:hint="default" w:ascii="宋体" w:hAnsi="宋体" w:eastAsia="宋体" w:cs="Times New Roman"/>
          <w:sz w:val="24"/>
          <w:szCs w:val="24"/>
        </w:rPr>
        <w:t>JUnit</w:t>
      </w:r>
      <w:r>
        <w:rPr>
          <w:rFonts w:hint="default" w:ascii="宋体" w:hAnsi="宋体" w:eastAsia="宋体" w:cs="Times New Roman"/>
          <w:sz w:val="24"/>
          <w:szCs w:val="24"/>
        </w:rPr>
        <w:fldChar w:fldCharType="end"/>
      </w:r>
      <w:r>
        <w:rPr>
          <w:rFonts w:hint="default" w:ascii="宋体" w:hAnsi="宋体" w:eastAsia="宋体" w:cs="Times New Roman"/>
          <w:sz w:val="24"/>
          <w:szCs w:val="24"/>
        </w:rPr>
        <w:t>、</w:t>
      </w:r>
      <w:r>
        <w:rPr>
          <w:rFonts w:hint="default" w:ascii="宋体" w:hAnsi="宋体" w:eastAsia="宋体" w:cs="Times New Roman"/>
          <w:sz w:val="24"/>
          <w:szCs w:val="24"/>
        </w:rPr>
        <w:fldChar w:fldCharType="begin"/>
      </w:r>
      <w:r>
        <w:rPr>
          <w:rFonts w:hint="default" w:ascii="宋体" w:hAnsi="宋体" w:eastAsia="宋体" w:cs="Times New Roman"/>
          <w:sz w:val="24"/>
          <w:szCs w:val="24"/>
        </w:rPr>
        <w:instrText xml:space="preserve"> HYPERLINK "https://baike.baidu.com/item/CVS/405463?fromModule=lemma_inlink" \t "https://baike.baidu.com/item/IntelliJ%20IDEA/_blank" </w:instrText>
      </w:r>
      <w:r>
        <w:rPr>
          <w:rFonts w:hint="default" w:ascii="宋体" w:hAnsi="宋体" w:eastAsia="宋体" w:cs="Times New Roman"/>
          <w:sz w:val="24"/>
          <w:szCs w:val="24"/>
        </w:rPr>
        <w:fldChar w:fldCharType="separate"/>
      </w:r>
      <w:r>
        <w:rPr>
          <w:rFonts w:hint="default" w:ascii="宋体" w:hAnsi="宋体" w:eastAsia="宋体" w:cs="Times New Roman"/>
          <w:sz w:val="24"/>
          <w:szCs w:val="24"/>
        </w:rPr>
        <w:t>CVS</w:t>
      </w:r>
      <w:r>
        <w:rPr>
          <w:rFonts w:hint="default" w:ascii="宋体" w:hAnsi="宋体" w:eastAsia="宋体" w:cs="Times New Roman"/>
          <w:sz w:val="24"/>
          <w:szCs w:val="24"/>
        </w:rPr>
        <w:fldChar w:fldCharType="end"/>
      </w:r>
      <w:r>
        <w:rPr>
          <w:rFonts w:hint="default" w:ascii="宋体" w:hAnsi="宋体" w:eastAsia="宋体" w:cs="Times New Roman"/>
          <w:sz w:val="24"/>
          <w:szCs w:val="24"/>
        </w:rPr>
        <w:t>整合、代码分析、 创新的GUI设计等方面的功能可以说是超常的</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2.2.2  数据库MySQL</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MySQL 是一款安全、跨平台、高效的，并与 PHP、Java 等主流编程语言紧密结合的数据库系统。体积小，速度快，而且功能丰富强大。使用Mysql作为数据库可以极大的降低开发成本。</w:t>
      </w:r>
    </w:p>
    <w:p>
      <w:pPr>
        <w:adjustRightInd w:val="0"/>
        <w:spacing w:before="156" w:beforeLines="50" w:after="156" w:afterLines="50" w:line="276" w:lineRule="auto"/>
        <w:textAlignment w:val="baseline"/>
        <w:rPr>
          <w:rFonts w:ascii="黑体" w:hAnsi="宋体" w:eastAsia="黑体" w:cs="Times New Roman"/>
          <w:b/>
          <w:sz w:val="24"/>
          <w:szCs w:val="24"/>
        </w:rPr>
      </w:pPr>
      <w:bookmarkStart w:id="15" w:name="_Toc101390547"/>
      <w:r>
        <w:rPr>
          <w:rFonts w:hint="eastAsia" w:ascii="黑体" w:hAnsi="宋体" w:eastAsia="黑体" w:cs="Times New Roman"/>
          <w:b/>
          <w:sz w:val="24"/>
          <w:szCs w:val="24"/>
        </w:rPr>
        <w:t>2.2.</w:t>
      </w:r>
      <w:r>
        <w:rPr>
          <w:rFonts w:ascii="黑体" w:hAnsi="宋体" w:eastAsia="黑体" w:cs="Times New Roman"/>
          <w:b/>
          <w:sz w:val="24"/>
          <w:szCs w:val="24"/>
        </w:rPr>
        <w:t>3</w:t>
      </w:r>
      <w:r>
        <w:rPr>
          <w:rFonts w:hint="eastAsia" w:ascii="黑体" w:hAnsi="宋体" w:eastAsia="黑体" w:cs="Times New Roman"/>
          <w:b/>
          <w:sz w:val="24"/>
          <w:szCs w:val="24"/>
        </w:rPr>
        <w:t xml:space="preserve">  InnoDB</w:t>
      </w:r>
      <w:bookmarkEnd w:id="15"/>
    </w:p>
    <w:p>
      <w:pPr>
        <w:adjustRightInd w:val="0"/>
        <w:spacing w:line="276" w:lineRule="auto"/>
        <w:ind w:firstLine="480" w:firstLineChars="200"/>
        <w:textAlignment w:val="baseline"/>
        <w:rPr>
          <w:rFonts w:hint="eastAsia" w:ascii="宋体" w:hAnsi="宋体" w:eastAsia="宋体" w:cs="Times New Roman"/>
          <w:sz w:val="24"/>
          <w:szCs w:val="24"/>
        </w:rPr>
      </w:pPr>
      <w:r>
        <w:rPr>
          <w:rFonts w:ascii="宋体" w:hAnsi="宋体" w:eastAsia="宋体" w:cs="Times New Roman"/>
          <w:sz w:val="24"/>
          <w:szCs w:val="24"/>
        </w:rPr>
        <w:t>InnoDB是 MySQL 上第一个提供外键约束的数据存储引擎，除了提供事务处理外，InnoDB 还支持行锁，提供和 Oracle 一样的一致性的不加锁读取，能增加并发读的用户数量并提高性能，不会增加锁的数量。InnoDB 的设计目标是处理大容量数据时最大化性能，它的 CPU 利用率是其他所有基于磁盘的关系数据库引擎中最有效率的。</w:t>
      </w:r>
    </w:p>
    <w:p>
      <w:pPr>
        <w:keepNext w:val="0"/>
        <w:keepLines w:val="0"/>
        <w:pageBreakBefore w:val="0"/>
        <w:widowControl w:val="0"/>
        <w:kinsoku/>
        <w:wordWrap/>
        <w:overflowPunct/>
        <w:topLinePunct w:val="0"/>
        <w:autoSpaceDE/>
        <w:autoSpaceDN/>
        <w:bidi w:val="0"/>
        <w:adjustRightInd w:val="0"/>
        <w:snapToGrid/>
        <w:spacing w:line="276" w:lineRule="auto"/>
        <w:ind w:firstLine="0" w:firstLineChars="0"/>
        <w:textAlignment w:val="baseline"/>
        <w:rPr>
          <w:rFonts w:hint="eastAsia" w:asciiTheme="minorEastAsia" w:hAnsiTheme="minorEastAsia"/>
          <w:sz w:val="24"/>
        </w:rPr>
      </w:pPr>
      <w:r>
        <w:rPr>
          <w:rFonts w:hint="eastAsia" w:ascii="宋体" w:hAnsi="宋体" w:eastAsia="宋体" w:cs="Times New Roman"/>
          <w:sz w:val="24"/>
          <w:szCs w:val="24"/>
          <w:lang w:val="en-US" w:eastAsia="zh-CN"/>
        </w:rPr>
        <w:t xml:space="preserve">2.2.4 </w:t>
      </w:r>
      <w:r>
        <w:rPr>
          <w:rFonts w:hint="eastAsia" w:asciiTheme="minorEastAsia" w:hAnsiTheme="minorEastAsia"/>
          <w:sz w:val="24"/>
        </w:rPr>
        <w:t>非关系型数据库Redis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Redis是一个开源(BSD许可)的，用C语言编写的基于内存的数据结构存储系统（是一个高性能的 key-value存储系统）。而且会周期性的把更新的数据写入磁盘或者把修改操作写入追加的记录文件，实现数据的持久化。Redis可以用在数据库，缓存和消息中间件。</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2.2.5 Maven</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Maven的本质是一个项目管理工具，(Maven是java语言编写的，所以Maven管理的东西，都已面向对象的方式进行设计)，将项目开发和管理过程抽象成一个项目模型(POM)</w:t>
      </w:r>
    </w:p>
    <w:p>
      <w:pPr>
        <w:adjustRightInd w:val="0"/>
        <w:spacing w:line="276" w:lineRule="auto"/>
        <w:textAlignment w:val="baseline"/>
        <w:rPr>
          <w:rFonts w:hint="default" w:asciiTheme="minorEastAsia" w:hAnsiTheme="minorEastAsia"/>
          <w:sz w:val="24"/>
          <w:lang w:val="en-US" w:eastAsia="zh-CN"/>
        </w:rPr>
      </w:pPr>
    </w:p>
    <w:p>
      <w:pPr>
        <w:adjustRightInd w:val="0"/>
        <w:spacing w:before="156" w:beforeLines="50" w:after="156" w:afterLines="50" w:line="276" w:lineRule="auto"/>
        <w:textAlignment w:val="baseline"/>
        <w:rPr>
          <w:rFonts w:ascii="黑体" w:hAnsi="宋体" w:eastAsia="黑体" w:cs="Times New Roman"/>
          <w:b/>
          <w:sz w:val="24"/>
          <w:szCs w:val="24"/>
        </w:rPr>
      </w:pPr>
    </w:p>
    <w:p>
      <w:r>
        <w:br w:type="page"/>
      </w:r>
    </w:p>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tcPr>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bookmarkStart w:id="16" w:name="_Toc103669324"/>
            <w:r>
              <w:rPr>
                <w:rFonts w:hint="eastAsia" w:ascii="黑体" w:hAnsi="宋体" w:eastAsia="黑体" w:cs="Times New Roman"/>
                <w:sz w:val="36"/>
                <w:szCs w:val="36"/>
              </w:rPr>
              <w:t xml:space="preserve">第3章  </w:t>
            </w:r>
            <w:r>
              <w:rPr>
                <w:rFonts w:hint="eastAsia" w:ascii="黑体" w:hAnsi="宋体" w:eastAsia="黑体" w:cs="Times New Roman"/>
                <w:sz w:val="36"/>
                <w:szCs w:val="36"/>
                <w:lang w:val="en-US" w:eastAsia="zh-CN"/>
              </w:rPr>
              <w:t>网吧管理</w:t>
            </w:r>
            <w:r>
              <w:rPr>
                <w:rFonts w:hint="eastAsia" w:ascii="黑体" w:hAnsi="宋体" w:eastAsia="黑体" w:cs="Times New Roman"/>
                <w:sz w:val="36"/>
                <w:szCs w:val="36"/>
              </w:rPr>
              <w:t>系统的需求建模</w:t>
            </w:r>
            <w:bookmarkEnd w:id="16"/>
          </w:p>
        </w:tc>
      </w:tr>
    </w:tbl>
    <w:p>
      <w:pPr>
        <w:adjustRightInd w:val="0"/>
        <w:spacing w:line="276" w:lineRule="auto"/>
        <w:ind w:firstLine="480" w:firstLineChars="200"/>
        <w:textAlignment w:val="baseline"/>
        <w:rPr>
          <w:rFonts w:hint="eastAsia" w:ascii="宋体" w:hAnsi="宋体" w:eastAsia="宋体" w:cs="Times New Roman"/>
          <w:sz w:val="24"/>
          <w:szCs w:val="24"/>
        </w:rPr>
      </w:pPr>
      <w:r>
        <w:rPr>
          <w:rFonts w:hint="eastAsia" w:ascii="宋体" w:hAnsi="宋体" w:eastAsia="宋体" w:cs="Times New Roman"/>
          <w:sz w:val="24"/>
          <w:szCs w:val="24"/>
        </w:rPr>
        <w:t>本章基于</w:t>
      </w:r>
      <w:r>
        <w:rPr>
          <w:rFonts w:hint="eastAsia" w:ascii="宋体" w:hAnsi="宋体" w:eastAsia="宋体" w:cs="Times New Roman"/>
          <w:sz w:val="24"/>
          <w:szCs w:val="24"/>
          <w:lang w:val="en-US" w:eastAsia="zh-CN"/>
        </w:rPr>
        <w:t>网吧管理</w:t>
      </w:r>
      <w:r>
        <w:rPr>
          <w:rFonts w:hint="eastAsia" w:ascii="宋体" w:hAnsi="宋体" w:eastAsia="宋体" w:cs="Times New Roman"/>
          <w:sz w:val="24"/>
          <w:szCs w:val="24"/>
        </w:rPr>
        <w:t>系统设计与开发，接下来对系统进行详细的需求分析。</w:t>
      </w:r>
      <w:r>
        <w:rPr>
          <w:rFonts w:hint="eastAsia" w:ascii="宋体" w:hAnsi="宋体" w:eastAsia="宋体" w:cs="Times New Roman"/>
          <w:sz w:val="24"/>
          <w:szCs w:val="24"/>
          <w:lang w:val="en-US" w:eastAsia="zh-CN"/>
        </w:rPr>
        <w:t>主要包括功能需求分析和性能需求分析两个方面来介绍网吧管理系统</w:t>
      </w:r>
      <w:r>
        <w:rPr>
          <w:rFonts w:hint="eastAsia" w:ascii="宋体" w:hAnsi="宋体" w:eastAsia="宋体" w:cs="Times New Roman"/>
          <w:sz w:val="24"/>
          <w:szCs w:val="24"/>
        </w:rPr>
        <w:t>，其中用例分析采用</w:t>
      </w:r>
      <w:r>
        <w:rPr>
          <w:rFonts w:ascii="宋体" w:hAnsi="宋体" w:eastAsia="宋体" w:cs="Times New Roman"/>
          <w:sz w:val="24"/>
          <w:szCs w:val="24"/>
        </w:rPr>
        <w:t>UML</w:t>
      </w:r>
      <w:r>
        <w:rPr>
          <w:rFonts w:hint="eastAsia" w:ascii="宋体" w:hAnsi="宋体" w:eastAsia="宋体" w:cs="Times New Roman"/>
          <w:sz w:val="24"/>
          <w:szCs w:val="24"/>
        </w:rPr>
        <w:t>图例来阐述。</w:t>
      </w:r>
    </w:p>
    <w:p>
      <w:pPr>
        <w:adjustRightInd w:val="0"/>
        <w:spacing w:before="156" w:beforeLines="50" w:after="156" w:afterLines="50" w:line="276" w:lineRule="auto"/>
        <w:textAlignment w:val="baseline"/>
        <w:outlineLvl w:val="1"/>
        <w:rPr>
          <w:rFonts w:hint="eastAsia" w:ascii="黑体" w:hAnsi="宋体" w:eastAsia="黑体" w:cs="Times New Roman"/>
          <w:sz w:val="30"/>
          <w:szCs w:val="30"/>
        </w:rPr>
      </w:pPr>
      <w:bookmarkStart w:id="17" w:name="_Toc103669325"/>
      <w:r>
        <w:rPr>
          <w:rFonts w:hint="eastAsia" w:ascii="黑体" w:hAnsi="宋体" w:eastAsia="黑体" w:cs="Times New Roman"/>
          <w:sz w:val="30"/>
          <w:szCs w:val="30"/>
        </w:rPr>
        <w:t xml:space="preserve">3.2  </w:t>
      </w:r>
      <w:r>
        <w:rPr>
          <w:rFonts w:hint="eastAsia" w:ascii="黑体" w:hAnsi="宋体" w:eastAsia="黑体" w:cs="Times New Roman"/>
          <w:sz w:val="30"/>
          <w:szCs w:val="30"/>
          <w:lang w:val="en-US" w:eastAsia="zh-CN"/>
        </w:rPr>
        <w:t>网吧管理</w:t>
      </w:r>
      <w:r>
        <w:rPr>
          <w:rFonts w:hint="eastAsia" w:ascii="黑体" w:hAnsi="宋体" w:eastAsia="黑体" w:cs="Times New Roman"/>
          <w:sz w:val="30"/>
          <w:szCs w:val="30"/>
        </w:rPr>
        <w:t>系统角色定义</w:t>
      </w:r>
      <w:bookmarkEnd w:id="17"/>
    </w:p>
    <w:p>
      <w:pPr>
        <w:spacing w:line="276" w:lineRule="auto"/>
        <w:ind w:firstLine="420"/>
        <w:rPr>
          <w:rFonts w:ascii="宋体" w:hAnsi="宋体"/>
          <w:sz w:val="24"/>
          <w:szCs w:val="24"/>
        </w:rPr>
      </w:pPr>
      <w:r>
        <w:rPr>
          <w:rFonts w:hint="eastAsia" w:ascii="宋体" w:hAnsi="宋体"/>
          <w:sz w:val="24"/>
          <w:szCs w:val="24"/>
          <w:lang w:val="en-US" w:eastAsia="zh-CN"/>
        </w:rPr>
        <w:t>本网吧管理系统主要有三个角色，分别为管理员、收银人员和用户。用户在登录桌面上输入身份证和密码进行登录，登录后即可解锁电脑；收银人员进入登录页面，分别输入用户名和密码进行登录，登录后可以对用户、清单进行管理；管理员进入登录页面，分别输入用户名和密码进行登录，登录后可以对设备、清单进行管理。</w:t>
      </w:r>
      <w:r>
        <w:rPr>
          <w:rFonts w:hint="eastAsia" w:ascii="宋体" w:hAnsi="宋体"/>
          <w:sz w:val="24"/>
          <w:szCs w:val="24"/>
        </w:rPr>
        <w:t>用例图分别为：</w:t>
      </w:r>
    </w:p>
    <w:p>
      <w:pPr>
        <w:spacing w:line="276" w:lineRule="auto"/>
        <w:ind w:firstLine="420"/>
        <w:rPr>
          <w:rFonts w:ascii="宋体" w:hAnsi="宋体"/>
          <w:sz w:val="24"/>
          <w:szCs w:val="24"/>
        </w:rPr>
      </w:pPr>
      <w:r>
        <w:rPr>
          <w:rFonts w:hint="eastAsia" w:ascii="宋体" w:hAnsi="宋体"/>
          <w:sz w:val="24"/>
          <w:szCs w:val="24"/>
        </w:rPr>
        <w:t>1．管理员：主要包括</w:t>
      </w:r>
      <w:r>
        <w:rPr>
          <w:rFonts w:hint="eastAsia" w:ascii="宋体" w:hAnsi="宋体"/>
          <w:sz w:val="24"/>
          <w:szCs w:val="24"/>
          <w:lang w:val="en-US" w:eastAsia="zh-CN"/>
        </w:rPr>
        <w:t xml:space="preserve"> </w:t>
      </w:r>
      <w:r>
        <w:rPr>
          <w:rFonts w:hint="eastAsia" w:ascii="宋体" w:hAnsi="宋体"/>
          <w:sz w:val="24"/>
          <w:szCs w:val="24"/>
        </w:rPr>
        <w:t>设备管理、收银人员管理、清单列表等用例，用例图如图3</w:t>
      </w:r>
      <w:r>
        <w:rPr>
          <w:rFonts w:ascii="宋体" w:hAnsi="宋体"/>
          <w:sz w:val="24"/>
          <w:szCs w:val="24"/>
        </w:rPr>
        <w:t>.</w:t>
      </w:r>
      <w:r>
        <w:rPr>
          <w:rFonts w:hint="eastAsia" w:ascii="宋体" w:hAnsi="宋体"/>
          <w:sz w:val="24"/>
          <w:szCs w:val="24"/>
        </w:rPr>
        <w:t>x所示：</w:t>
      </w:r>
    </w:p>
    <w:p>
      <w:pPr>
        <w:spacing w:line="276" w:lineRule="auto"/>
        <w:ind w:firstLine="420"/>
        <w:jc w:val="center"/>
        <w:rPr>
          <w:rFonts w:ascii="宋体" w:hAnsi="宋体"/>
          <w:szCs w:val="24"/>
        </w:rPr>
      </w:pPr>
      <w:r>
        <w:drawing>
          <wp:inline distT="0" distB="0" distL="114300" distR="114300">
            <wp:extent cx="4648200" cy="3663950"/>
            <wp:effectExtent l="0" t="0" r="0"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7"/>
                    <a:stretch>
                      <a:fillRect/>
                    </a:stretch>
                  </pic:blipFill>
                  <pic:spPr>
                    <a:xfrm>
                      <a:off x="0" y="0"/>
                      <a:ext cx="4648200" cy="3663950"/>
                    </a:xfrm>
                    <a:prstGeom prst="rect">
                      <a:avLst/>
                    </a:prstGeom>
                    <a:noFill/>
                    <a:ln>
                      <a:noFill/>
                    </a:ln>
                  </pic:spPr>
                </pic:pic>
              </a:graphicData>
            </a:graphic>
          </wp:inline>
        </w:drawing>
      </w:r>
    </w:p>
    <w:p>
      <w:pPr>
        <w:spacing w:line="276" w:lineRule="auto"/>
        <w:ind w:firstLine="420"/>
        <w:jc w:val="center"/>
        <w:rPr>
          <w:rFonts w:ascii="黑体" w:hAnsi="黑体" w:eastAsia="黑体"/>
          <w:szCs w:val="24"/>
        </w:rPr>
      </w:pPr>
      <w:r>
        <w:rPr>
          <w:rFonts w:hint="eastAsia" w:ascii="黑体" w:hAnsi="黑体" w:eastAsia="黑体"/>
          <w:szCs w:val="24"/>
        </w:rPr>
        <w:t>图3</w:t>
      </w:r>
      <w:r>
        <w:rPr>
          <w:rFonts w:ascii="黑体" w:hAnsi="黑体" w:eastAsia="黑体"/>
          <w:szCs w:val="24"/>
        </w:rPr>
        <w:t>.</w:t>
      </w:r>
      <w:r>
        <w:rPr>
          <w:rFonts w:hint="eastAsia" w:ascii="黑体" w:hAnsi="黑体" w:eastAsia="黑体"/>
          <w:szCs w:val="24"/>
        </w:rPr>
        <w:t>x</w:t>
      </w:r>
      <w:r>
        <w:rPr>
          <w:rFonts w:ascii="黑体" w:hAnsi="黑体" w:eastAsia="黑体"/>
          <w:szCs w:val="24"/>
        </w:rPr>
        <w:t xml:space="preserve"> </w:t>
      </w:r>
      <w:r>
        <w:rPr>
          <w:rFonts w:hint="eastAsia" w:ascii="黑体" w:hAnsi="黑体" w:eastAsia="黑体"/>
          <w:szCs w:val="24"/>
        </w:rPr>
        <w:t>XXX用例图</w:t>
      </w:r>
    </w:p>
    <w:p>
      <w:pPr>
        <w:spacing w:line="276" w:lineRule="auto"/>
        <w:ind w:firstLine="420"/>
        <w:rPr>
          <w:rFonts w:ascii="宋体" w:hAnsi="宋体"/>
          <w:sz w:val="24"/>
          <w:szCs w:val="24"/>
        </w:rPr>
      </w:pPr>
      <w:r>
        <w:rPr>
          <w:rFonts w:ascii="宋体" w:hAnsi="宋体"/>
          <w:sz w:val="24"/>
          <w:szCs w:val="24"/>
        </w:rPr>
        <w:t>2</w:t>
      </w:r>
      <w:r>
        <w:rPr>
          <w:rFonts w:hint="eastAsia" w:ascii="宋体" w:hAnsi="宋体"/>
          <w:sz w:val="24"/>
          <w:szCs w:val="24"/>
        </w:rPr>
        <w:t>．</w:t>
      </w:r>
      <w:r>
        <w:rPr>
          <w:rFonts w:hint="eastAsia" w:ascii="宋体" w:hAnsi="宋体"/>
          <w:sz w:val="24"/>
          <w:szCs w:val="24"/>
          <w:lang w:val="en-US" w:eastAsia="zh-CN"/>
        </w:rPr>
        <w:t>收银人员</w:t>
      </w:r>
      <w:r>
        <w:rPr>
          <w:rFonts w:hint="eastAsia" w:ascii="宋体" w:hAnsi="宋体"/>
          <w:sz w:val="24"/>
          <w:szCs w:val="24"/>
        </w:rPr>
        <w:t>：主要包括开卡/充值、用户管理、会员卡管理XXX等用例，用例图如图3</w:t>
      </w:r>
      <w:r>
        <w:rPr>
          <w:rFonts w:ascii="宋体" w:hAnsi="宋体"/>
          <w:sz w:val="24"/>
          <w:szCs w:val="24"/>
        </w:rPr>
        <w:t>.</w:t>
      </w:r>
      <w:r>
        <w:rPr>
          <w:rFonts w:hint="eastAsia" w:ascii="宋体" w:hAnsi="宋体"/>
          <w:sz w:val="24"/>
          <w:szCs w:val="24"/>
        </w:rPr>
        <w:t>x所示：</w:t>
      </w:r>
    </w:p>
    <w:p>
      <w:pPr>
        <w:spacing w:line="276" w:lineRule="auto"/>
        <w:ind w:firstLine="420"/>
        <w:jc w:val="center"/>
        <w:rPr>
          <w:rFonts w:ascii="黑体" w:hAnsi="黑体" w:eastAsia="黑体"/>
          <w:szCs w:val="24"/>
        </w:rPr>
      </w:pPr>
      <w:r>
        <w:drawing>
          <wp:inline distT="0" distB="0" distL="114300" distR="114300">
            <wp:extent cx="3721100" cy="3619500"/>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8"/>
                    <a:stretch>
                      <a:fillRect/>
                    </a:stretch>
                  </pic:blipFill>
                  <pic:spPr>
                    <a:xfrm>
                      <a:off x="0" y="0"/>
                      <a:ext cx="3721100" cy="3619500"/>
                    </a:xfrm>
                    <a:prstGeom prst="rect">
                      <a:avLst/>
                    </a:prstGeom>
                    <a:noFill/>
                    <a:ln>
                      <a:noFill/>
                    </a:ln>
                  </pic:spPr>
                </pic:pic>
              </a:graphicData>
            </a:graphic>
          </wp:inline>
        </w:drawing>
      </w:r>
    </w:p>
    <w:p>
      <w:pPr>
        <w:spacing w:line="276" w:lineRule="auto"/>
        <w:ind w:firstLine="420"/>
        <w:jc w:val="center"/>
        <w:rPr>
          <w:rFonts w:ascii="宋体" w:hAnsi="宋体"/>
          <w:sz w:val="24"/>
          <w:szCs w:val="24"/>
        </w:rPr>
      </w:pPr>
      <w:r>
        <w:rPr>
          <w:rFonts w:hint="eastAsia" w:ascii="黑体" w:hAnsi="黑体" w:eastAsia="黑体"/>
          <w:szCs w:val="24"/>
        </w:rPr>
        <w:t>图3</w:t>
      </w:r>
      <w:r>
        <w:rPr>
          <w:rFonts w:ascii="黑体" w:hAnsi="黑体" w:eastAsia="黑体"/>
          <w:szCs w:val="24"/>
        </w:rPr>
        <w:t>.</w:t>
      </w:r>
      <w:r>
        <w:rPr>
          <w:rFonts w:hint="eastAsia" w:ascii="黑体" w:hAnsi="黑体" w:eastAsia="黑体"/>
          <w:szCs w:val="24"/>
        </w:rPr>
        <w:t>x</w:t>
      </w:r>
      <w:r>
        <w:rPr>
          <w:rFonts w:ascii="黑体" w:hAnsi="黑体" w:eastAsia="黑体"/>
          <w:szCs w:val="24"/>
        </w:rPr>
        <w:t xml:space="preserve"> </w:t>
      </w:r>
      <w:r>
        <w:rPr>
          <w:rFonts w:hint="eastAsia" w:ascii="黑体" w:hAnsi="黑体" w:eastAsia="黑体"/>
          <w:szCs w:val="24"/>
        </w:rPr>
        <w:t>XXX用例图</w:t>
      </w:r>
    </w:p>
    <w:p>
      <w:pPr>
        <w:spacing w:line="276" w:lineRule="auto"/>
        <w:ind w:firstLine="420"/>
        <w:rPr>
          <w:rFonts w:ascii="宋体" w:hAnsi="宋体"/>
          <w:sz w:val="24"/>
          <w:szCs w:val="24"/>
        </w:rPr>
      </w:pPr>
      <w:r>
        <w:rPr>
          <w:rFonts w:hint="eastAsia" w:ascii="宋体" w:hAnsi="宋体"/>
          <w:sz w:val="24"/>
          <w:szCs w:val="24"/>
        </w:rPr>
        <w:t>3．</w:t>
      </w:r>
      <w:r>
        <w:rPr>
          <w:rFonts w:hint="eastAsia" w:ascii="宋体" w:hAnsi="宋体"/>
          <w:sz w:val="24"/>
          <w:szCs w:val="24"/>
          <w:lang w:val="en-US" w:eastAsia="zh-CN"/>
        </w:rPr>
        <w:t>用户</w:t>
      </w:r>
      <w:r>
        <w:rPr>
          <w:rFonts w:hint="eastAsia" w:ascii="宋体" w:hAnsi="宋体"/>
          <w:sz w:val="24"/>
          <w:szCs w:val="24"/>
        </w:rPr>
        <w:t>：主要包括在线充值、操作电脑、查看自己的上机消费记录等用例，用例图如图3</w:t>
      </w:r>
      <w:r>
        <w:rPr>
          <w:rFonts w:ascii="宋体" w:hAnsi="宋体"/>
          <w:sz w:val="24"/>
          <w:szCs w:val="24"/>
        </w:rPr>
        <w:t>.</w:t>
      </w:r>
      <w:r>
        <w:rPr>
          <w:rFonts w:hint="eastAsia" w:ascii="宋体" w:hAnsi="宋体"/>
          <w:sz w:val="24"/>
          <w:szCs w:val="24"/>
        </w:rPr>
        <w:t>x所示：</w:t>
      </w:r>
    </w:p>
    <w:p>
      <w:pPr>
        <w:spacing w:line="276" w:lineRule="auto"/>
        <w:ind w:firstLine="420"/>
        <w:jc w:val="center"/>
        <w:rPr>
          <w:rFonts w:ascii="黑体" w:hAnsi="黑体" w:eastAsia="黑体"/>
          <w:szCs w:val="24"/>
        </w:rPr>
      </w:pPr>
      <w:r>
        <w:drawing>
          <wp:inline distT="0" distB="0" distL="114300" distR="114300">
            <wp:extent cx="3136900" cy="2609850"/>
            <wp:effectExtent l="0" t="0" r="0" b="635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9"/>
                    <a:stretch>
                      <a:fillRect/>
                    </a:stretch>
                  </pic:blipFill>
                  <pic:spPr>
                    <a:xfrm>
                      <a:off x="0" y="0"/>
                      <a:ext cx="3136900" cy="2609850"/>
                    </a:xfrm>
                    <a:prstGeom prst="rect">
                      <a:avLst/>
                    </a:prstGeom>
                    <a:noFill/>
                    <a:ln>
                      <a:noFill/>
                    </a:ln>
                  </pic:spPr>
                </pic:pic>
              </a:graphicData>
            </a:graphic>
          </wp:inline>
        </w:drawing>
      </w:r>
    </w:p>
    <w:p>
      <w:pPr>
        <w:spacing w:line="276" w:lineRule="auto"/>
        <w:ind w:firstLine="420"/>
        <w:jc w:val="center"/>
        <w:rPr>
          <w:rFonts w:ascii="黑体" w:hAnsi="黑体" w:eastAsia="黑体"/>
          <w:szCs w:val="24"/>
        </w:rPr>
      </w:pPr>
      <w:r>
        <w:rPr>
          <w:rFonts w:hint="eastAsia" w:ascii="黑体" w:hAnsi="黑体" w:eastAsia="黑体"/>
          <w:szCs w:val="24"/>
        </w:rPr>
        <w:t>图3</w:t>
      </w:r>
      <w:r>
        <w:rPr>
          <w:rFonts w:ascii="黑体" w:hAnsi="黑体" w:eastAsia="黑体"/>
          <w:szCs w:val="24"/>
        </w:rPr>
        <w:t>.</w:t>
      </w:r>
      <w:r>
        <w:rPr>
          <w:rFonts w:hint="eastAsia" w:ascii="黑体" w:hAnsi="黑体" w:eastAsia="黑体"/>
          <w:szCs w:val="24"/>
        </w:rPr>
        <w:t>x</w:t>
      </w:r>
      <w:r>
        <w:rPr>
          <w:rFonts w:ascii="黑体" w:hAnsi="黑体" w:eastAsia="黑体"/>
          <w:szCs w:val="24"/>
        </w:rPr>
        <w:t xml:space="preserve"> </w:t>
      </w:r>
      <w:r>
        <w:rPr>
          <w:rFonts w:hint="eastAsia" w:ascii="黑体" w:hAnsi="黑体" w:eastAsia="黑体"/>
          <w:szCs w:val="24"/>
        </w:rPr>
        <w:t>XXX用例图</w:t>
      </w: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18" w:name="_Toc103669326"/>
      <w:r>
        <w:rPr>
          <w:rFonts w:hint="eastAsia" w:ascii="黑体" w:hAnsi="宋体" w:eastAsia="黑体" w:cs="Times New Roman"/>
          <w:sz w:val="30"/>
          <w:szCs w:val="30"/>
        </w:rPr>
        <w:t>3.</w:t>
      </w:r>
      <w:r>
        <w:rPr>
          <w:rFonts w:ascii="黑体" w:hAnsi="宋体" w:eastAsia="黑体" w:cs="Times New Roman"/>
          <w:sz w:val="30"/>
          <w:szCs w:val="30"/>
        </w:rPr>
        <w:t>2</w:t>
      </w:r>
      <w:r>
        <w:rPr>
          <w:rFonts w:hint="eastAsia" w:ascii="黑体" w:hAnsi="宋体" w:eastAsia="黑体" w:cs="Times New Roman"/>
          <w:sz w:val="30"/>
          <w:szCs w:val="30"/>
        </w:rPr>
        <w:t xml:space="preserve"> </w:t>
      </w:r>
      <w:r>
        <w:rPr>
          <w:rFonts w:ascii="黑体" w:hAnsi="宋体" w:eastAsia="黑体" w:cs="Times New Roman"/>
          <w:sz w:val="30"/>
          <w:szCs w:val="30"/>
        </w:rPr>
        <w:t xml:space="preserve"> </w:t>
      </w:r>
      <w:r>
        <w:rPr>
          <w:rFonts w:hint="eastAsia" w:ascii="黑体" w:hAnsi="宋体" w:eastAsia="黑体" w:cs="Times New Roman"/>
          <w:sz w:val="30"/>
          <w:szCs w:val="30"/>
        </w:rPr>
        <w:t>XXX系统功能性需求分析</w:t>
      </w:r>
      <w:bookmarkEnd w:id="18"/>
    </w:p>
    <w:p>
      <w:pPr>
        <w:adjustRightInd w:val="0"/>
        <w:spacing w:before="156" w:beforeLines="50" w:after="156" w:afterLines="50" w:line="276" w:lineRule="auto"/>
        <w:textAlignment w:val="baseline"/>
        <w:rPr>
          <w:rFonts w:hint="default" w:ascii="黑体" w:hAnsi="宋体" w:eastAsia="黑体" w:cs="Times New Roman"/>
          <w:b/>
          <w:sz w:val="24"/>
          <w:szCs w:val="24"/>
          <w:lang w:val="en-US" w:eastAsia="zh-CN"/>
        </w:rPr>
      </w:pPr>
      <w:r>
        <w:rPr>
          <w:rFonts w:hint="eastAsia" w:ascii="黑体" w:hAnsi="宋体" w:eastAsia="黑体" w:cs="Times New Roman"/>
          <w:b/>
          <w:sz w:val="24"/>
          <w:szCs w:val="24"/>
        </w:rPr>
        <w:t>3</w:t>
      </w:r>
      <w:r>
        <w:rPr>
          <w:rFonts w:ascii="黑体" w:hAnsi="宋体" w:eastAsia="黑体" w:cs="Times New Roman"/>
          <w:b/>
          <w:sz w:val="24"/>
          <w:szCs w:val="24"/>
        </w:rPr>
        <w:t xml:space="preserve">.2.1  </w:t>
      </w:r>
      <w:r>
        <w:rPr>
          <w:rFonts w:hint="eastAsia" w:ascii="黑体" w:hAnsi="宋体" w:eastAsia="黑体" w:cs="Times New Roman"/>
          <w:b/>
          <w:sz w:val="24"/>
          <w:szCs w:val="24"/>
        </w:rPr>
        <w:t>用户</w:t>
      </w:r>
      <w:r>
        <w:rPr>
          <w:rFonts w:hint="eastAsia" w:ascii="黑体" w:hAnsi="宋体" w:eastAsia="黑体" w:cs="Times New Roman"/>
          <w:b/>
          <w:sz w:val="24"/>
          <w:szCs w:val="24"/>
          <w:lang w:val="en-US" w:eastAsia="zh-CN"/>
        </w:rPr>
        <w:t>登录和注册</w:t>
      </w:r>
      <w:r>
        <w:rPr>
          <w:rFonts w:hint="eastAsia" w:ascii="黑体" w:hAnsi="宋体" w:eastAsia="黑体" w:cs="Times New Roman"/>
          <w:b/>
          <w:sz w:val="24"/>
          <w:szCs w:val="24"/>
        </w:rPr>
        <w:t>功能的需求分析</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lang w:val="en-US" w:eastAsia="zh-CN"/>
        </w:rPr>
        <w:t>用户登录和注册包含收银人员和用户两个角色，故分两部分分别分析。其中收银人员包含注册、登录、注销、用户信息管理等功能，而用户有登录功能，但没用注册功能，只能由网管进行注册。</w:t>
      </w:r>
      <w:r>
        <w:rPr>
          <w:rFonts w:hint="eastAsia" w:ascii="宋体" w:hAnsi="宋体" w:eastAsia="宋体" w:cs="Times New Roman"/>
          <w:sz w:val="24"/>
          <w:szCs w:val="24"/>
        </w:rPr>
        <w:t xml:space="preserve">系统不为管理员提供用户管理功能。用户管理的用例图如图 </w:t>
      </w:r>
      <w:r>
        <w:rPr>
          <w:rFonts w:ascii="宋体" w:hAnsi="宋体" w:eastAsia="宋体" w:cs="Times New Roman"/>
          <w:sz w:val="24"/>
          <w:szCs w:val="24"/>
        </w:rPr>
        <w:t xml:space="preserve">2-4 </w:t>
      </w:r>
      <w:r>
        <w:rPr>
          <w:rFonts w:hint="eastAsia" w:ascii="宋体" w:hAnsi="宋体" w:eastAsia="宋体" w:cs="Times New Roman"/>
          <w:sz w:val="24"/>
          <w:szCs w:val="24"/>
        </w:rPr>
        <w:t>所示。</w:t>
      </w:r>
    </w:p>
    <w:p>
      <w:pPr>
        <w:adjustRightInd w:val="0"/>
        <w:spacing w:line="276" w:lineRule="auto"/>
        <w:ind w:firstLine="480" w:firstLineChars="200"/>
        <w:textAlignment w:val="baseline"/>
        <w:rPr>
          <w:rFonts w:hint="default" w:ascii="宋体" w:hAnsi="宋体" w:eastAsia="宋体" w:cs="Times New Roman"/>
          <w:sz w:val="24"/>
          <w:szCs w:val="24"/>
          <w:lang w:val="en-US" w:eastAsia="zh-CN"/>
        </w:rPr>
      </w:pPr>
    </w:p>
    <w:p>
      <w:pPr>
        <w:adjustRightInd w:val="0"/>
        <w:spacing w:line="276" w:lineRule="auto"/>
        <w:ind w:firstLine="420" w:firstLineChars="200"/>
        <w:textAlignment w:val="baseline"/>
        <w:rPr>
          <w:rFonts w:ascii="宋体" w:hAnsi="宋体" w:eastAsia="宋体" w:cs="Times New Roman"/>
          <w:sz w:val="24"/>
          <w:szCs w:val="24"/>
        </w:rPr>
      </w:pPr>
      <w:r>
        <w:drawing>
          <wp:inline distT="0" distB="0" distL="114300" distR="114300">
            <wp:extent cx="5727700" cy="3535045"/>
            <wp:effectExtent l="0" t="0" r="0"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727700" cy="3535045"/>
                    </a:xfrm>
                    <a:prstGeom prst="rect">
                      <a:avLst/>
                    </a:prstGeom>
                    <a:noFill/>
                    <a:ln>
                      <a:noFill/>
                    </a:ln>
                  </pic:spPr>
                </pic:pic>
              </a:graphicData>
            </a:graphic>
          </wp:inline>
        </w:drawing>
      </w:r>
    </w:p>
    <w:p>
      <w:pPr>
        <w:spacing w:line="276" w:lineRule="auto"/>
        <w:ind w:firstLine="420"/>
        <w:jc w:val="center"/>
        <w:rPr>
          <w:rFonts w:ascii="黑体" w:hAnsi="黑体" w:eastAsia="黑体"/>
          <w:szCs w:val="24"/>
        </w:rPr>
      </w:pPr>
      <w:r>
        <w:rPr>
          <w:rFonts w:hint="eastAsia" w:ascii="黑体" w:hAnsi="黑体" w:eastAsia="黑体"/>
          <w:szCs w:val="24"/>
        </w:rPr>
        <w:t>图3</w:t>
      </w:r>
      <w:r>
        <w:rPr>
          <w:rFonts w:ascii="黑体" w:hAnsi="黑体" w:eastAsia="黑体"/>
          <w:szCs w:val="24"/>
        </w:rPr>
        <w:t>.</w:t>
      </w:r>
      <w:r>
        <w:rPr>
          <w:rFonts w:hint="eastAsia" w:ascii="黑体" w:hAnsi="黑体" w:eastAsia="黑体"/>
          <w:szCs w:val="24"/>
        </w:rPr>
        <w:t>x</w:t>
      </w:r>
      <w:r>
        <w:rPr>
          <w:rFonts w:ascii="黑体" w:hAnsi="黑体" w:eastAsia="黑体"/>
          <w:szCs w:val="24"/>
        </w:rPr>
        <w:t xml:space="preserve"> </w:t>
      </w:r>
      <w:r>
        <w:rPr>
          <w:rFonts w:hint="eastAsia" w:ascii="黑体" w:hAnsi="黑体" w:eastAsia="黑体"/>
          <w:szCs w:val="24"/>
        </w:rPr>
        <w:t>XXX用例</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用户登录和注册功能需求分析如下：</w:t>
      </w:r>
    </w:p>
    <w:p>
      <w:pPr>
        <w:pStyle w:val="23"/>
        <w:numPr>
          <w:ilvl w:val="0"/>
          <w:numId w:val="1"/>
        </w:numPr>
        <w:adjustRightInd w:val="0"/>
        <w:spacing w:line="276" w:lineRule="auto"/>
        <w:ind w:firstLineChars="0"/>
        <w:textAlignment w:val="baseline"/>
        <w:rPr>
          <w:rFonts w:ascii="宋体" w:hAnsi="宋体" w:eastAsia="宋体" w:cs="Times New Roman"/>
          <w:sz w:val="24"/>
          <w:szCs w:val="24"/>
        </w:rPr>
      </w:pPr>
      <w:r>
        <w:rPr>
          <w:rFonts w:hint="eastAsia" w:ascii="宋体" w:hAnsi="宋体" w:eastAsia="宋体" w:cs="Times New Roman"/>
          <w:sz w:val="24"/>
          <w:szCs w:val="24"/>
          <w:lang w:val="en-US" w:eastAsia="zh-CN"/>
        </w:rPr>
        <w:t>收银人员</w:t>
      </w:r>
      <w:r>
        <w:rPr>
          <w:rFonts w:hint="eastAsia" w:ascii="宋体" w:hAnsi="宋体" w:eastAsia="宋体" w:cs="Times New Roman"/>
          <w:sz w:val="24"/>
          <w:szCs w:val="24"/>
        </w:rPr>
        <w:t>管理功能。</w:t>
      </w:r>
    </w:p>
    <w:p>
      <w:pPr>
        <w:pStyle w:val="23"/>
        <w:numPr>
          <w:ilvl w:val="0"/>
          <w:numId w:val="2"/>
        </w:numPr>
        <w:adjustRightInd w:val="0"/>
        <w:spacing w:line="276" w:lineRule="auto"/>
        <w:ind w:firstLineChars="0"/>
        <w:textAlignment w:val="baseline"/>
        <w:rPr>
          <w:rFonts w:ascii="宋体" w:hAnsi="宋体" w:eastAsia="宋体" w:cs="Times New Roman"/>
          <w:sz w:val="24"/>
          <w:szCs w:val="24"/>
        </w:rPr>
      </w:pPr>
      <w:r>
        <w:rPr>
          <w:rFonts w:hint="eastAsia" w:ascii="宋体" w:hAnsi="宋体" w:eastAsia="宋体" w:cs="Times New Roman"/>
          <w:sz w:val="24"/>
          <w:szCs w:val="24"/>
          <w:lang w:val="en-US" w:eastAsia="zh-CN"/>
        </w:rPr>
        <w:t>收银人员</w:t>
      </w:r>
      <w:r>
        <w:rPr>
          <w:rFonts w:hint="eastAsia" w:ascii="宋体" w:hAnsi="宋体" w:eastAsia="宋体" w:cs="Times New Roman"/>
          <w:sz w:val="24"/>
          <w:szCs w:val="24"/>
        </w:rPr>
        <w:t>注册</w:t>
      </w:r>
      <w:r>
        <w:rPr>
          <w:rFonts w:hint="eastAsia" w:ascii="宋体" w:hAnsi="宋体" w:eastAsia="宋体" w:cs="Times New Roman"/>
          <w:sz w:val="24"/>
          <w:szCs w:val="24"/>
          <w:lang w:val="en-US" w:eastAsia="zh-CN"/>
        </w:rPr>
        <w:t>和注销</w:t>
      </w:r>
      <w:r>
        <w:rPr>
          <w:rFonts w:hint="eastAsia" w:ascii="宋体" w:hAnsi="宋体" w:eastAsia="宋体" w:cs="Times New Roman"/>
          <w:sz w:val="24"/>
          <w:szCs w:val="24"/>
        </w:rPr>
        <w:t>功能：用户进入到注册页面，需要输入注册手机号和</w:t>
      </w:r>
      <w:r>
        <w:rPr>
          <w:rFonts w:hint="eastAsia" w:ascii="宋体" w:hAnsi="宋体" w:eastAsia="宋体" w:cs="Times New Roman"/>
          <w:sz w:val="24"/>
          <w:szCs w:val="24"/>
          <w:lang w:val="en-US" w:eastAsia="zh-CN"/>
        </w:rPr>
        <w:t>密码以及系统验证码</w:t>
      </w: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所有信息校验完毕后，才发送注册请求，</w:t>
      </w:r>
      <w:r>
        <w:rPr>
          <w:rFonts w:hint="eastAsia" w:ascii="宋体" w:hAnsi="宋体" w:eastAsia="宋体" w:cs="Times New Roman"/>
          <w:sz w:val="24"/>
          <w:szCs w:val="24"/>
        </w:rPr>
        <w:t>以防止用户填错手机号或恶意注册。用户注册时提供的信息需要记录到服务器并实现持久化的保存，以供后续的读取显示和其他作用，注册同理。</w:t>
      </w:r>
    </w:p>
    <w:p>
      <w:pPr>
        <w:pStyle w:val="23"/>
        <w:numPr>
          <w:ilvl w:val="0"/>
          <w:numId w:val="2"/>
        </w:numPr>
        <w:adjustRightInd w:val="0"/>
        <w:spacing w:line="276" w:lineRule="auto"/>
        <w:ind w:firstLineChars="0"/>
        <w:textAlignment w:val="baseline"/>
        <w:rPr>
          <w:rFonts w:ascii="宋体" w:hAnsi="宋体" w:eastAsia="宋体" w:cs="Times New Roman"/>
          <w:sz w:val="24"/>
          <w:szCs w:val="24"/>
        </w:rPr>
      </w:pPr>
      <w:r>
        <w:rPr>
          <w:rFonts w:hint="eastAsia" w:ascii="宋体" w:hAnsi="宋体" w:eastAsia="宋体" w:cs="Times New Roman"/>
          <w:sz w:val="24"/>
          <w:szCs w:val="24"/>
          <w:lang w:val="en-US" w:eastAsia="zh-CN"/>
        </w:rPr>
        <w:t>用户</w:t>
      </w:r>
      <w:r>
        <w:rPr>
          <w:rFonts w:hint="eastAsia" w:ascii="宋体" w:hAnsi="宋体" w:eastAsia="宋体" w:cs="Times New Roman"/>
          <w:sz w:val="24"/>
          <w:szCs w:val="24"/>
        </w:rPr>
        <w:t>登录与注销功能：用户在注册之后，可以</w:t>
      </w:r>
      <w:r>
        <w:rPr>
          <w:rFonts w:hint="eastAsia" w:ascii="宋体" w:hAnsi="宋体" w:eastAsia="宋体" w:cs="Times New Roman"/>
          <w:sz w:val="24"/>
          <w:szCs w:val="24"/>
          <w:lang w:val="en-US" w:eastAsia="zh-CN"/>
        </w:rPr>
        <w:t>凭借注册时的身份证</w:t>
      </w:r>
      <w:r>
        <w:rPr>
          <w:rFonts w:hint="eastAsia" w:ascii="宋体" w:hAnsi="宋体" w:eastAsia="宋体" w:cs="Times New Roman"/>
          <w:sz w:val="24"/>
          <w:szCs w:val="24"/>
        </w:rPr>
        <w:t>登录，</w:t>
      </w:r>
      <w:r>
        <w:rPr>
          <w:rFonts w:hint="eastAsia" w:ascii="宋体" w:hAnsi="宋体" w:eastAsia="宋体" w:cs="Times New Roman"/>
          <w:sz w:val="24"/>
          <w:szCs w:val="24"/>
          <w:lang w:val="en-US" w:eastAsia="zh-CN"/>
        </w:rPr>
        <w:t>在校验完毕后</w:t>
      </w:r>
      <w:r>
        <w:rPr>
          <w:rFonts w:hint="eastAsia" w:ascii="宋体" w:hAnsi="宋体" w:eastAsia="宋体" w:cs="Times New Roman"/>
          <w:sz w:val="24"/>
          <w:szCs w:val="24"/>
        </w:rPr>
        <w:t>便可登录。出于安全性和技术上的考量，用户登录只通过</w:t>
      </w:r>
      <w:r>
        <w:rPr>
          <w:rFonts w:hint="eastAsia" w:ascii="宋体" w:hAnsi="宋体" w:eastAsia="宋体" w:cs="Times New Roman"/>
          <w:sz w:val="24"/>
          <w:szCs w:val="24"/>
          <w:lang w:val="en-US" w:eastAsia="zh-CN"/>
        </w:rPr>
        <w:t>身份证和密码</w:t>
      </w:r>
      <w:r>
        <w:rPr>
          <w:rFonts w:hint="eastAsia" w:ascii="宋体" w:hAnsi="宋体" w:eastAsia="宋体" w:cs="Times New Roman"/>
          <w:sz w:val="24"/>
          <w:szCs w:val="24"/>
        </w:rPr>
        <w:t xml:space="preserve">登录。登录后，网页端或者 </w:t>
      </w:r>
      <w:r>
        <w:rPr>
          <w:rFonts w:ascii="宋体" w:hAnsi="宋体" w:eastAsia="宋体" w:cs="Times New Roman"/>
          <w:sz w:val="24"/>
          <w:szCs w:val="24"/>
        </w:rPr>
        <w:t xml:space="preserve">App </w:t>
      </w:r>
      <w:r>
        <w:rPr>
          <w:rFonts w:hint="eastAsia" w:ascii="宋体" w:hAnsi="宋体" w:eastAsia="宋体" w:cs="Times New Roman"/>
          <w:sz w:val="24"/>
          <w:szCs w:val="24"/>
        </w:rPr>
        <w:t>客户端能够记录用户的登录状态，保证用户能在一段时间内自动登录。注销功能则需要清除用户的登录状态，保障用户的隐私安全。</w:t>
      </w:r>
    </w:p>
    <w:p>
      <w:pPr>
        <w:pStyle w:val="23"/>
        <w:numPr>
          <w:ilvl w:val="0"/>
          <w:numId w:val="2"/>
        </w:numPr>
        <w:adjustRightInd w:val="0"/>
        <w:spacing w:line="276" w:lineRule="auto"/>
        <w:ind w:firstLineChars="0"/>
        <w:textAlignment w:val="baseline"/>
        <w:rPr>
          <w:rFonts w:ascii="宋体" w:hAnsi="宋体" w:eastAsia="宋体" w:cs="Times New Roman"/>
          <w:sz w:val="24"/>
          <w:szCs w:val="24"/>
        </w:rPr>
      </w:pPr>
      <w:r>
        <w:rPr>
          <w:rFonts w:hint="eastAsia" w:ascii="宋体" w:hAnsi="宋体" w:eastAsia="宋体" w:cs="Times New Roman"/>
          <w:sz w:val="24"/>
          <w:szCs w:val="24"/>
        </w:rPr>
        <w:t>用户个人信息编辑功能：用户在登录后，可以查看个人信息，包括用户名、</w:t>
      </w:r>
      <w:r>
        <w:rPr>
          <w:rFonts w:hint="eastAsia" w:ascii="宋体" w:hAnsi="宋体" w:eastAsia="宋体" w:cs="Times New Roman"/>
          <w:sz w:val="24"/>
          <w:szCs w:val="24"/>
          <w:lang w:val="en-US" w:eastAsia="zh-CN"/>
        </w:rPr>
        <w:t>身份证、手机号、邮箱</w:t>
      </w:r>
      <w:r>
        <w:rPr>
          <w:rFonts w:hint="eastAsia" w:ascii="宋体" w:hAnsi="宋体" w:eastAsia="宋体" w:cs="Times New Roman"/>
          <w:sz w:val="24"/>
          <w:szCs w:val="24"/>
        </w:rPr>
        <w:t>等。用户能够更改这些信息，更新后的信息需要保存到服务器。其中手机号的更改流程需要和注册时一致，要经过验证流程。</w:t>
      </w:r>
    </w:p>
    <w:p>
      <w:pPr>
        <w:pStyle w:val="23"/>
        <w:numPr>
          <w:ilvl w:val="0"/>
          <w:numId w:val="2"/>
        </w:numPr>
        <w:adjustRightInd w:val="0"/>
        <w:spacing w:line="276" w:lineRule="auto"/>
        <w:ind w:firstLineChars="0"/>
        <w:textAlignment w:val="baseline"/>
        <w:rPr>
          <w:rFonts w:ascii="宋体" w:hAnsi="宋体" w:eastAsia="宋体" w:cs="Times New Roman"/>
          <w:sz w:val="24"/>
          <w:szCs w:val="24"/>
        </w:rPr>
      </w:pPr>
      <w:r>
        <w:rPr>
          <w:rFonts w:hint="eastAsia" w:ascii="宋体" w:hAnsi="宋体" w:eastAsia="宋体" w:cs="Times New Roman"/>
          <w:sz w:val="24"/>
          <w:szCs w:val="24"/>
          <w:lang w:val="en-US" w:eastAsia="zh-CN"/>
        </w:rPr>
        <w:t>用户可以在线呼叫网管</w:t>
      </w:r>
      <w:r>
        <w:rPr>
          <w:rFonts w:hint="eastAsia" w:ascii="宋体" w:hAnsi="宋体" w:eastAsia="宋体" w:cs="Times New Roman"/>
          <w:sz w:val="24"/>
          <w:szCs w:val="24"/>
        </w:rPr>
        <w:t>：用户在登录后，</w:t>
      </w:r>
      <w:r>
        <w:rPr>
          <w:rFonts w:hint="eastAsia" w:ascii="宋体" w:hAnsi="宋体" w:eastAsia="宋体" w:cs="Times New Roman"/>
          <w:sz w:val="24"/>
          <w:szCs w:val="24"/>
          <w:lang w:val="en-US" w:eastAsia="zh-CN"/>
        </w:rPr>
        <w:t>出现了任何需求问题，都可以呼叫网管，网管收到信息后会回应用户</w:t>
      </w:r>
      <w:r>
        <w:rPr>
          <w:rFonts w:hint="eastAsia" w:ascii="宋体" w:hAnsi="宋体" w:eastAsia="宋体" w:cs="Times New Roman"/>
          <w:sz w:val="24"/>
          <w:szCs w:val="24"/>
        </w:rPr>
        <w:t>。</w:t>
      </w:r>
    </w:p>
    <w:p>
      <w:pPr>
        <w:jc w:val="center"/>
      </w:pPr>
      <w:r>
        <w:rPr>
          <w:rFonts w:hint="eastAsia"/>
        </w:rPr>
        <w:t>表3-1 用户登录用例描述</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2831"/>
        <w:gridCol w:w="1280"/>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用例编号</w:t>
            </w:r>
          </w:p>
        </w:tc>
        <w:tc>
          <w:tcPr>
            <w:tcW w:w="2831" w:type="dxa"/>
            <w:vAlign w:val="center"/>
          </w:tcPr>
          <w:p>
            <w:pPr>
              <w:ind w:firstLine="420"/>
            </w:pPr>
            <w:r>
              <w:t>ZYZ</w:t>
            </w:r>
            <w:r>
              <w:rPr>
                <w:rFonts w:hint="eastAsia"/>
              </w:rPr>
              <w:t>01</w:t>
            </w:r>
          </w:p>
        </w:tc>
        <w:tc>
          <w:tcPr>
            <w:tcW w:w="1280" w:type="dxa"/>
            <w:shd w:val="clear" w:color="auto" w:fill="F1F1F1" w:themeFill="background1" w:themeFillShade="F2"/>
            <w:vAlign w:val="center"/>
          </w:tcPr>
          <w:p>
            <w:r>
              <w:rPr>
                <w:rFonts w:hint="eastAsia"/>
              </w:rPr>
              <w:t>用例名称</w:t>
            </w:r>
          </w:p>
        </w:tc>
        <w:tc>
          <w:tcPr>
            <w:tcW w:w="3119" w:type="dxa"/>
            <w:vAlign w:val="center"/>
          </w:tcPr>
          <w:p>
            <w:pPr>
              <w:ind w:firstLine="420"/>
            </w:pPr>
            <w:r>
              <w:rPr>
                <w:rFonts w:hint="eastAsia"/>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编制人</w:t>
            </w:r>
          </w:p>
        </w:tc>
        <w:tc>
          <w:tcPr>
            <w:tcW w:w="2831" w:type="dxa"/>
            <w:vAlign w:val="center"/>
          </w:tcPr>
          <w:p>
            <w:pPr>
              <w:ind w:firstLine="420"/>
            </w:pPr>
          </w:p>
        </w:tc>
        <w:tc>
          <w:tcPr>
            <w:tcW w:w="1280" w:type="dxa"/>
            <w:shd w:val="clear" w:color="auto" w:fill="F1F1F1" w:themeFill="background1" w:themeFillShade="F2"/>
            <w:vAlign w:val="center"/>
          </w:tcPr>
          <w:p>
            <w:r>
              <w:rPr>
                <w:rFonts w:hint="eastAsia"/>
              </w:rPr>
              <w:t>编制日期</w:t>
            </w:r>
          </w:p>
        </w:tc>
        <w:tc>
          <w:tcPr>
            <w:tcW w:w="3119" w:type="dxa"/>
            <w:vAlign w:val="center"/>
          </w:tcPr>
          <w:p>
            <w:pPr>
              <w:ind w:firstLine="420"/>
            </w:pPr>
            <w:r>
              <w:t>2022</w:t>
            </w:r>
            <w:r>
              <w:rPr>
                <w:rFonts w:hint="eastAsia"/>
              </w:rPr>
              <w:t>/</w:t>
            </w:r>
            <w:r>
              <w:t>02/08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用例描述</w:t>
            </w:r>
          </w:p>
        </w:tc>
        <w:tc>
          <w:tcPr>
            <w:tcW w:w="7230" w:type="dxa"/>
            <w:gridSpan w:val="3"/>
            <w:vAlign w:val="center"/>
          </w:tcPr>
          <w:p>
            <w:pPr>
              <w:ind w:firstLine="420"/>
            </w:pPr>
            <w:r>
              <w:rPr>
                <w:rFonts w:hint="eastAsia"/>
              </w:rPr>
              <w:t>此用例主要描述用户进行系统的登录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参与者</w:t>
            </w:r>
          </w:p>
        </w:tc>
        <w:tc>
          <w:tcPr>
            <w:tcW w:w="7230" w:type="dxa"/>
            <w:gridSpan w:val="3"/>
            <w:vAlign w:val="center"/>
          </w:tcPr>
          <w:p>
            <w:pPr>
              <w:ind w:firstLine="42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前置条件</w:t>
            </w:r>
          </w:p>
        </w:tc>
        <w:tc>
          <w:tcPr>
            <w:tcW w:w="7230" w:type="dxa"/>
            <w:gridSpan w:val="3"/>
            <w:vAlign w:val="center"/>
          </w:tcPr>
          <w:p>
            <w:pPr>
              <w:ind w:firstLine="420"/>
            </w:pPr>
            <w:r>
              <w:rPr>
                <w:rFonts w:hint="eastAsia"/>
              </w:rPr>
              <w:t>用户已经注册系统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后置条件</w:t>
            </w:r>
          </w:p>
        </w:tc>
        <w:tc>
          <w:tcPr>
            <w:tcW w:w="7230" w:type="dxa"/>
            <w:gridSpan w:val="3"/>
            <w:vAlign w:val="center"/>
          </w:tcPr>
          <w:p>
            <w:pPr>
              <w:ind w:firstLine="420"/>
            </w:pPr>
            <w:r>
              <w:rPr>
                <w:rFonts w:hint="eastAsia"/>
              </w:rPr>
              <w:t>根据用户身份来决定用户进入系统后可以看见的功能模块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优先级别</w:t>
            </w:r>
          </w:p>
        </w:tc>
        <w:tc>
          <w:tcPr>
            <w:tcW w:w="7230" w:type="dxa"/>
            <w:gridSpan w:val="3"/>
            <w:vAlign w:val="center"/>
          </w:tcPr>
          <w:p>
            <w:pPr>
              <w:ind w:firstLine="420"/>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8472" w:type="dxa"/>
            <w:gridSpan w:val="4"/>
            <w:shd w:val="clear" w:color="auto" w:fill="auto"/>
            <w:vAlign w:val="center"/>
          </w:tcPr>
          <w:p>
            <w:r>
              <w:rPr>
                <w:rFonts w:hint="eastAsia"/>
              </w:rPr>
              <w:t>基本事件流</w:t>
            </w:r>
          </w:p>
          <w:p>
            <w:pPr>
              <w:pStyle w:val="23"/>
              <w:numPr>
                <w:ilvl w:val="0"/>
                <w:numId w:val="3"/>
              </w:numPr>
              <w:spacing w:line="300" w:lineRule="auto"/>
              <w:ind w:firstLineChars="0"/>
            </w:pPr>
            <w:r>
              <w:rPr>
                <w:rFonts w:hint="eastAsia"/>
              </w:rPr>
              <w:t>用户进入登陆界面</w:t>
            </w:r>
          </w:p>
          <w:p>
            <w:pPr>
              <w:pStyle w:val="23"/>
              <w:numPr>
                <w:ilvl w:val="0"/>
                <w:numId w:val="3"/>
              </w:numPr>
              <w:spacing w:line="300" w:lineRule="auto"/>
              <w:ind w:firstLineChars="0"/>
            </w:pPr>
            <w:r>
              <w:rPr>
                <w:rFonts w:hint="eastAsia"/>
              </w:rPr>
              <w:t xml:space="preserve">用户输入账号密码后点击登录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jc w:val="center"/>
        </w:trPr>
        <w:tc>
          <w:tcPr>
            <w:tcW w:w="8472" w:type="dxa"/>
            <w:gridSpan w:val="4"/>
            <w:shd w:val="clear" w:color="auto" w:fill="auto"/>
            <w:vAlign w:val="center"/>
          </w:tcPr>
          <w:p>
            <w:r>
              <w:rPr>
                <w:rFonts w:hint="eastAsia"/>
              </w:rPr>
              <w:t>可选事件流</w:t>
            </w:r>
          </w:p>
          <w:p>
            <w:r>
              <w:rPr>
                <w:rFonts w:hint="eastAsia"/>
              </w:rPr>
              <w:t>2a.</w:t>
            </w:r>
            <w:r>
              <w:t xml:space="preserve"> </w:t>
            </w:r>
            <w:r>
              <w:rPr>
                <w:rFonts w:hint="eastAsia"/>
              </w:rPr>
              <w:t>用户输入错误的账号密码，提示用户进行注册</w:t>
            </w:r>
          </w:p>
          <w:p>
            <w:r>
              <w:rPr>
                <w:rFonts w:hint="eastAsia"/>
              </w:rPr>
              <w:t>2</w:t>
            </w:r>
            <w:r>
              <w:t xml:space="preserve">b. </w:t>
            </w:r>
            <w:r>
              <w:rPr>
                <w:rFonts w:hint="eastAsia"/>
              </w:rPr>
              <w:t>用户输入正确的账号密码，进入到系统中，并且根据用户的身份不同展示不同的功能模块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2" w:type="dxa"/>
            <w:shd w:val="clear" w:color="auto" w:fill="F1F1F1" w:themeFill="background1" w:themeFillShade="F2"/>
            <w:vAlign w:val="center"/>
          </w:tcPr>
          <w:p>
            <w:r>
              <w:rPr>
                <w:rFonts w:hint="eastAsia"/>
              </w:rPr>
              <w:t>特殊需求</w:t>
            </w:r>
          </w:p>
        </w:tc>
        <w:tc>
          <w:tcPr>
            <w:tcW w:w="7230" w:type="dxa"/>
            <w:gridSpan w:val="3"/>
            <w:vAlign w:val="center"/>
          </w:tcPr>
          <w:p>
            <w:pPr>
              <w:ind w:firstLine="42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2" w:type="dxa"/>
            <w:shd w:val="clear" w:color="auto" w:fill="F1F1F1" w:themeFill="background1" w:themeFillShade="F2"/>
            <w:vAlign w:val="center"/>
          </w:tcPr>
          <w:p>
            <w:r>
              <w:rPr>
                <w:rFonts w:hint="eastAsia"/>
              </w:rPr>
              <w:t>扩展点</w:t>
            </w:r>
          </w:p>
        </w:tc>
        <w:tc>
          <w:tcPr>
            <w:tcW w:w="7230" w:type="dxa"/>
            <w:gridSpan w:val="3"/>
            <w:vAlign w:val="center"/>
          </w:tcPr>
          <w:p>
            <w:pPr>
              <w:ind w:firstLine="420"/>
            </w:pPr>
            <w:r>
              <w:rPr>
                <w:rFonts w:hint="eastAsia"/>
              </w:rPr>
              <w:t>登录的滑块验证</w:t>
            </w:r>
          </w:p>
        </w:tc>
      </w:tr>
    </w:tbl>
    <w:p>
      <w:pPr>
        <w:pStyle w:val="25"/>
        <w:ind w:firstLine="420"/>
      </w:pPr>
    </w:p>
    <w:p>
      <w:pPr>
        <w:adjustRightInd w:val="0"/>
        <w:spacing w:line="276" w:lineRule="auto"/>
        <w:textAlignment w:val="baseline"/>
        <w:rPr>
          <w:rFonts w:ascii="宋体" w:hAnsi="宋体" w:eastAsia="宋体" w:cs="Times New Roman"/>
          <w:sz w:val="24"/>
          <w:szCs w:val="24"/>
        </w:rPr>
      </w:pPr>
    </w:p>
    <w:p>
      <w:pPr>
        <w:adjustRightInd w:val="0"/>
        <w:spacing w:line="276" w:lineRule="auto"/>
        <w:textAlignment w:val="baseline"/>
        <w:rPr>
          <w:rFonts w:ascii="宋体" w:hAnsi="宋体" w:eastAsia="宋体" w:cs="Times New Roman"/>
          <w:sz w:val="24"/>
          <w:szCs w:val="24"/>
        </w:rPr>
      </w:pPr>
    </w:p>
    <w:p>
      <w:pPr>
        <w:adjustRightInd w:val="0"/>
        <w:spacing w:line="276" w:lineRule="auto"/>
        <w:textAlignment w:val="baseline"/>
        <w:rPr>
          <w:rFonts w:ascii="宋体" w:hAnsi="宋体" w:eastAsia="宋体" w:cs="Times New Roman"/>
          <w:sz w:val="24"/>
          <w:szCs w:val="24"/>
        </w:rPr>
      </w:pPr>
    </w:p>
    <w:p>
      <w:pPr>
        <w:adjustRightInd w:val="0"/>
        <w:spacing w:before="156" w:beforeLines="50" w:after="156" w:afterLines="50" w:line="276" w:lineRule="auto"/>
        <w:textAlignment w:val="baseline"/>
        <w:rPr>
          <w:rFonts w:hint="default" w:ascii="黑体" w:hAnsi="宋体" w:eastAsia="黑体" w:cs="Times New Roman"/>
          <w:b/>
          <w:sz w:val="24"/>
          <w:szCs w:val="24"/>
          <w:lang w:val="en-US" w:eastAsia="zh-CN"/>
        </w:rPr>
      </w:pPr>
      <w:r>
        <w:rPr>
          <w:rFonts w:hint="eastAsia" w:ascii="黑体" w:hAnsi="宋体" w:eastAsia="黑体" w:cs="Times New Roman"/>
          <w:b/>
          <w:sz w:val="24"/>
          <w:szCs w:val="24"/>
        </w:rPr>
        <w:t>3</w:t>
      </w:r>
      <w:r>
        <w:rPr>
          <w:rFonts w:ascii="黑体" w:hAnsi="宋体" w:eastAsia="黑体" w:cs="Times New Roman"/>
          <w:b/>
          <w:sz w:val="24"/>
          <w:szCs w:val="24"/>
        </w:rPr>
        <w:t xml:space="preserve">.2.1  </w:t>
      </w:r>
      <w:r>
        <w:rPr>
          <w:rFonts w:hint="eastAsia" w:ascii="黑体" w:hAnsi="宋体" w:eastAsia="黑体" w:cs="Times New Roman"/>
          <w:b/>
          <w:sz w:val="24"/>
          <w:szCs w:val="24"/>
          <w:lang w:val="en-US" w:eastAsia="zh-CN"/>
        </w:rPr>
        <w:t>用户管理</w:t>
      </w:r>
      <w:r>
        <w:rPr>
          <w:rFonts w:hint="eastAsia" w:ascii="黑体" w:hAnsi="宋体" w:eastAsia="黑体" w:cs="Times New Roman"/>
          <w:b/>
          <w:sz w:val="24"/>
          <w:szCs w:val="24"/>
        </w:rPr>
        <w:t>功能的需求分析</w:t>
      </w:r>
    </w:p>
    <w:p>
      <w:pPr>
        <w:adjustRightInd w:val="0"/>
        <w:spacing w:line="276" w:lineRule="auto"/>
        <w:ind w:firstLine="480" w:firstLineChars="200"/>
        <w:textAlignment w:val="baseline"/>
        <w:rPr>
          <w:rFonts w:hint="eastAsia" w:ascii="宋体" w:hAnsi="宋体" w:eastAsia="宋体" w:cs="Times New Roman"/>
          <w:sz w:val="24"/>
          <w:szCs w:val="24"/>
          <w:lang w:val="en-US" w:eastAsia="zh-CN"/>
        </w:rPr>
      </w:pPr>
    </w:p>
    <w:p>
      <w:pPr>
        <w:adjustRightInd w:val="0"/>
        <w:spacing w:line="276" w:lineRule="auto"/>
        <w:ind w:firstLine="480" w:firstLineChars="200"/>
        <w:textAlignment w:val="baseline"/>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用户管理包含对用户的搜索、用户的详情查看、用户的编辑、用户的删除、用户的启用/禁用</w:t>
      </w:r>
      <w:bookmarkStart w:id="52" w:name="_GoBack"/>
      <w:bookmarkEnd w:id="52"/>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 xml:space="preserve">的用例图如图 </w:t>
      </w:r>
      <w:r>
        <w:rPr>
          <w:rFonts w:ascii="宋体" w:hAnsi="宋体" w:eastAsia="宋体" w:cs="Times New Roman"/>
          <w:sz w:val="24"/>
          <w:szCs w:val="24"/>
        </w:rPr>
        <w:t xml:space="preserve">2-4 </w:t>
      </w:r>
      <w:r>
        <w:rPr>
          <w:rFonts w:hint="eastAsia" w:ascii="宋体" w:hAnsi="宋体" w:eastAsia="宋体" w:cs="Times New Roman"/>
          <w:sz w:val="24"/>
          <w:szCs w:val="24"/>
        </w:rPr>
        <w:t>所示。</w:t>
      </w:r>
    </w:p>
    <w:p>
      <w:pPr>
        <w:adjustRightInd w:val="0"/>
        <w:spacing w:line="276" w:lineRule="auto"/>
        <w:ind w:firstLine="480" w:firstLineChars="200"/>
        <w:textAlignment w:val="baseline"/>
        <w:rPr>
          <w:rFonts w:hint="default" w:ascii="宋体" w:hAnsi="宋体" w:eastAsia="宋体" w:cs="Times New Roman"/>
          <w:sz w:val="24"/>
          <w:szCs w:val="24"/>
          <w:lang w:val="en-US" w:eastAsia="zh-CN"/>
        </w:rPr>
      </w:pPr>
    </w:p>
    <w:p>
      <w:pPr>
        <w:adjustRightInd w:val="0"/>
        <w:spacing w:line="276" w:lineRule="auto"/>
        <w:ind w:firstLine="420" w:firstLineChars="200"/>
        <w:textAlignment w:val="baseline"/>
        <w:rPr>
          <w:rFonts w:ascii="宋体" w:hAnsi="宋体" w:eastAsia="宋体" w:cs="Times New Roman"/>
          <w:sz w:val="24"/>
          <w:szCs w:val="24"/>
        </w:rPr>
      </w:pPr>
      <w:r>
        <w:drawing>
          <wp:inline distT="0" distB="0" distL="114300" distR="114300">
            <wp:extent cx="5727700" cy="3535045"/>
            <wp:effectExtent l="0" t="0" r="0" b="825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5727700" cy="3535045"/>
                    </a:xfrm>
                    <a:prstGeom prst="rect">
                      <a:avLst/>
                    </a:prstGeom>
                    <a:noFill/>
                    <a:ln>
                      <a:noFill/>
                    </a:ln>
                  </pic:spPr>
                </pic:pic>
              </a:graphicData>
            </a:graphic>
          </wp:inline>
        </w:drawing>
      </w:r>
    </w:p>
    <w:p>
      <w:pPr>
        <w:spacing w:line="276" w:lineRule="auto"/>
        <w:ind w:firstLine="420"/>
        <w:jc w:val="center"/>
        <w:rPr>
          <w:rFonts w:ascii="黑体" w:hAnsi="黑体" w:eastAsia="黑体"/>
          <w:szCs w:val="24"/>
        </w:rPr>
      </w:pPr>
      <w:r>
        <w:rPr>
          <w:rFonts w:hint="eastAsia" w:ascii="黑体" w:hAnsi="黑体" w:eastAsia="黑体"/>
          <w:szCs w:val="24"/>
        </w:rPr>
        <w:t>图3</w:t>
      </w:r>
      <w:r>
        <w:rPr>
          <w:rFonts w:ascii="黑体" w:hAnsi="黑体" w:eastAsia="黑体"/>
          <w:szCs w:val="24"/>
        </w:rPr>
        <w:t>.</w:t>
      </w:r>
      <w:r>
        <w:rPr>
          <w:rFonts w:hint="eastAsia" w:ascii="黑体" w:hAnsi="黑体" w:eastAsia="黑体"/>
          <w:szCs w:val="24"/>
        </w:rPr>
        <w:t>x</w:t>
      </w:r>
      <w:r>
        <w:rPr>
          <w:rFonts w:ascii="黑体" w:hAnsi="黑体" w:eastAsia="黑体"/>
          <w:szCs w:val="24"/>
        </w:rPr>
        <w:t xml:space="preserve"> </w:t>
      </w:r>
      <w:r>
        <w:rPr>
          <w:rFonts w:hint="eastAsia" w:ascii="黑体" w:hAnsi="黑体" w:eastAsia="黑体"/>
          <w:szCs w:val="24"/>
        </w:rPr>
        <w:t>XXX用例</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用户</w:t>
      </w:r>
      <w:r>
        <w:rPr>
          <w:rFonts w:hint="eastAsia" w:ascii="宋体" w:hAnsi="宋体" w:eastAsia="宋体" w:cs="Times New Roman"/>
          <w:sz w:val="24"/>
          <w:szCs w:val="24"/>
          <w:lang w:val="en-US" w:eastAsia="zh-CN"/>
        </w:rPr>
        <w:t>管理功能</w:t>
      </w:r>
      <w:r>
        <w:rPr>
          <w:rFonts w:hint="eastAsia" w:ascii="宋体" w:hAnsi="宋体" w:eastAsia="宋体" w:cs="Times New Roman"/>
          <w:sz w:val="24"/>
          <w:szCs w:val="24"/>
        </w:rPr>
        <w:t>需求分析如下：</w:t>
      </w:r>
    </w:p>
    <w:p>
      <w:pPr>
        <w:pStyle w:val="23"/>
        <w:numPr>
          <w:numId w:val="0"/>
        </w:numPr>
        <w:adjustRightInd w:val="0"/>
        <w:spacing w:line="276" w:lineRule="auto"/>
        <w:ind w:leftChars="0" w:firstLine="420" w:firstLineChars="0"/>
        <w:textAlignment w:val="baseline"/>
        <w:rPr>
          <w:rFonts w:ascii="宋体" w:hAnsi="宋体" w:eastAsia="宋体" w:cs="Times New Roman"/>
          <w:sz w:val="24"/>
          <w:szCs w:val="24"/>
        </w:rPr>
      </w:pPr>
      <w:r>
        <w:rPr>
          <w:rFonts w:hint="eastAsia" w:ascii="宋体" w:hAnsi="宋体" w:eastAsia="宋体" w:cs="Times New Roman"/>
          <w:sz w:val="24"/>
          <w:szCs w:val="24"/>
          <w:lang w:val="en-US" w:eastAsia="zh-CN"/>
        </w:rPr>
        <w:t>（1）收银人员</w:t>
      </w:r>
      <w:r>
        <w:rPr>
          <w:rFonts w:hint="eastAsia" w:ascii="宋体" w:hAnsi="宋体" w:eastAsia="宋体" w:cs="Times New Roman"/>
          <w:sz w:val="24"/>
          <w:szCs w:val="24"/>
        </w:rPr>
        <w:t>管理功能。</w:t>
      </w:r>
    </w:p>
    <w:p>
      <w:pPr>
        <w:pStyle w:val="23"/>
        <w:numPr>
          <w:numId w:val="0"/>
        </w:numPr>
        <w:adjustRightInd w:val="0"/>
        <w:spacing w:line="276" w:lineRule="auto"/>
        <w:ind w:left="480" w:leftChars="0"/>
        <w:textAlignment w:val="baseline"/>
        <w:rPr>
          <w:rFonts w:ascii="宋体" w:hAnsi="宋体" w:eastAsia="宋体" w:cs="Times New Roman"/>
          <w:sz w:val="24"/>
          <w:szCs w:val="24"/>
        </w:rPr>
      </w:pPr>
      <w:r>
        <w:rPr>
          <w:rFonts w:hint="eastAsia" w:ascii="宋体" w:hAnsi="宋体" w:eastAsia="宋体" w:cs="Times New Roman"/>
          <w:sz w:val="24"/>
          <w:szCs w:val="24"/>
          <w:lang w:val="en-US" w:eastAsia="zh-CN"/>
        </w:rPr>
        <w:t>1）用户的搜索</w:t>
      </w:r>
      <w:r>
        <w:rPr>
          <w:rFonts w:hint="eastAsia" w:ascii="宋体" w:hAnsi="宋体" w:eastAsia="宋体" w:cs="Times New Roman"/>
          <w:sz w:val="24"/>
          <w:szCs w:val="24"/>
        </w:rPr>
        <w:t>功能：</w:t>
      </w:r>
      <w:r>
        <w:rPr>
          <w:rFonts w:hint="eastAsia" w:ascii="宋体" w:hAnsi="宋体" w:eastAsia="宋体" w:cs="Times New Roman"/>
          <w:sz w:val="24"/>
          <w:szCs w:val="24"/>
          <w:lang w:val="en-US" w:eastAsia="zh-CN"/>
        </w:rPr>
        <w:t>收银人员登录后，如果想查看某一用户的账户信息，可以通过用户的身份证、用户的手机号、用户的性别来搜索到指定用户，并对其操作</w:t>
      </w:r>
      <w:r>
        <w:rPr>
          <w:rFonts w:hint="eastAsia" w:ascii="宋体" w:hAnsi="宋体" w:eastAsia="宋体" w:cs="Times New Roman"/>
          <w:sz w:val="24"/>
          <w:szCs w:val="24"/>
        </w:rPr>
        <w:t>。</w:t>
      </w:r>
    </w:p>
    <w:p>
      <w:pPr>
        <w:pStyle w:val="23"/>
        <w:numPr>
          <w:numId w:val="0"/>
        </w:numPr>
        <w:adjustRightInd w:val="0"/>
        <w:spacing w:line="276" w:lineRule="auto"/>
        <w:ind w:left="480" w:leftChars="0"/>
        <w:textAlignment w:val="baseline"/>
        <w:rPr>
          <w:rFonts w:ascii="宋体" w:hAnsi="宋体" w:eastAsia="宋体" w:cs="Times New Roman"/>
          <w:sz w:val="24"/>
          <w:szCs w:val="24"/>
        </w:rPr>
      </w:pPr>
      <w:r>
        <w:rPr>
          <w:rFonts w:hint="eastAsia" w:ascii="宋体" w:hAnsi="宋体" w:eastAsia="宋体" w:cs="Times New Roman"/>
          <w:sz w:val="24"/>
          <w:szCs w:val="24"/>
          <w:lang w:val="en-US" w:eastAsia="zh-CN"/>
        </w:rPr>
        <w:t>2）用户的详情查看功能</w:t>
      </w:r>
      <w:r>
        <w:rPr>
          <w:rFonts w:hint="eastAsia" w:ascii="宋体" w:hAnsi="宋体" w:eastAsia="宋体" w:cs="Times New Roman"/>
          <w:sz w:val="24"/>
          <w:szCs w:val="24"/>
        </w:rPr>
        <w:t>：用户在注册之后，可以</w:t>
      </w:r>
      <w:r>
        <w:rPr>
          <w:rFonts w:hint="eastAsia" w:ascii="宋体" w:hAnsi="宋体" w:eastAsia="宋体" w:cs="Times New Roman"/>
          <w:sz w:val="24"/>
          <w:szCs w:val="24"/>
          <w:lang w:val="en-US" w:eastAsia="zh-CN"/>
        </w:rPr>
        <w:t>凭借注册时的身份证</w:t>
      </w:r>
      <w:r>
        <w:rPr>
          <w:rFonts w:hint="eastAsia" w:ascii="宋体" w:hAnsi="宋体" w:eastAsia="宋体" w:cs="Times New Roman"/>
          <w:sz w:val="24"/>
          <w:szCs w:val="24"/>
        </w:rPr>
        <w:t>登录，</w:t>
      </w:r>
      <w:r>
        <w:rPr>
          <w:rFonts w:hint="eastAsia" w:ascii="宋体" w:hAnsi="宋体" w:eastAsia="宋体" w:cs="Times New Roman"/>
          <w:sz w:val="24"/>
          <w:szCs w:val="24"/>
          <w:lang w:val="en-US" w:eastAsia="zh-CN"/>
        </w:rPr>
        <w:t>在校验完毕后</w:t>
      </w:r>
      <w:r>
        <w:rPr>
          <w:rFonts w:hint="eastAsia" w:ascii="宋体" w:hAnsi="宋体" w:eastAsia="宋体" w:cs="Times New Roman"/>
          <w:sz w:val="24"/>
          <w:szCs w:val="24"/>
        </w:rPr>
        <w:t>便可登录。出于安全性和技术上的考量，用户登录只通过</w:t>
      </w:r>
      <w:r>
        <w:rPr>
          <w:rFonts w:hint="eastAsia" w:ascii="宋体" w:hAnsi="宋体" w:eastAsia="宋体" w:cs="Times New Roman"/>
          <w:sz w:val="24"/>
          <w:szCs w:val="24"/>
          <w:lang w:val="en-US" w:eastAsia="zh-CN"/>
        </w:rPr>
        <w:t>身份证和密码</w:t>
      </w:r>
      <w:r>
        <w:rPr>
          <w:rFonts w:hint="eastAsia" w:ascii="宋体" w:hAnsi="宋体" w:eastAsia="宋体" w:cs="Times New Roman"/>
          <w:sz w:val="24"/>
          <w:szCs w:val="24"/>
        </w:rPr>
        <w:t xml:space="preserve">登录。登录后，网页端或者 </w:t>
      </w:r>
      <w:r>
        <w:rPr>
          <w:rFonts w:ascii="宋体" w:hAnsi="宋体" w:eastAsia="宋体" w:cs="Times New Roman"/>
          <w:sz w:val="24"/>
          <w:szCs w:val="24"/>
        </w:rPr>
        <w:t xml:space="preserve">App </w:t>
      </w:r>
      <w:r>
        <w:rPr>
          <w:rFonts w:hint="eastAsia" w:ascii="宋体" w:hAnsi="宋体" w:eastAsia="宋体" w:cs="Times New Roman"/>
          <w:sz w:val="24"/>
          <w:szCs w:val="24"/>
        </w:rPr>
        <w:t>客户端能够记录用户的登录状态，保证用户能在一段时间内自动登录。注销功能则需要清除用户的登录状态，保障用户的隐私安全。</w:t>
      </w:r>
    </w:p>
    <w:p>
      <w:pPr>
        <w:pStyle w:val="23"/>
        <w:numPr>
          <w:numId w:val="0"/>
        </w:numPr>
        <w:adjustRightInd w:val="0"/>
        <w:spacing w:line="276" w:lineRule="auto"/>
        <w:ind w:left="480" w:leftChars="0"/>
        <w:textAlignment w:val="baseline"/>
        <w:rPr>
          <w:rFonts w:ascii="宋体" w:hAnsi="宋体" w:eastAsia="宋体" w:cs="Times New Roman"/>
          <w:sz w:val="24"/>
          <w:szCs w:val="24"/>
        </w:rPr>
      </w:pPr>
      <w:r>
        <w:rPr>
          <w:rFonts w:hint="eastAsia" w:ascii="宋体" w:hAnsi="宋体" w:eastAsia="宋体" w:cs="Times New Roman"/>
          <w:sz w:val="24"/>
          <w:szCs w:val="24"/>
          <w:lang w:val="en-US" w:eastAsia="zh-CN"/>
        </w:rPr>
        <w:t>3）</w:t>
      </w:r>
      <w:r>
        <w:rPr>
          <w:rFonts w:hint="eastAsia" w:ascii="宋体" w:hAnsi="宋体" w:eastAsia="宋体" w:cs="Times New Roman"/>
          <w:sz w:val="24"/>
          <w:szCs w:val="24"/>
        </w:rPr>
        <w:t>用户个人信息编辑功能：用户在登录后，可以查看个人信息，包括用户名、</w:t>
      </w:r>
      <w:r>
        <w:rPr>
          <w:rFonts w:hint="eastAsia" w:ascii="宋体" w:hAnsi="宋体" w:eastAsia="宋体" w:cs="Times New Roman"/>
          <w:sz w:val="24"/>
          <w:szCs w:val="24"/>
          <w:lang w:val="en-US" w:eastAsia="zh-CN"/>
        </w:rPr>
        <w:t>身份证、手机号、邮箱</w:t>
      </w:r>
      <w:r>
        <w:rPr>
          <w:rFonts w:hint="eastAsia" w:ascii="宋体" w:hAnsi="宋体" w:eastAsia="宋体" w:cs="Times New Roman"/>
          <w:sz w:val="24"/>
          <w:szCs w:val="24"/>
        </w:rPr>
        <w:t>等。用户能够更改这些信息，更新后的信息需要保存到服务器。其中手机号的更改流程需要和注册时一致，要经过验证流程。</w:t>
      </w:r>
    </w:p>
    <w:p>
      <w:pPr>
        <w:pStyle w:val="23"/>
        <w:numPr>
          <w:numId w:val="0"/>
        </w:numPr>
        <w:adjustRightInd w:val="0"/>
        <w:spacing w:line="276" w:lineRule="auto"/>
        <w:ind w:left="480" w:leftChars="0"/>
        <w:textAlignment w:val="baseline"/>
        <w:rPr>
          <w:rFonts w:ascii="宋体" w:hAnsi="宋体" w:eastAsia="宋体" w:cs="Times New Roman"/>
          <w:sz w:val="24"/>
          <w:szCs w:val="24"/>
        </w:rPr>
      </w:pPr>
      <w:r>
        <w:rPr>
          <w:rFonts w:hint="eastAsia" w:ascii="宋体" w:hAnsi="宋体" w:eastAsia="宋体" w:cs="Times New Roman"/>
          <w:sz w:val="24"/>
          <w:szCs w:val="24"/>
          <w:lang w:val="en-US" w:eastAsia="zh-CN"/>
        </w:rPr>
        <w:t>4）用户可以在线呼叫网管</w:t>
      </w:r>
      <w:r>
        <w:rPr>
          <w:rFonts w:hint="eastAsia" w:ascii="宋体" w:hAnsi="宋体" w:eastAsia="宋体" w:cs="Times New Roman"/>
          <w:sz w:val="24"/>
          <w:szCs w:val="24"/>
        </w:rPr>
        <w:t>：用户在登录后，</w:t>
      </w:r>
      <w:r>
        <w:rPr>
          <w:rFonts w:hint="eastAsia" w:ascii="宋体" w:hAnsi="宋体" w:eastAsia="宋体" w:cs="Times New Roman"/>
          <w:sz w:val="24"/>
          <w:szCs w:val="24"/>
          <w:lang w:val="en-US" w:eastAsia="zh-CN"/>
        </w:rPr>
        <w:t>出现了任何需求问题，都可以呼叫网管，网管收到信息后会回应用户</w:t>
      </w:r>
      <w:r>
        <w:rPr>
          <w:rFonts w:hint="eastAsia" w:ascii="宋体" w:hAnsi="宋体" w:eastAsia="宋体" w:cs="Times New Roman"/>
          <w:sz w:val="24"/>
          <w:szCs w:val="24"/>
        </w:rPr>
        <w:t>。</w:t>
      </w:r>
    </w:p>
    <w:p>
      <w:pPr>
        <w:jc w:val="center"/>
      </w:pPr>
      <w:r>
        <w:rPr>
          <w:rFonts w:hint="eastAsia"/>
        </w:rPr>
        <w:t>表3-1 用户登录用例描述</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2831"/>
        <w:gridCol w:w="1280"/>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用例编号</w:t>
            </w:r>
          </w:p>
        </w:tc>
        <w:tc>
          <w:tcPr>
            <w:tcW w:w="2831" w:type="dxa"/>
            <w:vAlign w:val="center"/>
          </w:tcPr>
          <w:p>
            <w:pPr>
              <w:ind w:firstLine="420"/>
            </w:pPr>
            <w:r>
              <w:t>ZYZ</w:t>
            </w:r>
            <w:r>
              <w:rPr>
                <w:rFonts w:hint="eastAsia"/>
              </w:rPr>
              <w:t>01</w:t>
            </w:r>
          </w:p>
        </w:tc>
        <w:tc>
          <w:tcPr>
            <w:tcW w:w="1280" w:type="dxa"/>
            <w:shd w:val="clear" w:color="auto" w:fill="F1F1F1" w:themeFill="background1" w:themeFillShade="F2"/>
            <w:vAlign w:val="center"/>
          </w:tcPr>
          <w:p>
            <w:r>
              <w:rPr>
                <w:rFonts w:hint="eastAsia"/>
              </w:rPr>
              <w:t>用例名称</w:t>
            </w:r>
          </w:p>
        </w:tc>
        <w:tc>
          <w:tcPr>
            <w:tcW w:w="3119" w:type="dxa"/>
            <w:vAlign w:val="center"/>
          </w:tcPr>
          <w:p>
            <w:pPr>
              <w:ind w:firstLine="420"/>
            </w:pPr>
            <w:r>
              <w:rPr>
                <w:rFonts w:hint="eastAsia"/>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编制人</w:t>
            </w:r>
          </w:p>
        </w:tc>
        <w:tc>
          <w:tcPr>
            <w:tcW w:w="2831" w:type="dxa"/>
            <w:vAlign w:val="center"/>
          </w:tcPr>
          <w:p>
            <w:pPr>
              <w:ind w:firstLine="420"/>
            </w:pPr>
          </w:p>
        </w:tc>
        <w:tc>
          <w:tcPr>
            <w:tcW w:w="1280" w:type="dxa"/>
            <w:shd w:val="clear" w:color="auto" w:fill="F1F1F1" w:themeFill="background1" w:themeFillShade="F2"/>
            <w:vAlign w:val="center"/>
          </w:tcPr>
          <w:p>
            <w:r>
              <w:rPr>
                <w:rFonts w:hint="eastAsia"/>
              </w:rPr>
              <w:t>编制日期</w:t>
            </w:r>
          </w:p>
        </w:tc>
        <w:tc>
          <w:tcPr>
            <w:tcW w:w="3119" w:type="dxa"/>
            <w:vAlign w:val="center"/>
          </w:tcPr>
          <w:p>
            <w:pPr>
              <w:ind w:firstLine="420"/>
            </w:pPr>
            <w:r>
              <w:t>2022</w:t>
            </w:r>
            <w:r>
              <w:rPr>
                <w:rFonts w:hint="eastAsia"/>
              </w:rPr>
              <w:t>/</w:t>
            </w:r>
            <w:r>
              <w:t>02/08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用例描述</w:t>
            </w:r>
          </w:p>
        </w:tc>
        <w:tc>
          <w:tcPr>
            <w:tcW w:w="7230" w:type="dxa"/>
            <w:gridSpan w:val="3"/>
            <w:vAlign w:val="center"/>
          </w:tcPr>
          <w:p>
            <w:pPr>
              <w:ind w:firstLine="420"/>
            </w:pPr>
            <w:r>
              <w:rPr>
                <w:rFonts w:hint="eastAsia"/>
              </w:rPr>
              <w:t>此用例主要描述用户进行系统的登录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参与者</w:t>
            </w:r>
          </w:p>
        </w:tc>
        <w:tc>
          <w:tcPr>
            <w:tcW w:w="7230" w:type="dxa"/>
            <w:gridSpan w:val="3"/>
            <w:vAlign w:val="center"/>
          </w:tcPr>
          <w:p>
            <w:pPr>
              <w:ind w:firstLine="42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前置条件</w:t>
            </w:r>
          </w:p>
        </w:tc>
        <w:tc>
          <w:tcPr>
            <w:tcW w:w="7230" w:type="dxa"/>
            <w:gridSpan w:val="3"/>
            <w:vAlign w:val="center"/>
          </w:tcPr>
          <w:p>
            <w:pPr>
              <w:ind w:firstLine="420"/>
            </w:pPr>
            <w:r>
              <w:rPr>
                <w:rFonts w:hint="eastAsia"/>
              </w:rPr>
              <w:t>用户已经注册系统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后置条件</w:t>
            </w:r>
          </w:p>
        </w:tc>
        <w:tc>
          <w:tcPr>
            <w:tcW w:w="7230" w:type="dxa"/>
            <w:gridSpan w:val="3"/>
            <w:vAlign w:val="center"/>
          </w:tcPr>
          <w:p>
            <w:pPr>
              <w:ind w:firstLine="420"/>
            </w:pPr>
            <w:r>
              <w:rPr>
                <w:rFonts w:hint="eastAsia"/>
              </w:rPr>
              <w:t>根据用户身份来决定用户进入系统后可以看见的功能模块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1242" w:type="dxa"/>
            <w:shd w:val="clear" w:color="auto" w:fill="F1F1F1" w:themeFill="background1" w:themeFillShade="F2"/>
            <w:vAlign w:val="center"/>
          </w:tcPr>
          <w:p>
            <w:r>
              <w:rPr>
                <w:rFonts w:hint="eastAsia"/>
              </w:rPr>
              <w:t>优先级别</w:t>
            </w:r>
          </w:p>
        </w:tc>
        <w:tc>
          <w:tcPr>
            <w:tcW w:w="7230" w:type="dxa"/>
            <w:gridSpan w:val="3"/>
            <w:vAlign w:val="center"/>
          </w:tcPr>
          <w:p>
            <w:pPr>
              <w:ind w:firstLine="420"/>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8472" w:type="dxa"/>
            <w:gridSpan w:val="4"/>
            <w:shd w:val="clear" w:color="auto" w:fill="auto"/>
            <w:vAlign w:val="center"/>
          </w:tcPr>
          <w:p>
            <w:r>
              <w:rPr>
                <w:rFonts w:hint="eastAsia"/>
              </w:rPr>
              <w:t>基本事件流</w:t>
            </w:r>
          </w:p>
          <w:p>
            <w:pPr>
              <w:pStyle w:val="23"/>
              <w:numPr>
                <w:ilvl w:val="0"/>
                <w:numId w:val="3"/>
              </w:numPr>
              <w:spacing w:line="300" w:lineRule="auto"/>
              <w:ind w:firstLineChars="0"/>
            </w:pPr>
            <w:r>
              <w:rPr>
                <w:rFonts w:hint="eastAsia"/>
              </w:rPr>
              <w:t>用户进入登陆界面</w:t>
            </w:r>
          </w:p>
          <w:p>
            <w:pPr>
              <w:pStyle w:val="23"/>
              <w:numPr>
                <w:ilvl w:val="0"/>
                <w:numId w:val="3"/>
              </w:numPr>
              <w:spacing w:line="300" w:lineRule="auto"/>
              <w:ind w:firstLineChars="0"/>
            </w:pPr>
            <w:r>
              <w:rPr>
                <w:rFonts w:hint="eastAsia"/>
              </w:rPr>
              <w:t xml:space="preserve">用户输入账号密码后点击登录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jc w:val="center"/>
        </w:trPr>
        <w:tc>
          <w:tcPr>
            <w:tcW w:w="8472" w:type="dxa"/>
            <w:gridSpan w:val="4"/>
            <w:shd w:val="clear" w:color="auto" w:fill="auto"/>
            <w:vAlign w:val="center"/>
          </w:tcPr>
          <w:p>
            <w:r>
              <w:rPr>
                <w:rFonts w:hint="eastAsia"/>
              </w:rPr>
              <w:t>可选事件流</w:t>
            </w:r>
          </w:p>
          <w:p>
            <w:r>
              <w:rPr>
                <w:rFonts w:hint="eastAsia"/>
              </w:rPr>
              <w:t>2a.</w:t>
            </w:r>
            <w:r>
              <w:t xml:space="preserve"> </w:t>
            </w:r>
            <w:r>
              <w:rPr>
                <w:rFonts w:hint="eastAsia"/>
              </w:rPr>
              <w:t>用户输入错误的账号密码，提示用户进行注册</w:t>
            </w:r>
          </w:p>
          <w:p>
            <w:r>
              <w:rPr>
                <w:rFonts w:hint="eastAsia"/>
              </w:rPr>
              <w:t>2</w:t>
            </w:r>
            <w:r>
              <w:t xml:space="preserve">b. </w:t>
            </w:r>
            <w:r>
              <w:rPr>
                <w:rFonts w:hint="eastAsia"/>
              </w:rPr>
              <w:t>用户输入正确的账号密码，进入到系统中，并且根据用户的身份不同展示不同的功能模块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2" w:type="dxa"/>
            <w:shd w:val="clear" w:color="auto" w:fill="F1F1F1" w:themeFill="background1" w:themeFillShade="F2"/>
            <w:vAlign w:val="center"/>
          </w:tcPr>
          <w:p>
            <w:r>
              <w:rPr>
                <w:rFonts w:hint="eastAsia"/>
              </w:rPr>
              <w:t>特殊需求</w:t>
            </w:r>
          </w:p>
        </w:tc>
        <w:tc>
          <w:tcPr>
            <w:tcW w:w="7230" w:type="dxa"/>
            <w:gridSpan w:val="3"/>
            <w:vAlign w:val="center"/>
          </w:tcPr>
          <w:p>
            <w:pPr>
              <w:ind w:firstLine="42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1242" w:type="dxa"/>
            <w:shd w:val="clear" w:color="auto" w:fill="F1F1F1" w:themeFill="background1" w:themeFillShade="F2"/>
            <w:vAlign w:val="center"/>
          </w:tcPr>
          <w:p>
            <w:r>
              <w:rPr>
                <w:rFonts w:hint="eastAsia"/>
              </w:rPr>
              <w:t>扩展点</w:t>
            </w:r>
          </w:p>
        </w:tc>
        <w:tc>
          <w:tcPr>
            <w:tcW w:w="7230" w:type="dxa"/>
            <w:gridSpan w:val="3"/>
            <w:vAlign w:val="center"/>
          </w:tcPr>
          <w:p>
            <w:pPr>
              <w:ind w:firstLine="420"/>
            </w:pPr>
            <w:r>
              <w:rPr>
                <w:rFonts w:hint="eastAsia"/>
              </w:rPr>
              <w:t>登录的滑块验证</w:t>
            </w:r>
          </w:p>
        </w:tc>
      </w:tr>
    </w:tbl>
    <w:p>
      <w:pPr>
        <w:pStyle w:val="25"/>
        <w:ind w:firstLine="420"/>
      </w:pPr>
    </w:p>
    <w:p>
      <w:pPr>
        <w:adjustRightInd w:val="0"/>
        <w:spacing w:line="276" w:lineRule="auto"/>
        <w:textAlignment w:val="baseline"/>
        <w:rPr>
          <w:rFonts w:ascii="宋体" w:hAnsi="宋体" w:eastAsia="宋体" w:cs="Times New Roman"/>
          <w:sz w:val="24"/>
          <w:szCs w:val="24"/>
        </w:rPr>
      </w:pPr>
    </w:p>
    <w:p>
      <w:pPr>
        <w:adjustRightInd w:val="0"/>
        <w:spacing w:line="276" w:lineRule="auto"/>
        <w:textAlignment w:val="baseline"/>
        <w:rPr>
          <w:rFonts w:ascii="宋体" w:hAnsi="宋体" w:eastAsia="宋体" w:cs="Times New Roman"/>
          <w:sz w:val="24"/>
          <w:szCs w:val="24"/>
        </w:rPr>
      </w:pPr>
    </w:p>
    <w:p>
      <w:pPr>
        <w:pStyle w:val="23"/>
        <w:numPr>
          <w:numId w:val="0"/>
        </w:numPr>
        <w:adjustRightInd w:val="0"/>
        <w:spacing w:line="276" w:lineRule="auto"/>
        <w:ind w:left="480" w:leftChars="0"/>
        <w:textAlignment w:val="baseline"/>
        <w:rPr>
          <w:rFonts w:ascii="宋体" w:hAnsi="宋体" w:eastAsia="宋体" w:cs="Times New Roman"/>
          <w:sz w:val="24"/>
          <w:szCs w:val="24"/>
        </w:rPr>
      </w:pPr>
    </w:p>
    <w:p>
      <w:pPr>
        <w:adjustRightInd w:val="0"/>
        <w:spacing w:line="276" w:lineRule="auto"/>
        <w:ind w:firstLine="480" w:firstLineChars="200"/>
        <w:textAlignment w:val="baseline"/>
        <w:rPr>
          <w:rFonts w:ascii="宋体" w:hAnsi="宋体" w:eastAsia="宋体" w:cs="Times New Roman"/>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3</w:t>
      </w:r>
      <w:r>
        <w:rPr>
          <w:rFonts w:ascii="黑体" w:hAnsi="宋体" w:eastAsia="黑体" w:cs="Times New Roman"/>
          <w:b/>
          <w:sz w:val="24"/>
          <w:szCs w:val="24"/>
        </w:rPr>
        <w:t xml:space="preserve">.2.2  </w:t>
      </w:r>
      <w:r>
        <w:rPr>
          <w:rFonts w:hint="eastAsia" w:ascii="黑体" w:hAnsi="宋体" w:eastAsia="黑体" w:cs="Times New Roman"/>
          <w:b/>
          <w:sz w:val="24"/>
          <w:szCs w:val="24"/>
        </w:rPr>
        <w:t>XXX功能的需求分析</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3</w:t>
      </w:r>
      <w:r>
        <w:rPr>
          <w:rFonts w:ascii="黑体" w:hAnsi="宋体" w:eastAsia="黑体" w:cs="Times New Roman"/>
          <w:b/>
          <w:sz w:val="24"/>
          <w:szCs w:val="24"/>
        </w:rPr>
        <w:t xml:space="preserve">.2.2  </w:t>
      </w:r>
      <w:r>
        <w:rPr>
          <w:rFonts w:hint="eastAsia" w:ascii="黑体" w:hAnsi="宋体" w:eastAsia="黑体" w:cs="Times New Roman"/>
          <w:b/>
          <w:sz w:val="24"/>
          <w:szCs w:val="24"/>
        </w:rPr>
        <w:t>XXX功能的需求分析</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19" w:name="_Toc103669327"/>
      <w:r>
        <w:rPr>
          <w:rFonts w:hint="eastAsia" w:ascii="黑体" w:hAnsi="宋体" w:eastAsia="黑体" w:cs="Times New Roman"/>
          <w:sz w:val="30"/>
          <w:szCs w:val="30"/>
        </w:rPr>
        <w:t>3.</w:t>
      </w:r>
      <w:r>
        <w:rPr>
          <w:rFonts w:ascii="黑体" w:hAnsi="宋体" w:eastAsia="黑体" w:cs="Times New Roman"/>
          <w:sz w:val="30"/>
          <w:szCs w:val="30"/>
        </w:rPr>
        <w:t>3</w:t>
      </w:r>
      <w:r>
        <w:rPr>
          <w:rFonts w:hint="eastAsia" w:ascii="黑体" w:hAnsi="宋体" w:eastAsia="黑体" w:cs="Times New Roman"/>
          <w:sz w:val="30"/>
          <w:szCs w:val="30"/>
        </w:rPr>
        <w:t xml:space="preserve"> </w:t>
      </w:r>
      <w:r>
        <w:rPr>
          <w:rFonts w:ascii="黑体" w:hAnsi="宋体" w:eastAsia="黑体" w:cs="Times New Roman"/>
          <w:sz w:val="30"/>
          <w:szCs w:val="30"/>
        </w:rPr>
        <w:t xml:space="preserve"> </w:t>
      </w:r>
      <w:r>
        <w:rPr>
          <w:rFonts w:hint="eastAsia" w:ascii="黑体" w:hAnsi="宋体" w:eastAsia="黑体" w:cs="Times New Roman"/>
          <w:sz w:val="30"/>
          <w:szCs w:val="30"/>
        </w:rPr>
        <w:t>XXX系统非功能性需求分析</w:t>
      </w:r>
      <w:bookmarkEnd w:id="19"/>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在线租房系统是为租房用户提供房源信息查看和房源租赁的系统，也是为第三方租房平台提供房源展示的信息推广系统。一个系统如果想拥有良好的用户体验，就要拥有良好的性能特性。下面就针对数据精确度、可使用性及兼容性、时间特性、安全保密性、可维护性几个方面的性能需求来详细介绍本在线租房系统。</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3</w:t>
      </w:r>
      <w:r>
        <w:rPr>
          <w:rFonts w:ascii="黑体" w:hAnsi="宋体" w:eastAsia="黑体" w:cs="Times New Roman"/>
          <w:b/>
          <w:sz w:val="24"/>
          <w:szCs w:val="24"/>
        </w:rPr>
        <w:t xml:space="preserve">.2.2  </w:t>
      </w:r>
      <w:r>
        <w:rPr>
          <w:rFonts w:hint="eastAsia" w:ascii="黑体" w:hAnsi="宋体" w:eastAsia="黑体" w:cs="Times New Roman"/>
          <w:b/>
          <w:sz w:val="24"/>
          <w:szCs w:val="24"/>
        </w:rPr>
        <w:t>数据精确度</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在线租房系统在房源或者用户资料等信息录入时，需要保证填写的信息经过数据格式和现实逻辑的校验后才录入系统。同时需要保证数据显示的格式符合现实认知，必要数据的精确程度不会过繁过简，而是符合现实常识和逻辑需要。</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3</w:t>
      </w:r>
      <w:r>
        <w:rPr>
          <w:rFonts w:ascii="黑体" w:hAnsi="宋体" w:eastAsia="黑体" w:cs="Times New Roman"/>
          <w:b/>
          <w:sz w:val="24"/>
          <w:szCs w:val="24"/>
        </w:rPr>
        <w:t xml:space="preserve">.2.2  </w:t>
      </w:r>
      <w:r>
        <w:rPr>
          <w:rFonts w:hint="eastAsia" w:ascii="黑体" w:hAnsi="宋体" w:eastAsia="黑体" w:cs="Times New Roman"/>
          <w:b/>
          <w:sz w:val="24"/>
          <w:szCs w:val="24"/>
        </w:rPr>
        <w:t>可使用性及兼容性</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3</w:t>
      </w:r>
      <w:r>
        <w:rPr>
          <w:rFonts w:ascii="黑体" w:hAnsi="宋体" w:eastAsia="黑体" w:cs="Times New Roman"/>
          <w:b/>
          <w:sz w:val="24"/>
          <w:szCs w:val="24"/>
        </w:rPr>
        <w:t xml:space="preserve">.2.2  </w:t>
      </w:r>
      <w:r>
        <w:rPr>
          <w:rFonts w:hint="eastAsia" w:ascii="黑体" w:hAnsi="宋体" w:eastAsia="黑体" w:cs="Times New Roman"/>
          <w:b/>
          <w:sz w:val="24"/>
          <w:szCs w:val="24"/>
        </w:rPr>
        <w:t>时间特性</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3</w:t>
      </w:r>
      <w:r>
        <w:rPr>
          <w:rFonts w:ascii="黑体" w:hAnsi="宋体" w:eastAsia="黑体" w:cs="Times New Roman"/>
          <w:b/>
          <w:sz w:val="24"/>
          <w:szCs w:val="24"/>
        </w:rPr>
        <w:t xml:space="preserve">.2.2  </w:t>
      </w:r>
      <w:r>
        <w:rPr>
          <w:rFonts w:hint="eastAsia" w:ascii="黑体" w:hAnsi="宋体" w:eastAsia="黑体" w:cs="Times New Roman"/>
          <w:b/>
          <w:sz w:val="24"/>
          <w:szCs w:val="24"/>
        </w:rPr>
        <w:t>安全保密性</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3</w:t>
      </w:r>
      <w:r>
        <w:rPr>
          <w:rFonts w:ascii="黑体" w:hAnsi="宋体" w:eastAsia="黑体" w:cs="Times New Roman"/>
          <w:b/>
          <w:sz w:val="24"/>
          <w:szCs w:val="24"/>
        </w:rPr>
        <w:t xml:space="preserve">.2.2  </w:t>
      </w:r>
      <w:r>
        <w:rPr>
          <w:rFonts w:hint="eastAsia" w:ascii="黑体" w:hAnsi="宋体" w:eastAsia="黑体" w:cs="Times New Roman"/>
          <w:b/>
          <w:sz w:val="24"/>
          <w:szCs w:val="24"/>
        </w:rPr>
        <w:t>可维护性</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spacing w:before="156" w:beforeLines="50" w:after="156" w:afterLines="50" w:line="276" w:lineRule="auto"/>
        <w:outlineLvl w:val="1"/>
        <w:rPr>
          <w:rFonts w:ascii="黑体" w:eastAsia="黑体"/>
          <w:sz w:val="30"/>
          <w:szCs w:val="30"/>
        </w:rPr>
      </w:pPr>
      <w:bookmarkStart w:id="20" w:name="_Toc511487115"/>
      <w:bookmarkStart w:id="21" w:name="_Toc8309398"/>
      <w:bookmarkStart w:id="22" w:name="_Toc103669328"/>
      <w:r>
        <w:rPr>
          <w:rFonts w:ascii="黑体" w:eastAsia="黑体"/>
          <w:sz w:val="30"/>
          <w:szCs w:val="30"/>
        </w:rPr>
        <w:t>3.5  XXX</w:t>
      </w:r>
      <w:r>
        <w:rPr>
          <w:rFonts w:hint="eastAsia" w:ascii="黑体" w:eastAsia="黑体"/>
          <w:sz w:val="30"/>
          <w:szCs w:val="30"/>
        </w:rPr>
        <w:t>系统</w:t>
      </w:r>
      <w:bookmarkEnd w:id="20"/>
      <w:r>
        <w:rPr>
          <w:rFonts w:hint="eastAsia" w:ascii="黑体" w:eastAsia="黑体"/>
          <w:sz w:val="30"/>
          <w:szCs w:val="30"/>
        </w:rPr>
        <w:t>的</w:t>
      </w:r>
      <w:r>
        <w:rPr>
          <w:rFonts w:ascii="黑体" w:eastAsia="黑体"/>
          <w:sz w:val="30"/>
          <w:szCs w:val="30"/>
        </w:rPr>
        <w:t>数据流图</w:t>
      </w:r>
      <w:bookmarkEnd w:id="21"/>
      <w:bookmarkEnd w:id="22"/>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数据流图也称为数据流程图（DFD），它可以让</w:t>
      </w:r>
      <w:r>
        <w:rPr>
          <w:rFonts w:ascii="宋体" w:hAnsi="宋体" w:eastAsia="宋体" w:cs="Times New Roman"/>
          <w:sz w:val="24"/>
          <w:szCs w:val="24"/>
        </w:rPr>
        <w:t>系统分析者更加直观清楚地明白这个系统是做什么的可解决什么问题的一种图形工具</w:t>
      </w:r>
      <w:r>
        <w:rPr>
          <w:rFonts w:hint="eastAsia" w:ascii="宋体" w:hAnsi="宋体" w:eastAsia="宋体" w:cs="Times New Roman"/>
          <w:sz w:val="24"/>
          <w:szCs w:val="24"/>
        </w:rPr>
        <w:t>。</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3</w:t>
      </w:r>
      <w:r>
        <w:rPr>
          <w:rFonts w:ascii="黑体" w:hAnsi="宋体" w:eastAsia="黑体" w:cs="Times New Roman"/>
          <w:b/>
          <w:sz w:val="24"/>
          <w:szCs w:val="24"/>
        </w:rPr>
        <w:t>.4.2 顶层</w:t>
      </w:r>
      <w:r>
        <w:rPr>
          <w:rFonts w:hint="eastAsia" w:ascii="黑体" w:hAnsi="宋体" w:eastAsia="黑体" w:cs="Times New Roman"/>
          <w:b/>
          <w:sz w:val="24"/>
          <w:szCs w:val="24"/>
        </w:rPr>
        <w:t>层数据流图</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第0层数据流图展示系统的参与角色及对应角色间对系统进行的操作。从大体上展现了本系统的基本功能。</w:t>
      </w:r>
    </w:p>
    <w:p>
      <w:pPr>
        <w:spacing w:before="156" w:beforeLines="50" w:line="276" w:lineRule="auto"/>
        <w:jc w:val="center"/>
        <w:rPr>
          <w:rFonts w:asciiTheme="minorEastAsia" w:hAnsiTheme="minorEastAsia" w:cstheme="minorEastAsia"/>
        </w:rPr>
      </w:pPr>
      <w:r>
        <w:rPr>
          <w:rFonts w:asciiTheme="minorEastAsia" w:hAnsiTheme="minorEastAsia" w:cstheme="minorEastAsia"/>
        </w:rPr>
        <w:drawing>
          <wp:inline distT="0" distB="0" distL="0" distR="0">
            <wp:extent cx="5262245" cy="10267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2245" cy="1026795"/>
                    </a:xfrm>
                    <a:prstGeom prst="rect">
                      <a:avLst/>
                    </a:prstGeom>
                    <a:noFill/>
                    <a:ln>
                      <a:noFill/>
                    </a:ln>
                  </pic:spPr>
                </pic:pic>
              </a:graphicData>
            </a:graphic>
          </wp:inline>
        </w:drawing>
      </w:r>
    </w:p>
    <w:p>
      <w:pPr>
        <w:pStyle w:val="24"/>
        <w:ind w:firstLine="420"/>
        <w:jc w:val="center"/>
        <w:rPr>
          <w:rFonts w:ascii="黑体" w:hAnsi="黑体" w:eastAsia="黑体"/>
          <w:sz w:val="21"/>
          <w:szCs w:val="21"/>
        </w:rPr>
      </w:pPr>
      <w:r>
        <w:rPr>
          <w:rFonts w:hint="eastAsia" w:ascii="黑体" w:hAnsi="黑体" w:eastAsia="黑体"/>
          <w:sz w:val="21"/>
          <w:szCs w:val="21"/>
        </w:rPr>
        <w:t>图3-x 顶层数据流图</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3</w:t>
      </w:r>
      <w:r>
        <w:rPr>
          <w:rFonts w:ascii="黑体" w:hAnsi="宋体" w:eastAsia="黑体" w:cs="Times New Roman"/>
          <w:b/>
          <w:sz w:val="24"/>
          <w:szCs w:val="24"/>
        </w:rPr>
        <w:t>.5.3 第一</w:t>
      </w:r>
      <w:r>
        <w:rPr>
          <w:rFonts w:hint="eastAsia" w:ascii="黑体" w:hAnsi="宋体" w:eastAsia="黑体" w:cs="Times New Roman"/>
          <w:b/>
          <w:sz w:val="24"/>
          <w:szCs w:val="24"/>
        </w:rPr>
        <w:t>层数据流图</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第一层的数据流图中，实体类包括微信用户和商家。微信用户的数据流程只概括成了点餐，点餐首先需要从商品表中读出商品信息，用户下订单后将订单信息存进订单表。商家的数据流程概括为处理订单，当有用户下单了，本系统会及时通知商家，商家处理订单首先要从订单表中读取出订单信息，执行相应的操作修改订单状态。商家对订单执行的操作优惠存入订单表中。</w:t>
      </w:r>
    </w:p>
    <w:p>
      <w:pPr>
        <w:adjustRightInd w:val="0"/>
        <w:spacing w:line="276" w:lineRule="auto"/>
        <w:textAlignment w:val="baseline"/>
        <w:rPr>
          <w:rFonts w:ascii="宋体" w:hAnsi="宋体" w:eastAsia="宋体" w:cs="Times New Roman"/>
          <w:sz w:val="24"/>
          <w:szCs w:val="24"/>
        </w:rPr>
      </w:pPr>
      <w:r>
        <w:rPr>
          <w:rFonts w:hint="eastAsia" w:ascii="宋体" w:hAnsi="宋体" w:eastAsia="宋体" w:cs="Times New Roman"/>
          <w:sz w:val="24"/>
          <w:szCs w:val="24"/>
        </w:rPr>
        <w:drawing>
          <wp:inline distT="0" distB="0" distL="0" distR="0">
            <wp:extent cx="5731510" cy="2720340"/>
            <wp:effectExtent l="19050" t="19050" r="21590" b="228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2720606"/>
                    </a:xfrm>
                    <a:prstGeom prst="rect">
                      <a:avLst/>
                    </a:prstGeom>
                    <a:ln>
                      <a:solidFill>
                        <a:schemeClr val="accent1"/>
                      </a:solidFill>
                    </a:ln>
                  </pic:spPr>
                </pic:pic>
              </a:graphicData>
            </a:graphic>
          </wp:inline>
        </w:drawing>
      </w:r>
    </w:p>
    <w:p>
      <w:pPr>
        <w:adjustRightInd w:val="0"/>
        <w:ind w:firstLine="420"/>
        <w:jc w:val="center"/>
        <w:textAlignment w:val="baseline"/>
        <w:rPr>
          <w:rFonts w:ascii="黑体" w:hAnsi="黑体" w:eastAsia="黑体" w:cs="Times New Roman"/>
          <w:szCs w:val="21"/>
        </w:rPr>
      </w:pPr>
      <w:r>
        <w:rPr>
          <w:rFonts w:hint="eastAsia" w:ascii="黑体" w:hAnsi="黑体" w:eastAsia="黑体" w:cs="Times New Roman"/>
          <w:szCs w:val="21"/>
        </w:rPr>
        <w:t>图3-</w:t>
      </w:r>
      <w:r>
        <w:rPr>
          <w:rFonts w:ascii="黑体" w:hAnsi="黑体" w:eastAsia="黑体" w:cs="Times New Roman"/>
          <w:szCs w:val="21"/>
        </w:rPr>
        <w:t xml:space="preserve">9 </w:t>
      </w:r>
      <w:r>
        <w:rPr>
          <w:rFonts w:hint="eastAsia" w:ascii="黑体" w:hAnsi="黑体" w:eastAsia="黑体" w:cs="Times New Roman"/>
          <w:szCs w:val="21"/>
        </w:rPr>
        <w:t>一层数据流图</w:t>
      </w:r>
    </w:p>
    <w:p>
      <w:pPr>
        <w:adjustRightInd w:val="0"/>
        <w:spacing w:line="276" w:lineRule="auto"/>
        <w:ind w:firstLine="480" w:firstLineChars="200"/>
        <w:textAlignment w:val="baseline"/>
        <w:rPr>
          <w:rFonts w:ascii="宋体" w:hAnsi="宋体" w:eastAsia="宋体" w:cs="Times New Roman"/>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3</w:t>
      </w:r>
      <w:r>
        <w:rPr>
          <w:rFonts w:ascii="黑体" w:hAnsi="宋体" w:eastAsia="黑体" w:cs="Times New Roman"/>
          <w:b/>
          <w:sz w:val="24"/>
          <w:szCs w:val="24"/>
        </w:rPr>
        <w:t>.5.3 第</w:t>
      </w:r>
      <w:r>
        <w:rPr>
          <w:rFonts w:hint="eastAsia" w:ascii="黑体" w:hAnsi="宋体" w:eastAsia="黑体" w:cs="Times New Roman"/>
          <w:b/>
          <w:sz w:val="24"/>
          <w:szCs w:val="24"/>
        </w:rPr>
        <w:t>2层数据流图</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第二层数据流图如图3-</w:t>
      </w:r>
      <w:r>
        <w:rPr>
          <w:rFonts w:ascii="宋体" w:hAnsi="宋体" w:eastAsia="宋体" w:cs="Times New Roman"/>
          <w:sz w:val="24"/>
          <w:szCs w:val="24"/>
        </w:rPr>
        <w:t>10所示</w:t>
      </w:r>
      <w:r>
        <w:rPr>
          <w:rFonts w:hint="eastAsia" w:ascii="宋体" w:hAnsi="宋体" w:eastAsia="宋体" w:cs="Times New Roman"/>
          <w:sz w:val="24"/>
          <w:szCs w:val="24"/>
        </w:rPr>
        <w:t>。</w:t>
      </w:r>
      <w:r>
        <w:rPr>
          <w:rFonts w:ascii="宋体" w:hAnsi="宋体" w:eastAsia="宋体" w:cs="Times New Roman"/>
          <w:sz w:val="24"/>
          <w:szCs w:val="24"/>
        </w:rPr>
        <w:t>第二层的数据流图中</w:t>
      </w:r>
      <w:r>
        <w:rPr>
          <w:rFonts w:hint="eastAsia" w:ascii="宋体" w:hAnsi="宋体" w:eastAsia="宋体" w:cs="Times New Roman"/>
          <w:sz w:val="24"/>
          <w:szCs w:val="24"/>
        </w:rPr>
        <w:t>，</w:t>
      </w:r>
      <w:r>
        <w:rPr>
          <w:rFonts w:ascii="宋体" w:hAnsi="宋体" w:eastAsia="宋体" w:cs="Times New Roman"/>
          <w:sz w:val="24"/>
          <w:szCs w:val="24"/>
        </w:rPr>
        <w:t>更加详细的描述了本系统的业务逻辑</w:t>
      </w:r>
      <w:r>
        <w:rPr>
          <w:rFonts w:hint="eastAsia" w:ascii="宋体" w:hAnsi="宋体" w:eastAsia="宋体" w:cs="Times New Roman"/>
          <w:sz w:val="24"/>
          <w:szCs w:val="24"/>
        </w:rPr>
        <w:t>。首先微信用户通过公众号进入系统执行查看商品信息流程，该流程需要从商品表和类目表中分别查出商品信息和类目信息。接着用户将商品加入购物车后进行结算操作，进入下一个页面，在这个页面用户可以查看所选购的菜品，用户在这个页面填写收货地址，填写完成后提交订单，提交订单这个流程会将订单信息存入订单表和订单详情表。最后用户付款时付款的金额又需要从订单表中查询出来。用户付款成功后又会先从订单表中查询出来这个定案，修改这个订单的支付状态，再把修改完的数据存入订单表中。商家通过网页端登录界面输入账号和密码来登录该系统的后台。商家可以添加和删除类目，这个流程会将类目信息存入类目中。同时商家添加和修改商品信息也会将商品信息存入商品表中。商家在处理订单时，首先要从订单表中查询出订单信息，执行相应的操作后，把订单信息再次存入订单表中。</w:t>
      </w:r>
    </w:p>
    <w:p>
      <w:pPr>
        <w:adjustRightInd w:val="0"/>
        <w:spacing w:line="276" w:lineRule="auto"/>
        <w:textAlignment w:val="baseline"/>
        <w:rPr>
          <w:rFonts w:ascii="宋体" w:hAnsi="宋体" w:eastAsia="宋体" w:cs="Times New Roman"/>
          <w:sz w:val="24"/>
          <w:szCs w:val="24"/>
        </w:rPr>
      </w:pPr>
      <w:r>
        <w:rPr>
          <w:rFonts w:hint="eastAsia" w:ascii="宋体" w:hAnsi="宋体" w:eastAsia="宋体" w:cs="Times New Roman"/>
          <w:sz w:val="24"/>
          <w:szCs w:val="24"/>
        </w:rPr>
        <w:drawing>
          <wp:inline distT="0" distB="0" distL="0" distR="0">
            <wp:extent cx="5731510" cy="2906395"/>
            <wp:effectExtent l="19050" t="19050" r="21590" b="273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2906705"/>
                    </a:xfrm>
                    <a:prstGeom prst="rect">
                      <a:avLst/>
                    </a:prstGeom>
                    <a:ln>
                      <a:solidFill>
                        <a:schemeClr val="accent1"/>
                      </a:solidFill>
                    </a:ln>
                  </pic:spPr>
                </pic:pic>
              </a:graphicData>
            </a:graphic>
          </wp:inline>
        </w:drawing>
      </w:r>
    </w:p>
    <w:p>
      <w:pPr>
        <w:adjustRightInd w:val="0"/>
        <w:ind w:firstLine="420"/>
        <w:jc w:val="center"/>
        <w:textAlignment w:val="baseline"/>
        <w:rPr>
          <w:rFonts w:ascii="黑体" w:hAnsi="黑体" w:eastAsia="黑体" w:cs="Times New Roman"/>
          <w:szCs w:val="21"/>
        </w:rPr>
      </w:pPr>
      <w:r>
        <w:rPr>
          <w:rFonts w:hint="eastAsia" w:ascii="黑体" w:hAnsi="黑体" w:eastAsia="黑体" w:cs="Times New Roman"/>
          <w:szCs w:val="21"/>
        </w:rPr>
        <w:t>图3-</w:t>
      </w:r>
      <w:r>
        <w:rPr>
          <w:rFonts w:ascii="黑体" w:hAnsi="黑体" w:eastAsia="黑体" w:cs="Times New Roman"/>
          <w:szCs w:val="21"/>
        </w:rPr>
        <w:t xml:space="preserve">10 </w:t>
      </w:r>
      <w:r>
        <w:rPr>
          <w:rFonts w:hint="eastAsia" w:ascii="黑体" w:hAnsi="黑体" w:eastAsia="黑体" w:cs="Times New Roman"/>
          <w:szCs w:val="21"/>
        </w:rPr>
        <w:t>二层数据流图</w:t>
      </w:r>
    </w:p>
    <w:p>
      <w:pPr>
        <w:adjustRightInd w:val="0"/>
        <w:spacing w:line="276" w:lineRule="auto"/>
        <w:ind w:firstLine="480" w:firstLineChars="200"/>
        <w:textAlignment w:val="baseline"/>
        <w:rPr>
          <w:rFonts w:eastAsia="宋体"/>
          <w:sz w:val="24"/>
        </w:rPr>
      </w:pPr>
      <w:r>
        <w:rPr>
          <w:rFonts w:eastAsia="宋体"/>
          <w:sz w:val="24"/>
        </w:rPr>
        <w:tab/>
      </w: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p>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p>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p>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p>
    <w:p>
      <w:pPr>
        <w:widowControl/>
        <w:jc w:val="left"/>
        <w:rPr>
          <w:rFonts w:ascii="黑体" w:hAnsi="宋体" w:eastAsia="黑体" w:cs="Times New Roman"/>
          <w:sz w:val="36"/>
          <w:szCs w:val="36"/>
        </w:rPr>
      </w:pPr>
      <w:r>
        <w:rPr>
          <w:rFonts w:ascii="黑体" w:hAnsi="宋体" w:eastAsia="黑体" w:cs="Times New Roman"/>
          <w:sz w:val="36"/>
          <w:szCs w:val="36"/>
        </w:rPr>
        <w:br w:type="page"/>
      </w:r>
    </w:p>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tcPr>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bookmarkStart w:id="23" w:name="_Toc103669329"/>
            <w:r>
              <w:rPr>
                <w:rFonts w:hint="eastAsia" w:ascii="黑体" w:hAnsi="宋体" w:eastAsia="黑体" w:cs="Times New Roman"/>
                <w:sz w:val="36"/>
                <w:szCs w:val="36"/>
              </w:rPr>
              <w:t>第4章  概要设计</w:t>
            </w:r>
            <w:bookmarkEnd w:id="23"/>
          </w:p>
        </w:tc>
      </w:tr>
    </w:tbl>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本章基于在线租房系统的需求分析，给出在线租房系统的总体设计架构、功能模块的具体细节设计以及数据库的设计等。</w:t>
      </w: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24" w:name="_Toc103669330"/>
      <w:r>
        <w:rPr>
          <w:rFonts w:hint="eastAsia" w:ascii="黑体" w:hAnsi="宋体" w:eastAsia="黑体" w:cs="Times New Roman"/>
          <w:sz w:val="30"/>
          <w:szCs w:val="30"/>
        </w:rPr>
        <w:t xml:space="preserve">4.1 </w:t>
      </w:r>
      <w:r>
        <w:rPr>
          <w:rFonts w:ascii="黑体" w:hAnsi="宋体" w:eastAsia="黑体" w:cs="Times New Roman"/>
          <w:sz w:val="30"/>
          <w:szCs w:val="30"/>
        </w:rPr>
        <w:t xml:space="preserve"> </w:t>
      </w:r>
      <w:r>
        <w:rPr>
          <w:rFonts w:hint="eastAsia" w:ascii="黑体" w:hAnsi="宋体" w:eastAsia="黑体" w:cs="Times New Roman"/>
          <w:sz w:val="30"/>
          <w:szCs w:val="30"/>
        </w:rPr>
        <w:t>本章参考写法</w:t>
      </w:r>
      <w:bookmarkEnd w:id="24"/>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w:t>
      </w:r>
      <w:r>
        <w:rPr>
          <w:rFonts w:ascii="宋体" w:hAnsi="宋体" w:eastAsia="宋体" w:cs="Times New Roman"/>
          <w:sz w:val="24"/>
          <w:szCs w:val="24"/>
        </w:rPr>
        <w:t>* 4.1 系统架构及原理</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eb项目经常采用的架构形式是MVC和分层架构，按照这些架构给出系统的架构图，图中标明各部分的主要部件及部件之间的关系。对照架构图以通俗的语言阐明系统的实现原理。（嵌入软件应包括系统原理，硬件框架）</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架构图可以使用自定义的示意图，但注意图中一种符号只能表达一种涵义，避免二义性。也可使用包图、构件图等更精确的</w:t>
      </w:r>
      <w:r>
        <w:rPr>
          <w:rFonts w:ascii="宋体" w:hAnsi="宋体" w:eastAsia="宋体" w:cs="Times New Roman"/>
          <w:sz w:val="24"/>
          <w:szCs w:val="24"/>
        </w:rPr>
        <w:t>UML图示表达系统架构。</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4.2 业务用例的实现</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用顺序图或协作图描述用例的实现，除领域概念（类</w:t>
      </w:r>
      <w:r>
        <w:rPr>
          <w:rFonts w:ascii="宋体" w:hAnsi="宋体" w:eastAsia="宋体" w:cs="Times New Roman"/>
          <w:sz w:val="24"/>
          <w:szCs w:val="24"/>
        </w:rPr>
        <w:t>/对象）外，加入用户界面、技术支撑环境（持久化、通讯、进程管理等相关概念）等技术类概念（类/对象）。注意：一个用例可对应若干个顺序图/协作图，若用例较多，只描述主要用例的实现即可。</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4.4 数据库设计</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使用</w:t>
      </w:r>
      <w:r>
        <w:rPr>
          <w:rFonts w:ascii="宋体" w:hAnsi="宋体" w:eastAsia="宋体" w:cs="Times New Roman"/>
          <w:sz w:val="24"/>
          <w:szCs w:val="24"/>
        </w:rPr>
        <w:t>ER图进行概念设计，并得出关系模式（图）。只需要简要对核心数据描述</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以上标题供参考</w:t>
      </w:r>
    </w:p>
    <w:p>
      <w:pPr>
        <w:adjustRightInd w:val="0"/>
        <w:spacing w:line="276" w:lineRule="auto"/>
        <w:ind w:firstLine="480" w:firstLineChars="200"/>
        <w:textAlignment w:val="baseline"/>
        <w:rPr>
          <w:rFonts w:ascii="宋体" w:hAnsi="宋体" w:eastAsia="宋体" w:cs="Times New Roman"/>
          <w:sz w:val="24"/>
          <w:szCs w:val="24"/>
        </w:rPr>
      </w:pPr>
    </w:p>
    <w:p>
      <w:pPr>
        <w:adjustRightInd w:val="0"/>
        <w:spacing w:line="276" w:lineRule="auto"/>
        <w:ind w:firstLine="480" w:firstLineChars="200"/>
        <w:textAlignment w:val="baseline"/>
        <w:rPr>
          <w:rFonts w:ascii="宋体" w:hAnsi="宋体" w:eastAsia="宋体" w:cs="Times New Roman"/>
          <w:sz w:val="24"/>
          <w:szCs w:val="24"/>
        </w:rPr>
      </w:pPr>
    </w:p>
    <w:p>
      <w:pPr>
        <w:adjustRightInd w:val="0"/>
        <w:spacing w:before="156" w:beforeLines="50" w:after="156" w:afterLines="50" w:line="276" w:lineRule="auto"/>
        <w:textAlignment w:val="baseline"/>
        <w:outlineLvl w:val="1"/>
        <w:rPr>
          <w:rFonts w:ascii="黑体" w:hAnsi="黑体" w:eastAsia="黑体" w:cs="黑体"/>
          <w:sz w:val="30"/>
          <w:szCs w:val="30"/>
        </w:rPr>
      </w:pPr>
      <w:bookmarkStart w:id="25" w:name="_Toc103669331"/>
      <w:bookmarkStart w:id="26" w:name="_Toc12045"/>
      <w:r>
        <w:rPr>
          <w:rFonts w:hint="eastAsia" w:ascii="黑体" w:hAnsi="宋体" w:eastAsia="黑体" w:cs="Times New Roman"/>
          <w:sz w:val="30"/>
          <w:szCs w:val="30"/>
        </w:rPr>
        <w:t xml:space="preserve">4.1 </w:t>
      </w:r>
      <w:r>
        <w:rPr>
          <w:rFonts w:ascii="黑体" w:hAnsi="宋体" w:eastAsia="黑体" w:cs="Times New Roman"/>
          <w:sz w:val="30"/>
          <w:szCs w:val="30"/>
        </w:rPr>
        <w:t xml:space="preserve"> </w:t>
      </w:r>
      <w:r>
        <w:rPr>
          <w:rFonts w:hint="eastAsia" w:ascii="黑体" w:hAnsi="黑体" w:eastAsia="黑体" w:cs="黑体"/>
          <w:sz w:val="30"/>
          <w:szCs w:val="30"/>
        </w:rPr>
        <w:t>系统架构设计及原理</w:t>
      </w:r>
      <w:bookmarkEnd w:id="25"/>
      <w:bookmarkEnd w:id="26"/>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本系统的架构图主要从应用系统的运行平台层、数据支撑层、基础系统层来展示系统的功能模块架构。其中应用系统运行平台层包括用户认证、功能目录与栏目设置以及系统的主要功能模块；数据支撑层包括用户信息数据、品牌信息数据、订单信息数据、评论信息数据、商品属性数据、商品销售数据等持久化数据存储表；基础系统层包括系统的安全信息支撑设施以及硬件设施的支撑平台。系统的架构图如下图4-1：</w:t>
      </w:r>
    </w:p>
    <w:p>
      <w:pPr>
        <w:adjustRightInd w:val="0"/>
        <w:spacing w:line="276" w:lineRule="auto"/>
        <w:textAlignment w:val="baseline"/>
      </w:pPr>
      <w:r>
        <w:drawing>
          <wp:inline distT="0" distB="0" distL="114300" distR="114300">
            <wp:extent cx="5614035" cy="3886200"/>
            <wp:effectExtent l="19050" t="19050" r="24765" b="190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rcRect l="1599" t="2409" r="1798"/>
                    <a:stretch>
                      <a:fillRect/>
                    </a:stretch>
                  </pic:blipFill>
                  <pic:spPr>
                    <a:xfrm>
                      <a:off x="0" y="0"/>
                      <a:ext cx="5618630" cy="3889111"/>
                    </a:xfrm>
                    <a:prstGeom prst="rect">
                      <a:avLst/>
                    </a:prstGeom>
                    <a:noFill/>
                    <a:ln w="6350">
                      <a:solidFill>
                        <a:schemeClr val="tx1"/>
                      </a:solidFill>
                    </a:ln>
                  </pic:spPr>
                </pic:pic>
              </a:graphicData>
            </a:graphic>
          </wp:inline>
        </w:drawing>
      </w:r>
    </w:p>
    <w:p>
      <w:pPr>
        <w:adjustRightInd w:val="0"/>
        <w:spacing w:line="276" w:lineRule="auto"/>
        <w:jc w:val="center"/>
        <w:textAlignment w:val="baseline"/>
        <w:rPr>
          <w:rFonts w:ascii="黑体" w:hAnsi="黑体" w:eastAsia="黑体" w:cs="黑体"/>
        </w:rPr>
      </w:pPr>
      <w:r>
        <w:rPr>
          <w:rFonts w:hint="eastAsia" w:ascii="黑体" w:hAnsi="黑体" w:eastAsia="黑体" w:cs="黑体"/>
        </w:rPr>
        <w:t>图4-1 系统架构设计</w:t>
      </w:r>
    </w:p>
    <w:p>
      <w:pPr>
        <w:adjustRightInd w:val="0"/>
        <w:spacing w:line="276" w:lineRule="auto"/>
        <w:ind w:firstLine="420"/>
        <w:jc w:val="center"/>
        <w:textAlignment w:val="baseline"/>
        <w:rPr>
          <w:rFonts w:ascii="宋体" w:hAnsi="宋体" w:eastAsia="宋体" w:cs="Times New Roman"/>
          <w:sz w:val="24"/>
          <w:szCs w:val="24"/>
        </w:rPr>
      </w:pP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系统架构实现原理：一个比较完善的系统可以根据功能点分成几个相对独立的子系统。每一个子系统都可以被称为一个单独的节点，同时每一个节点可以配置多个集群。子系统之间可以进行直接的通信、协调和协作，从而共同完成整个系统的业务流程。它的体系结构是表示层-&gt;业务层-&gt;持久层-&gt;数据库。整个项目将部署于Tomcat。理论上，Tomcat服务器支持400个并发，800个并发数则需要2个及以上的Tomcat，8000个并发需要20个服务器才能完成Tomcat群集。当然，可以通过不断添加Tomcat服务器来解决高并发性问题。例如，每一个项目都需要用户登录这个功能点，这不可避免地会带来会话复制问题，Tomcat本身具有共享会话的能力。因此，整个系统使用分布式服务器集群的体系结构来设计不同模块之间的接口数据请求。这将有助于系统维护并提高数据安全性。</w:t>
      </w:r>
    </w:p>
    <w:p>
      <w:pPr>
        <w:adjustRightInd w:val="0"/>
        <w:spacing w:line="276" w:lineRule="auto"/>
        <w:ind w:firstLine="480" w:firstLineChars="200"/>
        <w:textAlignment w:val="baseline"/>
        <w:rPr>
          <w:rFonts w:ascii="宋体" w:hAnsi="宋体" w:eastAsia="宋体" w:cs="Times New Roman"/>
          <w:sz w:val="24"/>
          <w:szCs w:val="24"/>
        </w:rPr>
      </w:pPr>
    </w:p>
    <w:p>
      <w:pPr>
        <w:adjustRightInd w:val="0"/>
        <w:spacing w:before="156" w:beforeLines="50" w:after="156" w:afterLines="50" w:line="276" w:lineRule="auto"/>
        <w:textAlignment w:val="baseline"/>
        <w:outlineLvl w:val="1"/>
        <w:rPr>
          <w:rFonts w:ascii="黑体" w:hAnsi="黑体" w:eastAsia="黑体" w:cs="黑体"/>
          <w:sz w:val="30"/>
          <w:szCs w:val="30"/>
        </w:rPr>
      </w:pPr>
      <w:bookmarkStart w:id="27" w:name="_Toc103669332"/>
      <w:bookmarkStart w:id="28" w:name="_Toc12867"/>
      <w:r>
        <w:rPr>
          <w:rFonts w:hint="eastAsia" w:ascii="黑体" w:hAnsi="宋体" w:eastAsia="黑体" w:cs="Times New Roman"/>
          <w:sz w:val="30"/>
          <w:szCs w:val="30"/>
        </w:rPr>
        <w:t xml:space="preserve">4.2 </w:t>
      </w:r>
      <w:r>
        <w:rPr>
          <w:rFonts w:ascii="黑体" w:hAnsi="宋体" w:eastAsia="黑体" w:cs="Times New Roman"/>
          <w:sz w:val="30"/>
          <w:szCs w:val="30"/>
        </w:rPr>
        <w:t xml:space="preserve"> </w:t>
      </w:r>
      <w:r>
        <w:rPr>
          <w:rFonts w:hint="eastAsia" w:ascii="黑体" w:hAnsi="黑体" w:eastAsia="黑体" w:cs="黑体"/>
          <w:sz w:val="30"/>
          <w:szCs w:val="30"/>
        </w:rPr>
        <w:t>功能模块设计</w:t>
      </w:r>
      <w:bookmarkEnd w:id="27"/>
      <w:bookmarkEnd w:id="28"/>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微雨电商系统主要的功能模块包括客户订单管理模块、商品管理模块、消费者用户管理模块、订单管理模块、前台购物车管理模块等，除此之外还有后台数据可视化模块、商品的评论管理模块以及支付模块和商品智能推荐模块。以下是系统核心功能模块结构图如图4-2所示：</w:t>
      </w:r>
    </w:p>
    <w:p>
      <w:pPr>
        <w:pStyle w:val="25"/>
        <w:ind w:firstLine="420"/>
        <w:jc w:val="both"/>
      </w:pPr>
      <w:r>
        <w:drawing>
          <wp:inline distT="0" distB="0" distL="114300" distR="114300">
            <wp:extent cx="5721985" cy="2604770"/>
            <wp:effectExtent l="0" t="0" r="571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5"/>
                    <a:stretch>
                      <a:fillRect/>
                    </a:stretch>
                  </pic:blipFill>
                  <pic:spPr>
                    <a:xfrm>
                      <a:off x="0" y="0"/>
                      <a:ext cx="5721985" cy="2604770"/>
                    </a:xfrm>
                    <a:prstGeom prst="rect">
                      <a:avLst/>
                    </a:prstGeom>
                    <a:noFill/>
                    <a:ln>
                      <a:noFill/>
                    </a:ln>
                  </pic:spPr>
                </pic:pic>
              </a:graphicData>
            </a:graphic>
          </wp:inline>
        </w:drawing>
      </w:r>
    </w:p>
    <w:p>
      <w:pPr>
        <w:jc w:val="center"/>
        <w:rPr>
          <w:rFonts w:ascii="黑体" w:hAnsi="黑体" w:eastAsia="黑体" w:cs="黑体"/>
        </w:rPr>
      </w:pPr>
      <w:r>
        <w:rPr>
          <w:rFonts w:hint="eastAsia" w:ascii="黑体" w:hAnsi="黑体" w:eastAsia="黑体" w:cs="黑体"/>
        </w:rPr>
        <w:t>图4-2 核心功能模块结构图</w:t>
      </w:r>
    </w:p>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4.2.1  消费者用户管理模块</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1.时序图设计</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用户先通过浏览器查看服务平台的登录界面，然后输入自己的账号和密码，前端接收到数据，封装好了，通过json数据传到后端，后端经过MVC三层架构进行处理，之后通过操作数据库，查找是否有该用户，然后把查找的结果，通过页面返回给用户。具体的“消费者用户管理模块”时序图如图4-3所示。</w:t>
      </w:r>
    </w:p>
    <w:p>
      <w:pPr>
        <w:jc w:val="center"/>
        <w:rPr>
          <w:sz w:val="28"/>
          <w:szCs w:val="28"/>
        </w:rPr>
      </w:pPr>
      <w:r>
        <w:rPr>
          <w:rFonts w:hint="eastAsia"/>
          <w:sz w:val="28"/>
          <w:szCs w:val="28"/>
        </w:rPr>
        <w:drawing>
          <wp:inline distT="0" distB="0" distL="114300" distR="114300">
            <wp:extent cx="5423535" cy="3905885"/>
            <wp:effectExtent l="9525" t="9525" r="22860" b="16510"/>
            <wp:docPr id="13" name="图片 1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登录"/>
                    <pic:cNvPicPr>
                      <a:picLocks noChangeAspect="1"/>
                    </pic:cNvPicPr>
                  </pic:nvPicPr>
                  <pic:blipFill>
                    <a:blip r:embed="rId16"/>
                    <a:stretch>
                      <a:fillRect/>
                    </a:stretch>
                  </pic:blipFill>
                  <pic:spPr>
                    <a:xfrm>
                      <a:off x="0" y="0"/>
                      <a:ext cx="5423535" cy="3905885"/>
                    </a:xfrm>
                    <a:prstGeom prst="rect">
                      <a:avLst/>
                    </a:prstGeom>
                    <a:ln>
                      <a:solidFill>
                        <a:schemeClr val="tx1"/>
                      </a:solidFill>
                    </a:ln>
                  </pic:spPr>
                </pic:pic>
              </a:graphicData>
            </a:graphic>
          </wp:inline>
        </w:drawing>
      </w:r>
    </w:p>
    <w:p>
      <w:pPr>
        <w:jc w:val="center"/>
      </w:pPr>
      <w:r>
        <w:rPr>
          <w:rFonts w:hint="eastAsia"/>
        </w:rPr>
        <w:t xml:space="preserve">    </w:t>
      </w:r>
      <w:r>
        <w:rPr>
          <w:rFonts w:hint="eastAsia" w:ascii="黑体" w:hAnsi="黑体" w:eastAsia="黑体" w:cs="黑体"/>
        </w:rPr>
        <w:t>图4-3 系统人员管理顺序图</w:t>
      </w:r>
      <w:r>
        <w:rPr>
          <w:rFonts w:hint="eastAsia"/>
        </w:rPr>
        <w:tab/>
      </w:r>
      <w:r>
        <w:rPr>
          <w:rFonts w:hint="eastAsia"/>
        </w:rPr>
        <w:t xml:space="preserve">          </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2.消费者用户管理模块核心类图设计</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该类图主要是用户类的设计。主要包括消费者用户主类、用户数据库操作的实现接口、用户操作的业务接口和实现类。用户管理类图设计如图4-4所示：</w:t>
      </w:r>
    </w:p>
    <w:p>
      <w:pPr>
        <w:jc w:val="center"/>
      </w:pPr>
      <w:r>
        <w:rPr>
          <w:rFonts w:hint="eastAsia"/>
        </w:rPr>
        <w:drawing>
          <wp:inline distT="0" distB="0" distL="114300" distR="114300">
            <wp:extent cx="5354320" cy="3418840"/>
            <wp:effectExtent l="9525" t="9525" r="15875" b="15875"/>
            <wp:docPr id="38" name="图片 3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ser"/>
                    <pic:cNvPicPr>
                      <a:picLocks noChangeAspect="1"/>
                    </pic:cNvPicPr>
                  </pic:nvPicPr>
                  <pic:blipFill>
                    <a:blip r:embed="rId17"/>
                    <a:stretch>
                      <a:fillRect/>
                    </a:stretch>
                  </pic:blipFill>
                  <pic:spPr>
                    <a:xfrm>
                      <a:off x="0" y="0"/>
                      <a:ext cx="5354320" cy="3418840"/>
                    </a:xfrm>
                    <a:prstGeom prst="rect">
                      <a:avLst/>
                    </a:prstGeom>
                    <a:ln>
                      <a:solidFill>
                        <a:schemeClr val="tx1"/>
                      </a:solidFill>
                    </a:ln>
                  </pic:spPr>
                </pic:pic>
              </a:graphicData>
            </a:graphic>
          </wp:inline>
        </w:drawing>
      </w:r>
    </w:p>
    <w:p>
      <w:pPr>
        <w:jc w:val="center"/>
      </w:pPr>
      <w:r>
        <w:rPr>
          <w:rFonts w:hint="eastAsia" w:ascii="黑体" w:hAnsi="黑体" w:eastAsia="黑体" w:cs="黑体"/>
        </w:rPr>
        <w:t>图4-4 系统用户管理类图</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4.2.2  订单管理模块</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1.时序图设计</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用户通过浏览器，可以浏览商品展示界面，如果用户想看商品详细信息，还可以点击商品图标，直接可以查看商品的详细信息。如果用户想点击订购，那么平台会提示你要登录，登录之后，才可以进行订购，然后系统会获取你的基本信息，进而生成订单信息，发送到后端进行处理，之后对数据库进行操作，然后存储。之后，返回给用户一个提示信息，表示下订单成功。具体的“订单管理模块”时序图设计如下图4-5：</w:t>
      </w:r>
    </w:p>
    <w:p>
      <w:pPr>
        <w:jc w:val="center"/>
        <w:rPr>
          <w:sz w:val="28"/>
          <w:szCs w:val="28"/>
        </w:rPr>
      </w:pPr>
      <w:r>
        <w:rPr>
          <w:sz w:val="28"/>
          <w:szCs w:val="28"/>
        </w:rPr>
        <w:drawing>
          <wp:inline distT="0" distB="0" distL="114300" distR="114300">
            <wp:extent cx="5212080" cy="2651760"/>
            <wp:effectExtent l="19050" t="19050" r="26670" b="15240"/>
            <wp:docPr id="14" name="图片 14" descr="生成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生成订单"/>
                    <pic:cNvPicPr>
                      <a:picLocks noChangeAspect="1"/>
                    </pic:cNvPicPr>
                  </pic:nvPicPr>
                  <pic:blipFill>
                    <a:blip r:embed="rId18"/>
                    <a:stretch>
                      <a:fillRect/>
                    </a:stretch>
                  </pic:blipFill>
                  <pic:spPr>
                    <a:xfrm>
                      <a:off x="0" y="0"/>
                      <a:ext cx="5226078" cy="2659240"/>
                    </a:xfrm>
                    <a:prstGeom prst="rect">
                      <a:avLst/>
                    </a:prstGeom>
                    <a:ln>
                      <a:solidFill>
                        <a:schemeClr val="tx1"/>
                      </a:solidFill>
                    </a:ln>
                  </pic:spPr>
                </pic:pic>
              </a:graphicData>
            </a:graphic>
          </wp:inline>
        </w:drawing>
      </w:r>
    </w:p>
    <w:p>
      <w:pPr>
        <w:ind w:left="2520" w:firstLine="420"/>
        <w:rPr>
          <w:rFonts w:ascii="黑体" w:hAnsi="黑体" w:eastAsia="黑体" w:cs="黑体"/>
          <w:szCs w:val="21"/>
        </w:rPr>
      </w:pPr>
      <w:r>
        <w:rPr>
          <w:rFonts w:hint="eastAsia" w:ascii="黑体" w:hAnsi="黑体" w:eastAsia="黑体" w:cs="黑体"/>
          <w:szCs w:val="21"/>
        </w:rPr>
        <w:t>图 4-5 订单管理时序图</w:t>
      </w:r>
      <w:bookmarkStart w:id="29" w:name="_Toc28710"/>
      <w:bookmarkStart w:id="30" w:name="_Toc11026"/>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2.该类图主要是订单模块的主类以及对应的数据库操作接口，还有订单业务的接口和实现类。该类图主要展示了订单管理模块中的持久层、业务层、控制层之间的设计关系。订单管理模块主类图设计如图 4-6</w:t>
      </w:r>
      <w:bookmarkEnd w:id="29"/>
      <w:r>
        <w:rPr>
          <w:rFonts w:hint="eastAsia" w:ascii="宋体" w:hAnsi="宋体" w:eastAsia="宋体" w:cs="Times New Roman"/>
          <w:sz w:val="24"/>
          <w:szCs w:val="24"/>
        </w:rPr>
        <w:t>所示：</w:t>
      </w:r>
      <w:bookmarkEnd w:id="30"/>
    </w:p>
    <w:p>
      <w:pPr>
        <w:jc w:val="center"/>
      </w:pPr>
      <w:r>
        <w:drawing>
          <wp:inline distT="0" distB="0" distL="114300" distR="114300">
            <wp:extent cx="4899025" cy="3703320"/>
            <wp:effectExtent l="9525" t="9525" r="13970" b="20955"/>
            <wp:docPr id="39" name="图片 39"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Order"/>
                    <pic:cNvPicPr>
                      <a:picLocks noChangeAspect="1"/>
                    </pic:cNvPicPr>
                  </pic:nvPicPr>
                  <pic:blipFill>
                    <a:blip r:embed="rId19"/>
                    <a:stretch>
                      <a:fillRect/>
                    </a:stretch>
                  </pic:blipFill>
                  <pic:spPr>
                    <a:xfrm>
                      <a:off x="0" y="0"/>
                      <a:ext cx="4899025" cy="3703320"/>
                    </a:xfrm>
                    <a:prstGeom prst="rect">
                      <a:avLst/>
                    </a:prstGeom>
                    <a:ln>
                      <a:solidFill>
                        <a:schemeClr val="tx1"/>
                      </a:solidFill>
                    </a:ln>
                  </pic:spPr>
                </pic:pic>
              </a:graphicData>
            </a:graphic>
          </wp:inline>
        </w:drawing>
      </w:r>
    </w:p>
    <w:p>
      <w:pPr>
        <w:ind w:left="2520" w:firstLine="420"/>
        <w:rPr>
          <w:rFonts w:ascii="黑体" w:hAnsi="黑体" w:eastAsia="黑体" w:cs="黑体"/>
        </w:rPr>
      </w:pPr>
      <w:r>
        <w:rPr>
          <w:rFonts w:hint="eastAsia" w:ascii="黑体" w:hAnsi="黑体" w:eastAsia="黑体" w:cs="黑体"/>
        </w:rPr>
        <w:t>图 4-6 订单管理模块类图设计</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4.2.3  商品管理模块</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1.时序图设计</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管理员查看后台管理系统，会提示管理员登录系统，登录之后，管理员可以输入商品基本信息数据，然后前端对数据进行封装，之后发送到后端，后端接收到数据，对数据进行相应的处理。然后储存在数据库中，然后通过页面返回提示信息给管理员。商品管理模块时序图如图4-7所示：</w:t>
      </w:r>
    </w:p>
    <w:p>
      <w:pPr>
        <w:rPr>
          <w:sz w:val="28"/>
          <w:szCs w:val="28"/>
        </w:rPr>
      </w:pPr>
      <w:r>
        <w:rPr>
          <w:sz w:val="28"/>
          <w:szCs w:val="28"/>
        </w:rPr>
        <w:drawing>
          <wp:inline distT="0" distB="0" distL="114300" distR="114300">
            <wp:extent cx="5633720" cy="2705100"/>
            <wp:effectExtent l="19050" t="19050" r="24130" b="19050"/>
            <wp:docPr id="35" name="图片 35" descr="添加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添加商品"/>
                    <pic:cNvPicPr>
                      <a:picLocks noChangeAspect="1"/>
                    </pic:cNvPicPr>
                  </pic:nvPicPr>
                  <pic:blipFill>
                    <a:blip r:embed="rId20"/>
                    <a:srcRect r="318"/>
                    <a:stretch>
                      <a:fillRect/>
                    </a:stretch>
                  </pic:blipFill>
                  <pic:spPr>
                    <a:xfrm>
                      <a:off x="0" y="0"/>
                      <a:ext cx="5642190" cy="2708923"/>
                    </a:xfrm>
                    <a:prstGeom prst="rect">
                      <a:avLst/>
                    </a:prstGeom>
                    <a:ln>
                      <a:solidFill>
                        <a:schemeClr val="tx1"/>
                      </a:solidFill>
                    </a:ln>
                  </pic:spPr>
                </pic:pic>
              </a:graphicData>
            </a:graphic>
          </wp:inline>
        </w:drawing>
      </w:r>
    </w:p>
    <w:p>
      <w:pPr>
        <w:ind w:left="3360" w:firstLine="420"/>
        <w:rPr>
          <w:rFonts w:ascii="宋体" w:hAnsi="宋体" w:eastAsia="宋体" w:cs="Times New Roman"/>
          <w:sz w:val="24"/>
          <w:szCs w:val="24"/>
        </w:rPr>
      </w:pPr>
      <w:r>
        <w:rPr>
          <w:rFonts w:hint="eastAsia" w:ascii="黑体" w:hAnsi="黑体" w:eastAsia="黑体" w:cs="黑体"/>
          <w:szCs w:val="21"/>
        </w:rPr>
        <w:t xml:space="preserve">图4-7 商品管理时序图 </w:t>
      </w:r>
      <w:r>
        <w:rPr>
          <w:rFonts w:hint="eastAsia"/>
          <w:sz w:val="28"/>
          <w:szCs w:val="28"/>
        </w:rPr>
        <w:t xml:space="preserve">        </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2.该类图主要是商品类的设计以及其业务类之间的设计关系，主要包括商品类的数据库操作接口、业务模块接口和实现类。商品管理模块主类图设计如图4-8：</w:t>
      </w:r>
    </w:p>
    <w:p>
      <w:pPr>
        <w:jc w:val="center"/>
      </w:pPr>
      <w:r>
        <w:drawing>
          <wp:inline distT="0" distB="0" distL="114300" distR="114300">
            <wp:extent cx="5136515" cy="3154680"/>
            <wp:effectExtent l="0" t="0" r="6985" b="7620"/>
            <wp:docPr id="15" name="图片 15"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roduct"/>
                    <pic:cNvPicPr>
                      <a:picLocks noChangeAspect="1"/>
                    </pic:cNvPicPr>
                  </pic:nvPicPr>
                  <pic:blipFill>
                    <a:blip r:embed="rId21"/>
                    <a:stretch>
                      <a:fillRect/>
                    </a:stretch>
                  </pic:blipFill>
                  <pic:spPr>
                    <a:xfrm>
                      <a:off x="0" y="0"/>
                      <a:ext cx="5140572" cy="3156876"/>
                    </a:xfrm>
                    <a:prstGeom prst="rect">
                      <a:avLst/>
                    </a:prstGeom>
                  </pic:spPr>
                </pic:pic>
              </a:graphicData>
            </a:graphic>
          </wp:inline>
        </w:drawing>
      </w:r>
    </w:p>
    <w:p>
      <w:pPr>
        <w:ind w:left="2940" w:firstLine="420"/>
        <w:rPr>
          <w:rFonts w:ascii="黑体" w:hAnsi="黑体" w:eastAsia="黑体" w:cs="黑体"/>
        </w:rPr>
      </w:pPr>
      <w:r>
        <w:rPr>
          <w:rFonts w:hint="eastAsia" w:ascii="黑体" w:hAnsi="黑体" w:eastAsia="黑体" w:cs="黑体"/>
        </w:rPr>
        <w:t>图 4-8 商品管理主类图设计</w:t>
      </w: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31" w:name="_Toc7403"/>
      <w:bookmarkStart w:id="32" w:name="_Toc103669333"/>
      <w:bookmarkStart w:id="33" w:name="_Toc24388"/>
      <w:r>
        <w:rPr>
          <w:rFonts w:hint="eastAsia" w:ascii="黑体" w:hAnsi="宋体" w:eastAsia="黑体" w:cs="Times New Roman"/>
          <w:sz w:val="30"/>
          <w:szCs w:val="30"/>
        </w:rPr>
        <w:t>4.3  数据库设计</w:t>
      </w:r>
      <w:bookmarkEnd w:id="31"/>
      <w:bookmarkEnd w:id="32"/>
      <w:bookmarkEnd w:id="33"/>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4.3.1  数据库概念设计</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该系统的数据库概念设计主要包括商家、商品、买家、订单管理、订单的基本信息以及购物车模块之间的关系设计，通过模块之间的关系来体现系统的功能架构，从而便于数据库表的设计。系统数据库ER图概念数据模型如图4-9 所示：</w:t>
      </w:r>
    </w:p>
    <w:p>
      <w:pPr>
        <w:jc w:val="center"/>
      </w:pPr>
      <w:r>
        <w:drawing>
          <wp:inline distT="0" distB="0" distL="0" distR="0">
            <wp:extent cx="5356225" cy="38233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76005" cy="3837560"/>
                    </a:xfrm>
                    <a:prstGeom prst="rect">
                      <a:avLst/>
                    </a:prstGeom>
                    <a:noFill/>
                  </pic:spPr>
                </pic:pic>
              </a:graphicData>
            </a:graphic>
          </wp:inline>
        </w:drawing>
      </w:r>
    </w:p>
    <w:p>
      <w:pPr>
        <w:jc w:val="center"/>
        <w:rPr>
          <w:rFonts w:ascii="黑体" w:hAnsi="黑体" w:eastAsia="黑体" w:cs="黑体"/>
        </w:rPr>
      </w:pPr>
      <w:r>
        <w:rPr>
          <w:rFonts w:hint="eastAsia" w:ascii="黑体" w:hAnsi="黑体" w:eastAsia="黑体" w:cs="黑体"/>
        </w:rPr>
        <w:t>图4-9 系统数据库ER图</w:t>
      </w:r>
    </w:p>
    <w:p>
      <w:pPr>
        <w:jc w:val="center"/>
        <w:rPr>
          <w:rFonts w:ascii="黑体" w:hAnsi="黑体" w:eastAsia="黑体" w:cs="黑体"/>
        </w:rPr>
      </w:pPr>
    </w:p>
    <w:p>
      <w:pPr>
        <w:jc w:val="center"/>
        <w:rPr>
          <w:rFonts w:ascii="黑体" w:hAnsi="黑体" w:eastAsia="黑体" w:cs="黑体"/>
        </w:rPr>
      </w:pPr>
    </w:p>
    <w:p>
      <w:pPr>
        <w:jc w:val="center"/>
        <w:rPr>
          <w:rFonts w:ascii="黑体" w:hAnsi="黑体" w:eastAsia="黑体" w:cs="黑体"/>
        </w:rPr>
      </w:pP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4.3.2  数据库主要表设计</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系统数据库持久化层面，主要设计的表有address表、admin表、category表、product表、productimage表、productorder表、Productorderitiem表、property表、review表、user表等。主要实体化消费者用户、商家用户、商品、订单、产品分类、评论、地址等信息的设计。</w:t>
      </w:r>
    </w:p>
    <w:p>
      <w:pPr>
        <w:jc w:val="center"/>
        <w:rPr>
          <w:rFonts w:ascii="黑体" w:hAnsi="黑体" w:eastAsia="黑体" w:cs="黑体"/>
        </w:rPr>
      </w:pPr>
      <w:r>
        <w:rPr>
          <w:rFonts w:hint="eastAsia" w:ascii="黑体" w:hAnsi="黑体" w:eastAsia="黑体" w:cs="黑体"/>
        </w:rPr>
        <w:t>表4-1 类别信息表（category）</w:t>
      </w:r>
    </w:p>
    <w:tbl>
      <w:tblPr>
        <w:tblStyle w:val="1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5"/>
        <w:gridCol w:w="1483"/>
        <w:gridCol w:w="2335"/>
        <w:gridCol w:w="1559"/>
        <w:gridCol w:w="850"/>
        <w:gridCol w:w="1080"/>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71"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802"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1263"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843"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460"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584"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676"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371" w:type="pct"/>
            <w:shd w:val="clear" w:color="auto" w:fill="auto"/>
            <w:vAlign w:val="center"/>
          </w:tcPr>
          <w:p>
            <w:pPr>
              <w:widowControl/>
              <w:jc w:val="center"/>
              <w:rPr>
                <w:rFonts w:ascii="宋体" w:hAnsi="宋体"/>
                <w:kern w:val="0"/>
                <w:szCs w:val="24"/>
              </w:rPr>
            </w:pPr>
            <w:r>
              <w:rPr>
                <w:rFonts w:ascii="宋体" w:hAnsi="宋体"/>
                <w:kern w:val="0"/>
                <w:szCs w:val="24"/>
              </w:rPr>
              <w:t>1</w:t>
            </w:r>
          </w:p>
        </w:tc>
        <w:tc>
          <w:tcPr>
            <w:tcW w:w="802" w:type="pct"/>
            <w:shd w:val="clear" w:color="auto" w:fill="auto"/>
            <w:vAlign w:val="center"/>
          </w:tcPr>
          <w:p>
            <w:pPr>
              <w:widowControl/>
              <w:jc w:val="center"/>
              <w:rPr>
                <w:rFonts w:ascii="宋体" w:hAnsi="宋体"/>
                <w:kern w:val="0"/>
                <w:szCs w:val="24"/>
                <w:u w:val="single"/>
              </w:rPr>
            </w:pPr>
            <w:r>
              <w:rPr>
                <w:rFonts w:hint="eastAsia" w:ascii="宋体" w:hAnsi="宋体"/>
                <w:kern w:val="0"/>
                <w:szCs w:val="24"/>
                <w:u w:val="single"/>
              </w:rPr>
              <w:t>ID</w:t>
            </w:r>
          </w:p>
        </w:tc>
        <w:tc>
          <w:tcPr>
            <w:tcW w:w="1263" w:type="pct"/>
            <w:shd w:val="clear" w:color="auto" w:fill="auto"/>
            <w:vAlign w:val="center"/>
          </w:tcPr>
          <w:p>
            <w:pPr>
              <w:widowControl/>
              <w:jc w:val="center"/>
              <w:rPr>
                <w:rFonts w:ascii="宋体" w:hAnsi="宋体"/>
                <w:kern w:val="0"/>
                <w:szCs w:val="24"/>
              </w:rPr>
            </w:pPr>
            <w:r>
              <w:rPr>
                <w:rFonts w:hint="eastAsia" w:ascii="宋体" w:hAnsi="宋体"/>
                <w:kern w:val="0"/>
                <w:szCs w:val="24"/>
              </w:rPr>
              <w:t>品牌ID</w:t>
            </w:r>
          </w:p>
        </w:tc>
        <w:tc>
          <w:tcPr>
            <w:tcW w:w="843" w:type="pct"/>
            <w:shd w:val="clear" w:color="auto" w:fill="auto"/>
            <w:vAlign w:val="center"/>
          </w:tcPr>
          <w:p>
            <w:pPr>
              <w:widowControl/>
              <w:jc w:val="center"/>
              <w:rPr>
                <w:rFonts w:ascii="宋体" w:hAnsi="宋体"/>
                <w:kern w:val="0"/>
                <w:szCs w:val="24"/>
              </w:rPr>
            </w:pPr>
            <w:r>
              <w:rPr>
                <w:rFonts w:hint="eastAsia" w:ascii="宋体" w:hAnsi="宋体"/>
                <w:kern w:val="0"/>
                <w:szCs w:val="24"/>
              </w:rPr>
              <w:t>int</w:t>
            </w:r>
          </w:p>
        </w:tc>
        <w:tc>
          <w:tcPr>
            <w:tcW w:w="460" w:type="pct"/>
            <w:shd w:val="clear" w:color="auto" w:fill="auto"/>
            <w:vAlign w:val="center"/>
          </w:tcPr>
          <w:p>
            <w:pPr>
              <w:widowControl/>
              <w:jc w:val="center"/>
              <w:rPr>
                <w:rFonts w:ascii="宋体" w:hAnsi="宋体"/>
                <w:kern w:val="0"/>
                <w:szCs w:val="24"/>
              </w:rPr>
            </w:pPr>
            <w:r>
              <w:rPr>
                <w:rFonts w:hint="eastAsia" w:ascii="宋体" w:hAnsi="宋体"/>
                <w:kern w:val="0"/>
                <w:szCs w:val="24"/>
              </w:rPr>
              <w:t>11</w:t>
            </w:r>
          </w:p>
        </w:tc>
        <w:tc>
          <w:tcPr>
            <w:tcW w:w="584" w:type="pct"/>
            <w:shd w:val="clear" w:color="auto" w:fill="auto"/>
            <w:vAlign w:val="center"/>
          </w:tcPr>
          <w:p>
            <w:pPr>
              <w:widowControl/>
              <w:jc w:val="center"/>
              <w:rPr>
                <w:rFonts w:ascii="宋体" w:hAnsi="宋体"/>
                <w:kern w:val="0"/>
                <w:szCs w:val="24"/>
              </w:rPr>
            </w:pPr>
          </w:p>
        </w:tc>
        <w:tc>
          <w:tcPr>
            <w:tcW w:w="676" w:type="pct"/>
            <w:shd w:val="clear" w:color="auto" w:fill="auto"/>
            <w:vAlign w:val="center"/>
          </w:tcPr>
          <w:p>
            <w:pPr>
              <w:widowControl/>
              <w:jc w:val="center"/>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371" w:type="pct"/>
            <w:shd w:val="clear" w:color="auto" w:fill="auto"/>
            <w:vAlign w:val="center"/>
          </w:tcPr>
          <w:p>
            <w:pPr>
              <w:widowControl/>
              <w:jc w:val="center"/>
              <w:rPr>
                <w:rFonts w:ascii="宋体" w:hAnsi="宋体"/>
                <w:kern w:val="0"/>
                <w:szCs w:val="24"/>
              </w:rPr>
            </w:pPr>
            <w:r>
              <w:rPr>
                <w:rFonts w:ascii="宋体" w:hAnsi="宋体"/>
                <w:kern w:val="0"/>
                <w:szCs w:val="24"/>
              </w:rPr>
              <w:t>2</w:t>
            </w:r>
          </w:p>
        </w:tc>
        <w:tc>
          <w:tcPr>
            <w:tcW w:w="802" w:type="pct"/>
            <w:shd w:val="clear" w:color="auto" w:fill="auto"/>
            <w:vAlign w:val="center"/>
          </w:tcPr>
          <w:p>
            <w:pPr>
              <w:widowControl/>
              <w:jc w:val="center"/>
              <w:rPr>
                <w:rFonts w:ascii="宋体" w:hAnsi="宋体"/>
                <w:kern w:val="0"/>
                <w:szCs w:val="24"/>
              </w:rPr>
            </w:pPr>
            <w:r>
              <w:rPr>
                <w:rFonts w:hint="eastAsia" w:ascii="宋体" w:hAnsi="宋体"/>
                <w:kern w:val="0"/>
                <w:szCs w:val="24"/>
              </w:rPr>
              <w:t>Name</w:t>
            </w:r>
          </w:p>
        </w:tc>
        <w:tc>
          <w:tcPr>
            <w:tcW w:w="1263" w:type="pct"/>
            <w:shd w:val="clear" w:color="auto" w:fill="auto"/>
            <w:vAlign w:val="center"/>
          </w:tcPr>
          <w:p>
            <w:pPr>
              <w:widowControl/>
              <w:jc w:val="center"/>
              <w:rPr>
                <w:rFonts w:ascii="宋体" w:hAnsi="宋体"/>
                <w:kern w:val="0"/>
                <w:szCs w:val="24"/>
              </w:rPr>
            </w:pPr>
            <w:r>
              <w:rPr>
                <w:rFonts w:hint="eastAsia" w:ascii="宋体" w:hAnsi="宋体"/>
                <w:kern w:val="0"/>
                <w:szCs w:val="24"/>
              </w:rPr>
              <w:t>品牌名称</w:t>
            </w:r>
          </w:p>
        </w:tc>
        <w:tc>
          <w:tcPr>
            <w:tcW w:w="843" w:type="pct"/>
            <w:shd w:val="clear" w:color="auto" w:fill="auto"/>
            <w:vAlign w:val="center"/>
          </w:tcPr>
          <w:p>
            <w:pPr>
              <w:widowControl/>
              <w:jc w:val="center"/>
              <w:rPr>
                <w:rFonts w:ascii="宋体" w:hAnsi="宋体"/>
                <w:kern w:val="0"/>
                <w:szCs w:val="24"/>
              </w:rPr>
            </w:pPr>
            <w:r>
              <w:rPr>
                <w:rFonts w:ascii="宋体" w:hAnsi="宋体"/>
                <w:kern w:val="0"/>
                <w:szCs w:val="24"/>
              </w:rPr>
              <w:t>varchar</w:t>
            </w:r>
          </w:p>
        </w:tc>
        <w:tc>
          <w:tcPr>
            <w:tcW w:w="460" w:type="pct"/>
            <w:shd w:val="clear" w:color="auto" w:fill="auto"/>
            <w:vAlign w:val="center"/>
          </w:tcPr>
          <w:p>
            <w:pPr>
              <w:widowControl/>
              <w:jc w:val="center"/>
              <w:rPr>
                <w:rFonts w:ascii="宋体" w:hAnsi="宋体"/>
                <w:kern w:val="0"/>
                <w:szCs w:val="24"/>
              </w:rPr>
            </w:pPr>
            <w:r>
              <w:rPr>
                <w:rFonts w:hint="eastAsia" w:ascii="宋体" w:hAnsi="宋体"/>
                <w:kern w:val="0"/>
                <w:szCs w:val="24"/>
              </w:rPr>
              <w:t>255</w:t>
            </w:r>
          </w:p>
        </w:tc>
        <w:tc>
          <w:tcPr>
            <w:tcW w:w="584" w:type="pct"/>
            <w:shd w:val="clear" w:color="auto" w:fill="auto"/>
            <w:vAlign w:val="center"/>
          </w:tcPr>
          <w:p>
            <w:pPr>
              <w:widowControl/>
              <w:jc w:val="center"/>
              <w:rPr>
                <w:rFonts w:ascii="宋体" w:hAnsi="宋体"/>
                <w:kern w:val="0"/>
                <w:szCs w:val="24"/>
              </w:rPr>
            </w:pPr>
          </w:p>
        </w:tc>
        <w:tc>
          <w:tcPr>
            <w:tcW w:w="676" w:type="pct"/>
            <w:shd w:val="clear" w:color="auto" w:fill="auto"/>
            <w:vAlign w:val="center"/>
          </w:tcPr>
          <w:p>
            <w:pPr>
              <w:widowControl/>
              <w:jc w:val="center"/>
              <w:rPr>
                <w:rFonts w:ascii="宋体" w:hAnsi="宋体"/>
                <w:kern w:val="0"/>
                <w:szCs w:val="24"/>
              </w:rPr>
            </w:pPr>
          </w:p>
        </w:tc>
      </w:tr>
    </w:tbl>
    <w:p>
      <w:pPr>
        <w:adjustRightInd w:val="0"/>
        <w:spacing w:line="276" w:lineRule="auto"/>
        <w:ind w:firstLine="480" w:firstLineChars="200"/>
        <w:textAlignment w:val="baseline"/>
        <w:rPr>
          <w:rFonts w:ascii="宋体" w:hAnsi="宋体" w:eastAsia="宋体" w:cs="Times New Roman"/>
          <w:sz w:val="24"/>
          <w:szCs w:val="24"/>
        </w:rPr>
      </w:pP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以下是集中常见的格式错误</w:t>
      </w:r>
    </w:p>
    <w:p>
      <w:pPr>
        <w:jc w:val="center"/>
        <w:rPr>
          <w:rFonts w:ascii="黑体" w:hAnsi="黑体" w:eastAsia="黑体" w:cs="黑体"/>
        </w:rPr>
      </w:pPr>
      <w:r>
        <w:rPr>
          <w:rFonts w:hint="eastAsia" w:ascii="黑体" w:hAnsi="黑体" w:eastAsia="黑体" w:cs="黑体"/>
        </w:rPr>
        <w:t>表4-1 类别信息表（category）</w:t>
      </w:r>
    </w:p>
    <w:tbl>
      <w:tblPr>
        <w:tblStyle w:val="1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6"/>
        <w:gridCol w:w="1484"/>
        <w:gridCol w:w="2050"/>
        <w:gridCol w:w="1275"/>
        <w:gridCol w:w="1420"/>
        <w:gridCol w:w="1079"/>
        <w:gridCol w:w="1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1"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803"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1109"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690"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768"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584"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675"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371" w:type="pct"/>
            <w:shd w:val="clear" w:color="auto" w:fill="auto"/>
            <w:vAlign w:val="center"/>
          </w:tcPr>
          <w:p>
            <w:pPr>
              <w:widowControl/>
              <w:jc w:val="center"/>
              <w:rPr>
                <w:rFonts w:ascii="宋体" w:hAnsi="宋体"/>
                <w:kern w:val="0"/>
                <w:szCs w:val="24"/>
              </w:rPr>
            </w:pPr>
            <w:r>
              <w:rPr>
                <w:rFonts w:ascii="宋体" w:hAnsi="宋体"/>
                <w:kern w:val="0"/>
                <w:szCs w:val="24"/>
              </w:rPr>
              <w:t>1</w:t>
            </w:r>
          </w:p>
        </w:tc>
        <w:tc>
          <w:tcPr>
            <w:tcW w:w="803" w:type="pct"/>
            <w:shd w:val="clear" w:color="auto" w:fill="auto"/>
            <w:vAlign w:val="center"/>
          </w:tcPr>
          <w:p>
            <w:pPr>
              <w:widowControl/>
              <w:jc w:val="center"/>
              <w:rPr>
                <w:rFonts w:ascii="宋体" w:hAnsi="宋体"/>
                <w:kern w:val="0"/>
                <w:szCs w:val="24"/>
                <w:u w:val="single"/>
              </w:rPr>
            </w:pPr>
            <w:r>
              <w:rPr>
                <w:rFonts w:hint="eastAsia" w:ascii="宋体" w:hAnsi="宋体"/>
                <w:kern w:val="0"/>
                <w:szCs w:val="24"/>
                <w:u w:val="single"/>
              </w:rPr>
              <w:t>ID</w:t>
            </w:r>
          </w:p>
        </w:tc>
        <w:tc>
          <w:tcPr>
            <w:tcW w:w="1109" w:type="pct"/>
            <w:shd w:val="clear" w:color="auto" w:fill="auto"/>
            <w:vAlign w:val="center"/>
          </w:tcPr>
          <w:p>
            <w:pPr>
              <w:widowControl/>
              <w:jc w:val="center"/>
              <w:rPr>
                <w:rFonts w:ascii="宋体" w:hAnsi="宋体"/>
                <w:kern w:val="0"/>
                <w:szCs w:val="24"/>
              </w:rPr>
            </w:pPr>
            <w:r>
              <w:rPr>
                <w:rFonts w:hint="eastAsia" w:ascii="宋体" w:hAnsi="宋体"/>
                <w:kern w:val="0"/>
                <w:szCs w:val="24"/>
              </w:rPr>
              <w:t>品牌ID</w:t>
            </w:r>
          </w:p>
        </w:tc>
        <w:tc>
          <w:tcPr>
            <w:tcW w:w="690" w:type="pct"/>
            <w:shd w:val="clear" w:color="auto" w:fill="auto"/>
            <w:vAlign w:val="center"/>
          </w:tcPr>
          <w:p>
            <w:pPr>
              <w:widowControl/>
              <w:jc w:val="center"/>
              <w:rPr>
                <w:rFonts w:ascii="宋体" w:hAnsi="宋体"/>
                <w:kern w:val="0"/>
                <w:szCs w:val="24"/>
              </w:rPr>
            </w:pPr>
            <w:r>
              <w:rPr>
                <w:rFonts w:hint="eastAsia" w:ascii="宋体" w:hAnsi="宋体"/>
                <w:kern w:val="0"/>
                <w:szCs w:val="24"/>
              </w:rPr>
              <w:t>int</w:t>
            </w:r>
          </w:p>
        </w:tc>
        <w:tc>
          <w:tcPr>
            <w:tcW w:w="768" w:type="pct"/>
            <w:shd w:val="clear" w:color="auto" w:fill="auto"/>
            <w:vAlign w:val="center"/>
          </w:tcPr>
          <w:p>
            <w:pPr>
              <w:widowControl/>
              <w:jc w:val="center"/>
              <w:rPr>
                <w:rFonts w:ascii="宋体" w:hAnsi="宋体"/>
                <w:kern w:val="0"/>
                <w:szCs w:val="24"/>
              </w:rPr>
            </w:pPr>
            <w:r>
              <w:rPr>
                <w:rFonts w:hint="eastAsia" w:ascii="宋体" w:hAnsi="宋体"/>
                <w:kern w:val="0"/>
                <w:szCs w:val="24"/>
              </w:rPr>
              <w:t>11</w:t>
            </w:r>
          </w:p>
        </w:tc>
        <w:tc>
          <w:tcPr>
            <w:tcW w:w="584" w:type="pct"/>
            <w:shd w:val="clear" w:color="auto" w:fill="auto"/>
            <w:vAlign w:val="center"/>
          </w:tcPr>
          <w:p>
            <w:pPr>
              <w:widowControl/>
              <w:jc w:val="center"/>
              <w:rPr>
                <w:rFonts w:ascii="宋体" w:hAnsi="宋体"/>
                <w:kern w:val="0"/>
                <w:szCs w:val="24"/>
              </w:rPr>
            </w:pPr>
          </w:p>
        </w:tc>
        <w:tc>
          <w:tcPr>
            <w:tcW w:w="675" w:type="pct"/>
            <w:shd w:val="clear" w:color="auto" w:fill="auto"/>
            <w:vAlign w:val="center"/>
          </w:tcPr>
          <w:p>
            <w:pPr>
              <w:widowControl/>
              <w:jc w:val="center"/>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371" w:type="pct"/>
            <w:shd w:val="clear" w:color="auto" w:fill="auto"/>
            <w:vAlign w:val="center"/>
          </w:tcPr>
          <w:p>
            <w:pPr>
              <w:widowControl/>
              <w:jc w:val="center"/>
              <w:rPr>
                <w:rFonts w:ascii="宋体" w:hAnsi="宋体"/>
                <w:kern w:val="0"/>
                <w:szCs w:val="24"/>
              </w:rPr>
            </w:pPr>
            <w:r>
              <w:rPr>
                <w:rFonts w:ascii="宋体" w:hAnsi="宋体"/>
                <w:kern w:val="0"/>
                <w:szCs w:val="24"/>
              </w:rPr>
              <w:t>2</w:t>
            </w:r>
          </w:p>
        </w:tc>
        <w:tc>
          <w:tcPr>
            <w:tcW w:w="803" w:type="pct"/>
            <w:shd w:val="clear" w:color="auto" w:fill="auto"/>
            <w:vAlign w:val="center"/>
          </w:tcPr>
          <w:p>
            <w:pPr>
              <w:widowControl/>
              <w:jc w:val="center"/>
              <w:rPr>
                <w:rFonts w:ascii="宋体" w:hAnsi="宋体"/>
                <w:kern w:val="0"/>
                <w:szCs w:val="24"/>
              </w:rPr>
            </w:pPr>
            <w:r>
              <w:rPr>
                <w:rFonts w:hint="eastAsia" w:ascii="宋体" w:hAnsi="宋体"/>
                <w:kern w:val="0"/>
                <w:szCs w:val="24"/>
              </w:rPr>
              <w:t>Name</w:t>
            </w:r>
          </w:p>
        </w:tc>
        <w:tc>
          <w:tcPr>
            <w:tcW w:w="1109" w:type="pct"/>
            <w:shd w:val="clear" w:color="auto" w:fill="auto"/>
            <w:vAlign w:val="center"/>
          </w:tcPr>
          <w:p>
            <w:pPr>
              <w:widowControl/>
              <w:jc w:val="center"/>
              <w:rPr>
                <w:rFonts w:ascii="宋体" w:hAnsi="宋体"/>
                <w:kern w:val="0"/>
                <w:szCs w:val="24"/>
              </w:rPr>
            </w:pPr>
            <w:r>
              <w:rPr>
                <w:rFonts w:hint="eastAsia" w:ascii="宋体" w:hAnsi="宋体"/>
                <w:kern w:val="0"/>
                <w:szCs w:val="24"/>
              </w:rPr>
              <w:t>品牌名称</w:t>
            </w:r>
          </w:p>
        </w:tc>
        <w:tc>
          <w:tcPr>
            <w:tcW w:w="690" w:type="pct"/>
            <w:shd w:val="clear" w:color="auto" w:fill="auto"/>
            <w:vAlign w:val="center"/>
          </w:tcPr>
          <w:p>
            <w:pPr>
              <w:widowControl/>
              <w:jc w:val="center"/>
              <w:rPr>
                <w:rFonts w:ascii="宋体" w:hAnsi="宋体"/>
                <w:kern w:val="0"/>
                <w:szCs w:val="24"/>
              </w:rPr>
            </w:pPr>
            <w:r>
              <w:rPr>
                <w:rFonts w:ascii="宋体" w:hAnsi="宋体"/>
                <w:kern w:val="0"/>
                <w:szCs w:val="24"/>
              </w:rPr>
              <w:t>varchar</w:t>
            </w:r>
          </w:p>
        </w:tc>
        <w:tc>
          <w:tcPr>
            <w:tcW w:w="768" w:type="pct"/>
            <w:shd w:val="clear" w:color="auto" w:fill="auto"/>
            <w:vAlign w:val="center"/>
          </w:tcPr>
          <w:p>
            <w:pPr>
              <w:widowControl/>
              <w:jc w:val="center"/>
              <w:rPr>
                <w:rFonts w:ascii="宋体" w:hAnsi="宋体"/>
                <w:kern w:val="0"/>
                <w:szCs w:val="24"/>
              </w:rPr>
            </w:pPr>
            <w:r>
              <w:rPr>
                <w:rFonts w:hint="eastAsia" w:ascii="宋体" w:hAnsi="宋体"/>
                <w:kern w:val="0"/>
                <w:szCs w:val="24"/>
              </w:rPr>
              <w:t>255</w:t>
            </w:r>
          </w:p>
        </w:tc>
        <w:tc>
          <w:tcPr>
            <w:tcW w:w="584" w:type="pct"/>
            <w:shd w:val="clear" w:color="auto" w:fill="auto"/>
            <w:vAlign w:val="center"/>
          </w:tcPr>
          <w:p>
            <w:pPr>
              <w:widowControl/>
              <w:jc w:val="center"/>
              <w:rPr>
                <w:rFonts w:ascii="宋体" w:hAnsi="宋体"/>
                <w:kern w:val="0"/>
                <w:szCs w:val="24"/>
              </w:rPr>
            </w:pPr>
          </w:p>
        </w:tc>
        <w:tc>
          <w:tcPr>
            <w:tcW w:w="675" w:type="pct"/>
            <w:shd w:val="clear" w:color="auto" w:fill="auto"/>
            <w:vAlign w:val="center"/>
          </w:tcPr>
          <w:p>
            <w:pPr>
              <w:widowControl/>
              <w:jc w:val="center"/>
              <w:rPr>
                <w:rFonts w:ascii="宋体" w:hAnsi="宋体"/>
                <w:kern w:val="0"/>
                <w:szCs w:val="24"/>
              </w:rPr>
            </w:pPr>
          </w:p>
        </w:tc>
      </w:tr>
    </w:tbl>
    <w:p>
      <w:pPr>
        <w:jc w:val="center"/>
        <w:rPr>
          <w:rFonts w:ascii="黑体" w:hAnsi="黑体" w:eastAsia="黑体" w:cs="黑体"/>
        </w:rPr>
      </w:pPr>
    </w:p>
    <w:p>
      <w:pPr>
        <w:jc w:val="center"/>
        <w:rPr>
          <w:rFonts w:ascii="黑体" w:hAnsi="黑体" w:eastAsia="黑体" w:cs="黑体"/>
        </w:rPr>
      </w:pPr>
      <w:r>
        <w:rPr>
          <w:rFonts w:hint="eastAsia" w:ascii="黑体" w:hAnsi="黑体" w:eastAsia="黑体" w:cs="黑体"/>
        </w:rPr>
        <w:t>表4-1 类别信息表（category）</w:t>
      </w:r>
    </w:p>
    <w:tbl>
      <w:tblPr>
        <w:tblStyle w:val="10"/>
        <w:tblW w:w="490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0"/>
        <w:gridCol w:w="1342"/>
        <w:gridCol w:w="2113"/>
        <w:gridCol w:w="1409"/>
        <w:gridCol w:w="769"/>
        <w:gridCol w:w="976"/>
        <w:gridCol w:w="1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jc w:val="center"/>
        </w:trPr>
        <w:tc>
          <w:tcPr>
            <w:tcW w:w="342"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740"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1165"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777"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424"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538"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1015"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342" w:type="pct"/>
            <w:shd w:val="clear" w:color="auto" w:fill="auto"/>
            <w:vAlign w:val="center"/>
          </w:tcPr>
          <w:p>
            <w:pPr>
              <w:widowControl/>
              <w:jc w:val="center"/>
              <w:rPr>
                <w:rFonts w:ascii="宋体" w:hAnsi="宋体"/>
                <w:kern w:val="0"/>
                <w:szCs w:val="24"/>
              </w:rPr>
            </w:pPr>
            <w:r>
              <w:rPr>
                <w:rFonts w:ascii="宋体" w:hAnsi="宋体"/>
                <w:kern w:val="0"/>
                <w:szCs w:val="24"/>
              </w:rPr>
              <w:t>1</w:t>
            </w:r>
          </w:p>
        </w:tc>
        <w:tc>
          <w:tcPr>
            <w:tcW w:w="740" w:type="pct"/>
            <w:shd w:val="clear" w:color="auto" w:fill="auto"/>
            <w:vAlign w:val="center"/>
          </w:tcPr>
          <w:p>
            <w:pPr>
              <w:widowControl/>
              <w:jc w:val="center"/>
              <w:rPr>
                <w:rFonts w:ascii="宋体" w:hAnsi="宋体"/>
                <w:kern w:val="0"/>
                <w:szCs w:val="24"/>
                <w:u w:val="single"/>
              </w:rPr>
            </w:pPr>
            <w:r>
              <w:rPr>
                <w:rFonts w:hint="eastAsia" w:ascii="宋体" w:hAnsi="宋体"/>
                <w:kern w:val="0"/>
                <w:szCs w:val="24"/>
                <w:u w:val="single"/>
              </w:rPr>
              <w:t>ID</w:t>
            </w:r>
          </w:p>
        </w:tc>
        <w:tc>
          <w:tcPr>
            <w:tcW w:w="1165" w:type="pct"/>
            <w:shd w:val="clear" w:color="auto" w:fill="auto"/>
            <w:vAlign w:val="center"/>
          </w:tcPr>
          <w:p>
            <w:pPr>
              <w:widowControl/>
              <w:jc w:val="center"/>
              <w:rPr>
                <w:rFonts w:ascii="宋体" w:hAnsi="宋体"/>
                <w:kern w:val="0"/>
                <w:szCs w:val="24"/>
              </w:rPr>
            </w:pPr>
            <w:r>
              <w:rPr>
                <w:rFonts w:hint="eastAsia" w:ascii="宋体" w:hAnsi="宋体"/>
                <w:kern w:val="0"/>
                <w:szCs w:val="24"/>
              </w:rPr>
              <w:t>品牌ID</w:t>
            </w:r>
          </w:p>
        </w:tc>
        <w:tc>
          <w:tcPr>
            <w:tcW w:w="777" w:type="pct"/>
            <w:shd w:val="clear" w:color="auto" w:fill="auto"/>
            <w:vAlign w:val="center"/>
          </w:tcPr>
          <w:p>
            <w:pPr>
              <w:widowControl/>
              <w:jc w:val="center"/>
              <w:rPr>
                <w:rFonts w:ascii="宋体" w:hAnsi="宋体"/>
                <w:kern w:val="0"/>
                <w:szCs w:val="24"/>
              </w:rPr>
            </w:pPr>
            <w:r>
              <w:rPr>
                <w:rFonts w:hint="eastAsia" w:ascii="宋体" w:hAnsi="宋体"/>
                <w:kern w:val="0"/>
                <w:szCs w:val="24"/>
              </w:rPr>
              <w:t>int</w:t>
            </w:r>
          </w:p>
        </w:tc>
        <w:tc>
          <w:tcPr>
            <w:tcW w:w="424" w:type="pct"/>
            <w:shd w:val="clear" w:color="auto" w:fill="auto"/>
            <w:vAlign w:val="center"/>
          </w:tcPr>
          <w:p>
            <w:pPr>
              <w:widowControl/>
              <w:jc w:val="center"/>
              <w:rPr>
                <w:rFonts w:ascii="宋体" w:hAnsi="宋体"/>
                <w:kern w:val="0"/>
                <w:szCs w:val="24"/>
              </w:rPr>
            </w:pPr>
            <w:r>
              <w:rPr>
                <w:rFonts w:hint="eastAsia" w:ascii="宋体" w:hAnsi="宋体"/>
                <w:kern w:val="0"/>
                <w:szCs w:val="24"/>
              </w:rPr>
              <w:t>11</w:t>
            </w:r>
          </w:p>
        </w:tc>
        <w:tc>
          <w:tcPr>
            <w:tcW w:w="538" w:type="pct"/>
            <w:shd w:val="clear" w:color="auto" w:fill="auto"/>
            <w:vAlign w:val="center"/>
          </w:tcPr>
          <w:p>
            <w:pPr>
              <w:widowControl/>
              <w:jc w:val="center"/>
              <w:rPr>
                <w:rFonts w:ascii="宋体" w:hAnsi="宋体"/>
                <w:kern w:val="0"/>
                <w:szCs w:val="24"/>
              </w:rPr>
            </w:pPr>
          </w:p>
        </w:tc>
        <w:tc>
          <w:tcPr>
            <w:tcW w:w="1015" w:type="pct"/>
            <w:shd w:val="clear" w:color="auto" w:fill="auto"/>
            <w:vAlign w:val="center"/>
          </w:tcPr>
          <w:p>
            <w:pPr>
              <w:widowControl/>
              <w:jc w:val="center"/>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342" w:type="pct"/>
            <w:shd w:val="clear" w:color="auto" w:fill="auto"/>
            <w:vAlign w:val="center"/>
          </w:tcPr>
          <w:p>
            <w:pPr>
              <w:widowControl/>
              <w:jc w:val="center"/>
              <w:rPr>
                <w:rFonts w:ascii="宋体" w:hAnsi="宋体"/>
                <w:kern w:val="0"/>
                <w:szCs w:val="24"/>
              </w:rPr>
            </w:pPr>
            <w:r>
              <w:rPr>
                <w:rFonts w:ascii="宋体" w:hAnsi="宋体"/>
                <w:kern w:val="0"/>
                <w:szCs w:val="24"/>
              </w:rPr>
              <w:t>2</w:t>
            </w:r>
          </w:p>
        </w:tc>
        <w:tc>
          <w:tcPr>
            <w:tcW w:w="740" w:type="pct"/>
            <w:shd w:val="clear" w:color="auto" w:fill="auto"/>
            <w:vAlign w:val="center"/>
          </w:tcPr>
          <w:p>
            <w:pPr>
              <w:widowControl/>
              <w:jc w:val="center"/>
              <w:rPr>
                <w:rFonts w:ascii="宋体" w:hAnsi="宋体"/>
                <w:kern w:val="0"/>
                <w:szCs w:val="24"/>
              </w:rPr>
            </w:pPr>
            <w:r>
              <w:rPr>
                <w:rFonts w:hint="eastAsia" w:ascii="宋体" w:hAnsi="宋体"/>
                <w:kern w:val="0"/>
                <w:szCs w:val="24"/>
              </w:rPr>
              <w:t>Name</w:t>
            </w:r>
          </w:p>
        </w:tc>
        <w:tc>
          <w:tcPr>
            <w:tcW w:w="1165" w:type="pct"/>
            <w:shd w:val="clear" w:color="auto" w:fill="auto"/>
            <w:vAlign w:val="center"/>
          </w:tcPr>
          <w:p>
            <w:pPr>
              <w:widowControl/>
              <w:jc w:val="center"/>
              <w:rPr>
                <w:rFonts w:ascii="宋体" w:hAnsi="宋体"/>
                <w:kern w:val="0"/>
                <w:szCs w:val="24"/>
              </w:rPr>
            </w:pPr>
            <w:r>
              <w:rPr>
                <w:rFonts w:hint="eastAsia" w:ascii="宋体" w:hAnsi="宋体"/>
                <w:kern w:val="0"/>
                <w:szCs w:val="24"/>
              </w:rPr>
              <w:t>品牌名称</w:t>
            </w:r>
          </w:p>
        </w:tc>
        <w:tc>
          <w:tcPr>
            <w:tcW w:w="777" w:type="pct"/>
            <w:shd w:val="clear" w:color="auto" w:fill="auto"/>
            <w:vAlign w:val="center"/>
          </w:tcPr>
          <w:p>
            <w:pPr>
              <w:widowControl/>
              <w:jc w:val="center"/>
              <w:rPr>
                <w:rFonts w:ascii="宋体" w:hAnsi="宋体"/>
                <w:kern w:val="0"/>
                <w:szCs w:val="24"/>
              </w:rPr>
            </w:pPr>
            <w:r>
              <w:rPr>
                <w:rFonts w:ascii="宋体" w:hAnsi="宋体"/>
                <w:kern w:val="0"/>
                <w:szCs w:val="24"/>
              </w:rPr>
              <w:t>Varchar</w:t>
            </w:r>
          </w:p>
          <w:p>
            <w:pPr>
              <w:widowControl/>
              <w:jc w:val="center"/>
              <w:rPr>
                <w:rFonts w:ascii="宋体" w:hAnsi="宋体"/>
                <w:kern w:val="0"/>
                <w:szCs w:val="24"/>
              </w:rPr>
            </w:pPr>
            <w:r>
              <w:rPr>
                <w:rFonts w:ascii="宋体" w:hAnsi="宋体"/>
                <w:kern w:val="0"/>
                <w:szCs w:val="24"/>
              </w:rPr>
              <w:t>varchar varchar</w:t>
            </w:r>
          </w:p>
        </w:tc>
        <w:tc>
          <w:tcPr>
            <w:tcW w:w="424" w:type="pct"/>
            <w:shd w:val="clear" w:color="auto" w:fill="auto"/>
            <w:vAlign w:val="center"/>
          </w:tcPr>
          <w:p>
            <w:pPr>
              <w:widowControl/>
              <w:jc w:val="center"/>
              <w:rPr>
                <w:rFonts w:ascii="宋体" w:hAnsi="宋体"/>
                <w:kern w:val="0"/>
                <w:szCs w:val="24"/>
              </w:rPr>
            </w:pPr>
            <w:r>
              <w:rPr>
                <w:rFonts w:hint="eastAsia" w:ascii="宋体" w:hAnsi="宋体"/>
                <w:kern w:val="0"/>
                <w:szCs w:val="24"/>
              </w:rPr>
              <w:t>255</w:t>
            </w:r>
          </w:p>
        </w:tc>
        <w:tc>
          <w:tcPr>
            <w:tcW w:w="538" w:type="pct"/>
            <w:shd w:val="clear" w:color="auto" w:fill="auto"/>
            <w:vAlign w:val="center"/>
          </w:tcPr>
          <w:p>
            <w:pPr>
              <w:widowControl/>
              <w:jc w:val="center"/>
              <w:rPr>
                <w:rFonts w:ascii="宋体" w:hAnsi="宋体"/>
                <w:kern w:val="0"/>
                <w:szCs w:val="24"/>
              </w:rPr>
            </w:pPr>
          </w:p>
        </w:tc>
        <w:tc>
          <w:tcPr>
            <w:tcW w:w="1015" w:type="pct"/>
            <w:shd w:val="clear" w:color="auto" w:fill="auto"/>
            <w:vAlign w:val="center"/>
          </w:tcPr>
          <w:p>
            <w:pPr>
              <w:widowControl/>
              <w:jc w:val="center"/>
              <w:rPr>
                <w:rFonts w:ascii="宋体" w:hAnsi="宋体"/>
                <w:kern w:val="0"/>
                <w:szCs w:val="24"/>
              </w:rPr>
            </w:pPr>
          </w:p>
        </w:tc>
      </w:tr>
    </w:tbl>
    <w:p>
      <w:pPr>
        <w:adjustRightInd w:val="0"/>
        <w:spacing w:line="276" w:lineRule="auto"/>
        <w:ind w:firstLine="480" w:firstLineChars="200"/>
        <w:textAlignment w:val="baseline"/>
        <w:rPr>
          <w:rFonts w:ascii="宋体" w:hAnsi="宋体" w:eastAsia="宋体" w:cs="Times New Roman"/>
          <w:sz w:val="24"/>
          <w:szCs w:val="24"/>
        </w:rPr>
      </w:pPr>
    </w:p>
    <w:p>
      <w:pPr>
        <w:jc w:val="center"/>
        <w:rPr>
          <w:rFonts w:ascii="黑体" w:hAnsi="黑体" w:eastAsia="黑体" w:cs="黑体"/>
        </w:rPr>
      </w:pPr>
      <w:r>
        <w:rPr>
          <w:rFonts w:hint="eastAsia" w:ascii="黑体" w:hAnsi="黑体" w:eastAsia="黑体" w:cs="黑体"/>
        </w:rPr>
        <w:t>表4-1 类别信息表（category）</w:t>
      </w:r>
    </w:p>
    <w:tbl>
      <w:tblPr>
        <w:tblStyle w:val="10"/>
        <w:tblW w:w="397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5"/>
        <w:gridCol w:w="1180"/>
        <w:gridCol w:w="1856"/>
        <w:gridCol w:w="1239"/>
        <w:gridCol w:w="676"/>
        <w:gridCol w:w="858"/>
        <w:gridCol w:w="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371"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803"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1263"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843"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460"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584"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676" w:type="pct"/>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371" w:type="pct"/>
            <w:shd w:val="clear" w:color="auto" w:fill="auto"/>
            <w:vAlign w:val="center"/>
          </w:tcPr>
          <w:p>
            <w:pPr>
              <w:widowControl/>
              <w:jc w:val="center"/>
              <w:rPr>
                <w:rFonts w:ascii="宋体" w:hAnsi="宋体"/>
                <w:kern w:val="0"/>
                <w:szCs w:val="24"/>
              </w:rPr>
            </w:pPr>
            <w:r>
              <w:rPr>
                <w:rFonts w:ascii="宋体" w:hAnsi="宋体"/>
                <w:kern w:val="0"/>
                <w:szCs w:val="24"/>
              </w:rPr>
              <w:t>1</w:t>
            </w:r>
          </w:p>
        </w:tc>
        <w:tc>
          <w:tcPr>
            <w:tcW w:w="803" w:type="pct"/>
            <w:shd w:val="clear" w:color="auto" w:fill="auto"/>
            <w:vAlign w:val="center"/>
          </w:tcPr>
          <w:p>
            <w:pPr>
              <w:widowControl/>
              <w:jc w:val="center"/>
              <w:rPr>
                <w:rFonts w:ascii="宋体" w:hAnsi="宋体"/>
                <w:kern w:val="0"/>
                <w:szCs w:val="24"/>
                <w:u w:val="single"/>
              </w:rPr>
            </w:pPr>
            <w:r>
              <w:rPr>
                <w:rFonts w:hint="eastAsia" w:ascii="宋体" w:hAnsi="宋体"/>
                <w:kern w:val="0"/>
                <w:szCs w:val="24"/>
                <w:u w:val="single"/>
              </w:rPr>
              <w:t>ID</w:t>
            </w:r>
          </w:p>
        </w:tc>
        <w:tc>
          <w:tcPr>
            <w:tcW w:w="1263" w:type="pct"/>
            <w:shd w:val="clear" w:color="auto" w:fill="auto"/>
            <w:vAlign w:val="center"/>
          </w:tcPr>
          <w:p>
            <w:pPr>
              <w:widowControl/>
              <w:jc w:val="center"/>
              <w:rPr>
                <w:rFonts w:ascii="宋体" w:hAnsi="宋体"/>
                <w:kern w:val="0"/>
                <w:szCs w:val="24"/>
              </w:rPr>
            </w:pPr>
            <w:r>
              <w:rPr>
                <w:rFonts w:hint="eastAsia" w:ascii="宋体" w:hAnsi="宋体"/>
                <w:kern w:val="0"/>
                <w:szCs w:val="24"/>
              </w:rPr>
              <w:t>品牌ID</w:t>
            </w:r>
          </w:p>
        </w:tc>
        <w:tc>
          <w:tcPr>
            <w:tcW w:w="843" w:type="pct"/>
            <w:shd w:val="clear" w:color="auto" w:fill="auto"/>
            <w:vAlign w:val="center"/>
          </w:tcPr>
          <w:p>
            <w:pPr>
              <w:widowControl/>
              <w:jc w:val="center"/>
              <w:rPr>
                <w:rFonts w:ascii="宋体" w:hAnsi="宋体"/>
                <w:kern w:val="0"/>
                <w:szCs w:val="24"/>
              </w:rPr>
            </w:pPr>
            <w:r>
              <w:rPr>
                <w:rFonts w:hint="eastAsia" w:ascii="宋体" w:hAnsi="宋体"/>
                <w:kern w:val="0"/>
                <w:szCs w:val="24"/>
              </w:rPr>
              <w:t>int</w:t>
            </w:r>
          </w:p>
        </w:tc>
        <w:tc>
          <w:tcPr>
            <w:tcW w:w="460" w:type="pct"/>
            <w:shd w:val="clear" w:color="auto" w:fill="auto"/>
            <w:vAlign w:val="center"/>
          </w:tcPr>
          <w:p>
            <w:pPr>
              <w:widowControl/>
              <w:jc w:val="center"/>
              <w:rPr>
                <w:rFonts w:ascii="宋体" w:hAnsi="宋体"/>
                <w:kern w:val="0"/>
                <w:szCs w:val="24"/>
              </w:rPr>
            </w:pPr>
            <w:r>
              <w:rPr>
                <w:rFonts w:hint="eastAsia" w:ascii="宋体" w:hAnsi="宋体"/>
                <w:kern w:val="0"/>
                <w:szCs w:val="24"/>
              </w:rPr>
              <w:t>11</w:t>
            </w:r>
          </w:p>
        </w:tc>
        <w:tc>
          <w:tcPr>
            <w:tcW w:w="584" w:type="pct"/>
            <w:shd w:val="clear" w:color="auto" w:fill="auto"/>
            <w:vAlign w:val="center"/>
          </w:tcPr>
          <w:p>
            <w:pPr>
              <w:widowControl/>
              <w:jc w:val="center"/>
              <w:rPr>
                <w:rFonts w:ascii="宋体" w:hAnsi="宋体"/>
                <w:kern w:val="0"/>
                <w:szCs w:val="24"/>
              </w:rPr>
            </w:pPr>
          </w:p>
        </w:tc>
        <w:tc>
          <w:tcPr>
            <w:tcW w:w="676" w:type="pct"/>
            <w:shd w:val="clear" w:color="auto" w:fill="auto"/>
            <w:vAlign w:val="center"/>
          </w:tcPr>
          <w:p>
            <w:pPr>
              <w:widowControl/>
              <w:jc w:val="center"/>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371" w:type="pct"/>
            <w:shd w:val="clear" w:color="auto" w:fill="auto"/>
            <w:vAlign w:val="center"/>
          </w:tcPr>
          <w:p>
            <w:pPr>
              <w:widowControl/>
              <w:jc w:val="center"/>
              <w:rPr>
                <w:rFonts w:ascii="宋体" w:hAnsi="宋体"/>
                <w:kern w:val="0"/>
                <w:szCs w:val="24"/>
              </w:rPr>
            </w:pPr>
            <w:r>
              <w:rPr>
                <w:rFonts w:ascii="宋体" w:hAnsi="宋体"/>
                <w:kern w:val="0"/>
                <w:szCs w:val="24"/>
              </w:rPr>
              <w:t>2</w:t>
            </w:r>
          </w:p>
        </w:tc>
        <w:tc>
          <w:tcPr>
            <w:tcW w:w="803" w:type="pct"/>
            <w:shd w:val="clear" w:color="auto" w:fill="auto"/>
            <w:vAlign w:val="center"/>
          </w:tcPr>
          <w:p>
            <w:pPr>
              <w:widowControl/>
              <w:jc w:val="center"/>
              <w:rPr>
                <w:rFonts w:ascii="宋体" w:hAnsi="宋体"/>
                <w:kern w:val="0"/>
                <w:szCs w:val="24"/>
              </w:rPr>
            </w:pPr>
            <w:r>
              <w:rPr>
                <w:rFonts w:hint="eastAsia" w:ascii="宋体" w:hAnsi="宋体"/>
                <w:kern w:val="0"/>
                <w:szCs w:val="24"/>
              </w:rPr>
              <w:t>Name</w:t>
            </w:r>
          </w:p>
        </w:tc>
        <w:tc>
          <w:tcPr>
            <w:tcW w:w="1263" w:type="pct"/>
            <w:shd w:val="clear" w:color="auto" w:fill="auto"/>
            <w:vAlign w:val="center"/>
          </w:tcPr>
          <w:p>
            <w:pPr>
              <w:widowControl/>
              <w:jc w:val="center"/>
              <w:rPr>
                <w:rFonts w:ascii="宋体" w:hAnsi="宋体"/>
                <w:kern w:val="0"/>
                <w:szCs w:val="24"/>
              </w:rPr>
            </w:pPr>
            <w:r>
              <w:rPr>
                <w:rFonts w:hint="eastAsia" w:ascii="宋体" w:hAnsi="宋体"/>
                <w:kern w:val="0"/>
                <w:szCs w:val="24"/>
              </w:rPr>
              <w:t>品牌名称</w:t>
            </w:r>
          </w:p>
        </w:tc>
        <w:tc>
          <w:tcPr>
            <w:tcW w:w="843" w:type="pct"/>
            <w:shd w:val="clear" w:color="auto" w:fill="auto"/>
            <w:vAlign w:val="center"/>
          </w:tcPr>
          <w:p>
            <w:pPr>
              <w:widowControl/>
              <w:jc w:val="center"/>
              <w:rPr>
                <w:rFonts w:ascii="宋体" w:hAnsi="宋体"/>
                <w:kern w:val="0"/>
                <w:szCs w:val="24"/>
              </w:rPr>
            </w:pPr>
            <w:r>
              <w:rPr>
                <w:rFonts w:ascii="宋体" w:hAnsi="宋体"/>
                <w:kern w:val="0"/>
                <w:szCs w:val="24"/>
              </w:rPr>
              <w:t>varchar</w:t>
            </w:r>
          </w:p>
        </w:tc>
        <w:tc>
          <w:tcPr>
            <w:tcW w:w="460" w:type="pct"/>
            <w:shd w:val="clear" w:color="auto" w:fill="auto"/>
            <w:vAlign w:val="center"/>
          </w:tcPr>
          <w:p>
            <w:pPr>
              <w:widowControl/>
              <w:jc w:val="center"/>
              <w:rPr>
                <w:rFonts w:ascii="宋体" w:hAnsi="宋体"/>
                <w:kern w:val="0"/>
                <w:szCs w:val="24"/>
              </w:rPr>
            </w:pPr>
            <w:r>
              <w:rPr>
                <w:rFonts w:hint="eastAsia" w:ascii="宋体" w:hAnsi="宋体"/>
                <w:kern w:val="0"/>
                <w:szCs w:val="24"/>
              </w:rPr>
              <w:t>255</w:t>
            </w:r>
          </w:p>
        </w:tc>
        <w:tc>
          <w:tcPr>
            <w:tcW w:w="584" w:type="pct"/>
            <w:shd w:val="clear" w:color="auto" w:fill="auto"/>
            <w:vAlign w:val="center"/>
          </w:tcPr>
          <w:p>
            <w:pPr>
              <w:widowControl/>
              <w:jc w:val="center"/>
              <w:rPr>
                <w:rFonts w:ascii="宋体" w:hAnsi="宋体"/>
                <w:kern w:val="0"/>
                <w:szCs w:val="24"/>
              </w:rPr>
            </w:pPr>
          </w:p>
        </w:tc>
        <w:tc>
          <w:tcPr>
            <w:tcW w:w="676" w:type="pct"/>
            <w:shd w:val="clear" w:color="auto" w:fill="auto"/>
            <w:vAlign w:val="center"/>
          </w:tcPr>
          <w:p>
            <w:pPr>
              <w:widowControl/>
              <w:jc w:val="center"/>
              <w:rPr>
                <w:rFonts w:ascii="宋体" w:hAnsi="宋体"/>
                <w:kern w:val="0"/>
                <w:szCs w:val="24"/>
              </w:rPr>
            </w:pPr>
          </w:p>
        </w:tc>
      </w:tr>
    </w:tbl>
    <w:p>
      <w:pPr>
        <w:adjustRightInd w:val="0"/>
        <w:spacing w:line="276" w:lineRule="auto"/>
        <w:ind w:firstLine="480" w:firstLineChars="200"/>
        <w:textAlignment w:val="baseline"/>
        <w:rPr>
          <w:rFonts w:ascii="宋体" w:hAnsi="宋体" w:eastAsia="宋体" w:cs="Times New Roman"/>
          <w:sz w:val="24"/>
          <w:szCs w:val="24"/>
        </w:rPr>
      </w:pPr>
    </w:p>
    <w:p>
      <w:pPr>
        <w:adjustRightInd w:val="0"/>
        <w:spacing w:line="276" w:lineRule="auto"/>
        <w:ind w:firstLine="480" w:firstLineChars="200"/>
        <w:textAlignment w:val="baseline"/>
        <w:rPr>
          <w:rFonts w:ascii="宋体" w:hAnsi="宋体" w:eastAsia="宋体" w:cs="Times New Roman"/>
          <w:sz w:val="24"/>
          <w:szCs w:val="24"/>
        </w:rPr>
      </w:pPr>
    </w:p>
    <w:p>
      <w:pPr>
        <w:adjustRightInd w:val="0"/>
        <w:spacing w:line="276" w:lineRule="auto"/>
        <w:ind w:firstLine="480" w:firstLineChars="200"/>
        <w:textAlignment w:val="baseline"/>
        <w:rPr>
          <w:rFonts w:ascii="宋体" w:hAnsi="宋体" w:eastAsia="宋体" w:cs="Times New Roman"/>
          <w:sz w:val="24"/>
          <w:szCs w:val="24"/>
        </w:rPr>
      </w:pPr>
    </w:p>
    <w:p>
      <w:pPr>
        <w:pStyle w:val="23"/>
        <w:numPr>
          <w:ilvl w:val="0"/>
          <w:numId w:val="4"/>
        </w:numPr>
        <w:adjustRightInd w:val="0"/>
        <w:spacing w:line="276" w:lineRule="auto"/>
        <w:ind w:firstLineChars="0"/>
        <w:textAlignment w:val="baseline"/>
        <w:rPr>
          <w:rFonts w:ascii="宋体" w:hAnsi="宋体" w:eastAsia="宋体" w:cs="Times New Roman"/>
          <w:color w:val="FF0000"/>
          <w:sz w:val="28"/>
          <w:szCs w:val="24"/>
        </w:rPr>
      </w:pPr>
      <w:r>
        <w:rPr>
          <w:rFonts w:hint="eastAsia" w:ascii="宋体" w:hAnsi="宋体" w:eastAsia="宋体" w:cs="Times New Roman"/>
          <w:color w:val="FF0000"/>
          <w:sz w:val="28"/>
          <w:szCs w:val="24"/>
        </w:rPr>
        <w:t>表的宽度大小不一</w:t>
      </w:r>
      <w:r>
        <w:rPr>
          <w:rFonts w:ascii="宋体" w:hAnsi="宋体" w:eastAsia="宋体" w:cs="Times New Roman"/>
          <w:color w:val="FF0000"/>
          <w:sz w:val="28"/>
          <w:szCs w:val="24"/>
        </w:rPr>
        <w:t xml:space="preserve"> </w:t>
      </w:r>
      <w:r>
        <w:rPr>
          <w:rFonts w:hint="eastAsia" w:ascii="宋体" w:hAnsi="宋体" w:eastAsia="宋体" w:cs="Times New Roman"/>
          <w:color w:val="FF0000"/>
          <w:sz w:val="28"/>
          <w:szCs w:val="24"/>
        </w:rPr>
        <w:t>，必须设置为“根据窗口自动调整”</w:t>
      </w:r>
    </w:p>
    <w:p>
      <w:pPr>
        <w:pStyle w:val="23"/>
        <w:adjustRightInd w:val="0"/>
        <w:spacing w:line="276" w:lineRule="auto"/>
        <w:ind w:left="900" w:firstLine="0" w:firstLineChars="0"/>
        <w:textAlignment w:val="baseline"/>
        <w:rPr>
          <w:rFonts w:ascii="宋体" w:hAnsi="宋体" w:eastAsia="宋体" w:cs="Times New Roman"/>
          <w:color w:val="FF0000"/>
          <w:sz w:val="28"/>
          <w:szCs w:val="24"/>
        </w:rPr>
      </w:pPr>
      <w:r>
        <w:drawing>
          <wp:inline distT="0" distB="0" distL="0" distR="0">
            <wp:extent cx="2114550" cy="19107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2120514" cy="1916285"/>
                    </a:xfrm>
                    <a:prstGeom prst="rect">
                      <a:avLst/>
                    </a:prstGeom>
                  </pic:spPr>
                </pic:pic>
              </a:graphicData>
            </a:graphic>
          </wp:inline>
        </w:drawing>
      </w:r>
    </w:p>
    <w:p>
      <w:pPr>
        <w:pStyle w:val="23"/>
        <w:numPr>
          <w:ilvl w:val="0"/>
          <w:numId w:val="4"/>
        </w:numPr>
        <w:adjustRightInd w:val="0"/>
        <w:spacing w:line="276" w:lineRule="auto"/>
        <w:ind w:firstLineChars="0"/>
        <w:textAlignment w:val="baseline"/>
        <w:rPr>
          <w:rFonts w:ascii="宋体" w:hAnsi="宋体" w:eastAsia="宋体" w:cs="Times New Roman"/>
          <w:color w:val="FF0000"/>
          <w:sz w:val="28"/>
          <w:szCs w:val="24"/>
        </w:rPr>
      </w:pPr>
      <w:r>
        <w:rPr>
          <w:rFonts w:hint="eastAsia" w:ascii="宋体" w:hAnsi="宋体" w:eastAsia="宋体" w:cs="Times New Roman"/>
          <w:color w:val="FF0000"/>
          <w:sz w:val="28"/>
          <w:szCs w:val="24"/>
        </w:rPr>
        <w:t>表中各行的高度不一（尽量做到高度一致）</w:t>
      </w:r>
    </w:p>
    <w:p>
      <w:pPr>
        <w:pStyle w:val="23"/>
        <w:numPr>
          <w:ilvl w:val="0"/>
          <w:numId w:val="4"/>
        </w:numPr>
        <w:adjustRightInd w:val="0"/>
        <w:spacing w:line="276" w:lineRule="auto"/>
        <w:ind w:firstLineChars="0"/>
        <w:textAlignment w:val="baseline"/>
        <w:rPr>
          <w:rFonts w:ascii="宋体" w:hAnsi="宋体" w:eastAsia="宋体" w:cs="Times New Roman"/>
          <w:color w:val="FF0000"/>
          <w:sz w:val="28"/>
          <w:szCs w:val="24"/>
        </w:rPr>
      </w:pPr>
      <w:r>
        <w:rPr>
          <w:rFonts w:hint="eastAsia" w:ascii="宋体" w:hAnsi="宋体" w:eastAsia="宋体" w:cs="Times New Roman"/>
          <w:color w:val="FF0000"/>
          <w:sz w:val="28"/>
          <w:szCs w:val="24"/>
        </w:rPr>
        <w:t>表的标题不是在表的上方</w:t>
      </w:r>
    </w:p>
    <w:p>
      <w:pPr>
        <w:pStyle w:val="23"/>
        <w:numPr>
          <w:ilvl w:val="0"/>
          <w:numId w:val="4"/>
        </w:numPr>
        <w:adjustRightInd w:val="0"/>
        <w:spacing w:line="276" w:lineRule="auto"/>
        <w:ind w:firstLineChars="0"/>
        <w:textAlignment w:val="baseline"/>
        <w:rPr>
          <w:rFonts w:ascii="宋体" w:hAnsi="宋体" w:eastAsia="宋体" w:cs="Times New Roman"/>
          <w:color w:val="FF0000"/>
          <w:sz w:val="28"/>
          <w:szCs w:val="24"/>
        </w:rPr>
      </w:pPr>
      <w:r>
        <w:rPr>
          <w:rFonts w:hint="eastAsia" w:ascii="宋体" w:hAnsi="宋体" w:eastAsia="宋体" w:cs="Times New Roman"/>
          <w:color w:val="FF0000"/>
          <w:sz w:val="28"/>
          <w:szCs w:val="24"/>
        </w:rPr>
        <w:t>表的标题的序号、字体不正确</w:t>
      </w:r>
    </w:p>
    <w:p>
      <w:pPr>
        <w:pStyle w:val="23"/>
        <w:numPr>
          <w:ilvl w:val="0"/>
          <w:numId w:val="4"/>
        </w:numPr>
        <w:adjustRightInd w:val="0"/>
        <w:spacing w:line="276" w:lineRule="auto"/>
        <w:ind w:firstLineChars="0"/>
        <w:textAlignment w:val="baseline"/>
        <w:rPr>
          <w:rFonts w:ascii="宋体" w:hAnsi="宋体" w:eastAsia="宋体" w:cs="Times New Roman"/>
          <w:color w:val="FF0000"/>
          <w:sz w:val="28"/>
          <w:szCs w:val="24"/>
        </w:rPr>
      </w:pPr>
      <w:r>
        <w:rPr>
          <w:rFonts w:hint="eastAsia" w:ascii="宋体" w:hAnsi="宋体" w:eastAsia="宋体" w:cs="Times New Roman"/>
          <w:color w:val="FF0000"/>
          <w:sz w:val="28"/>
          <w:szCs w:val="24"/>
        </w:rPr>
        <w:t>表的标题没有正确的居中</w:t>
      </w:r>
    </w:p>
    <w:p>
      <w:pPr>
        <w:pStyle w:val="23"/>
        <w:numPr>
          <w:ilvl w:val="0"/>
          <w:numId w:val="4"/>
        </w:numPr>
        <w:adjustRightInd w:val="0"/>
        <w:spacing w:line="276" w:lineRule="auto"/>
        <w:ind w:firstLineChars="0"/>
        <w:textAlignment w:val="baseline"/>
        <w:rPr>
          <w:rFonts w:ascii="宋体" w:hAnsi="宋体" w:eastAsia="宋体" w:cs="Times New Roman"/>
          <w:color w:val="FF0000"/>
          <w:sz w:val="28"/>
          <w:szCs w:val="24"/>
        </w:rPr>
      </w:pPr>
      <w:r>
        <w:rPr>
          <w:rFonts w:hint="eastAsia" w:ascii="宋体" w:hAnsi="宋体" w:eastAsia="宋体" w:cs="Times New Roman"/>
          <w:color w:val="FF0000"/>
          <w:sz w:val="28"/>
          <w:szCs w:val="24"/>
        </w:rPr>
        <w:t>表中内容的字体是否为“五号”字</w:t>
      </w:r>
    </w:p>
    <w:p>
      <w:pPr>
        <w:pStyle w:val="23"/>
        <w:numPr>
          <w:ilvl w:val="0"/>
          <w:numId w:val="4"/>
        </w:numPr>
        <w:adjustRightInd w:val="0"/>
        <w:spacing w:line="276" w:lineRule="auto"/>
        <w:ind w:firstLineChars="0"/>
        <w:textAlignment w:val="baseline"/>
        <w:rPr>
          <w:rFonts w:ascii="宋体" w:hAnsi="宋体" w:eastAsia="宋体" w:cs="Times New Roman"/>
          <w:color w:val="FF0000"/>
          <w:sz w:val="28"/>
          <w:szCs w:val="24"/>
        </w:rPr>
      </w:pPr>
      <w:r>
        <w:rPr>
          <w:rFonts w:hint="eastAsia" w:ascii="宋体" w:hAnsi="宋体" w:eastAsia="宋体" w:cs="Times New Roman"/>
          <w:color w:val="FF0000"/>
          <w:sz w:val="28"/>
          <w:szCs w:val="24"/>
        </w:rPr>
        <w:t>表中字段名是否“加粗”</w:t>
      </w:r>
    </w:p>
    <w:p>
      <w:pPr>
        <w:pStyle w:val="23"/>
        <w:numPr>
          <w:ilvl w:val="0"/>
          <w:numId w:val="4"/>
        </w:numPr>
        <w:adjustRightInd w:val="0"/>
        <w:spacing w:line="276" w:lineRule="auto"/>
        <w:ind w:firstLineChars="0"/>
        <w:textAlignment w:val="baseline"/>
        <w:rPr>
          <w:rFonts w:ascii="宋体" w:hAnsi="宋体" w:eastAsia="宋体" w:cs="Times New Roman"/>
          <w:color w:val="FF0000"/>
          <w:sz w:val="28"/>
          <w:szCs w:val="24"/>
        </w:rPr>
      </w:pPr>
      <w:r>
        <w:rPr>
          <w:rFonts w:hint="eastAsia" w:ascii="宋体" w:hAnsi="宋体" w:eastAsia="宋体" w:cs="Times New Roman"/>
          <w:color w:val="FF0000"/>
          <w:sz w:val="28"/>
          <w:szCs w:val="24"/>
        </w:rPr>
        <w:t>表之间的空行较多</w:t>
      </w:r>
    </w:p>
    <w:p>
      <w:pPr>
        <w:pStyle w:val="23"/>
        <w:numPr>
          <w:ilvl w:val="0"/>
          <w:numId w:val="4"/>
        </w:numPr>
        <w:adjustRightInd w:val="0"/>
        <w:spacing w:line="276" w:lineRule="auto"/>
        <w:ind w:firstLineChars="0"/>
        <w:textAlignment w:val="baseline"/>
        <w:rPr>
          <w:rFonts w:ascii="宋体" w:hAnsi="宋体" w:eastAsia="宋体" w:cs="Times New Roman"/>
          <w:color w:val="FF0000"/>
          <w:sz w:val="28"/>
          <w:szCs w:val="24"/>
        </w:rPr>
      </w:pPr>
      <w:r>
        <w:rPr>
          <w:rFonts w:hint="eastAsia" w:ascii="宋体" w:hAnsi="宋体" w:eastAsia="宋体" w:cs="Times New Roman"/>
          <w:color w:val="FF0000"/>
          <w:sz w:val="28"/>
          <w:szCs w:val="24"/>
        </w:rPr>
        <w:t>以上格式规定同样适用于其他表格</w:t>
      </w:r>
    </w:p>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p>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p>
    <w:p>
      <w:pPr>
        <w:widowControl/>
        <w:jc w:val="left"/>
        <w:rPr>
          <w:rFonts w:ascii="黑体" w:hAnsi="宋体" w:eastAsia="黑体" w:cs="Times New Roman"/>
          <w:sz w:val="36"/>
          <w:szCs w:val="36"/>
        </w:rPr>
      </w:pPr>
      <w:r>
        <w:rPr>
          <w:rFonts w:ascii="黑体" w:hAnsi="宋体" w:eastAsia="黑体" w:cs="Times New Roman"/>
          <w:sz w:val="36"/>
          <w:szCs w:val="36"/>
        </w:rPr>
        <w:br w:type="page"/>
      </w:r>
    </w:p>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tcPr>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bookmarkStart w:id="34" w:name="_Toc103669334"/>
            <w:r>
              <w:rPr>
                <w:rFonts w:hint="eastAsia" w:ascii="黑体" w:hAnsi="宋体" w:eastAsia="黑体" w:cs="Times New Roman"/>
                <w:sz w:val="36"/>
                <w:szCs w:val="36"/>
              </w:rPr>
              <w:t>第5章  模块设计</w:t>
            </w:r>
            <w:bookmarkEnd w:id="34"/>
          </w:p>
        </w:tc>
      </w:tr>
    </w:tbl>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35" w:name="_Toc103669335"/>
      <w:r>
        <w:rPr>
          <w:rFonts w:hint="eastAsia" w:ascii="黑体" w:hAnsi="宋体" w:eastAsia="黑体" w:cs="Times New Roman"/>
          <w:sz w:val="30"/>
          <w:szCs w:val="30"/>
        </w:rPr>
        <w:t xml:space="preserve">5.1 </w:t>
      </w:r>
      <w:r>
        <w:rPr>
          <w:rFonts w:ascii="黑体" w:hAnsi="宋体" w:eastAsia="黑体" w:cs="Times New Roman"/>
          <w:sz w:val="30"/>
          <w:szCs w:val="30"/>
        </w:rPr>
        <w:t xml:space="preserve"> </w:t>
      </w:r>
      <w:r>
        <w:rPr>
          <w:rFonts w:hint="eastAsia" w:ascii="黑体" w:hAnsi="宋体" w:eastAsia="黑体" w:cs="Times New Roman"/>
          <w:sz w:val="30"/>
          <w:szCs w:val="30"/>
        </w:rPr>
        <w:t>XXX模块的设计与实现（租房用户模块的设计与实现）</w:t>
      </w:r>
      <w:bookmarkEnd w:id="35"/>
    </w:p>
    <w:p>
      <w:pPr>
        <w:adjustRightInd w:val="0"/>
        <w:spacing w:before="156" w:beforeLines="50" w:after="156" w:afterLines="50" w:line="276" w:lineRule="auto"/>
        <w:textAlignment w:val="baseline"/>
        <w:rPr>
          <w:rFonts w:ascii="黑体" w:hAnsi="宋体" w:eastAsia="黑体" w:cs="Times New Roman"/>
          <w:b/>
          <w:sz w:val="24"/>
          <w:szCs w:val="24"/>
        </w:rPr>
      </w:pPr>
      <w:r>
        <w:rPr>
          <w:rFonts w:ascii="黑体" w:hAnsi="宋体" w:eastAsia="黑体" w:cs="Times New Roman"/>
          <w:b/>
          <w:sz w:val="24"/>
          <w:szCs w:val="24"/>
        </w:rPr>
        <w:t xml:space="preserve">5.1.1  </w:t>
      </w:r>
      <w:r>
        <w:rPr>
          <w:rFonts w:hint="eastAsia" w:ascii="黑体" w:hAnsi="宋体" w:eastAsia="黑体" w:cs="Times New Roman"/>
          <w:b/>
          <w:sz w:val="24"/>
          <w:szCs w:val="24"/>
        </w:rPr>
        <w:t>XXX模块的功能描述</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 xml:space="preserve">租房用户子模块的业务逻辑设计包含租房用户注册、登录、注销、个人信息管理、反馈系统改进意见和查看租房资讯功能。用户注册需要提供自己的手机号，在收到验证短信并核实了手机号之后，则注册成功。之后，用户可以通过获取短信验证码的方式登录。这里没有提供通过密码登录的功能，因为如果要在数据库中存储用户密码的话，会需要引入更多安全方面的技术例如数据的加密和解密等以维护用户的信息安全，这样无疑增加了系统的复杂度和实现难度。在使用完网站或者 </w:t>
      </w:r>
      <w:r>
        <w:rPr>
          <w:rFonts w:ascii="宋体" w:hAnsi="宋体" w:eastAsia="宋体" w:cs="Times New Roman"/>
          <w:sz w:val="24"/>
          <w:szCs w:val="24"/>
        </w:rPr>
        <w:t xml:space="preserve">App </w:t>
      </w:r>
      <w:r>
        <w:rPr>
          <w:rFonts w:hint="eastAsia" w:ascii="宋体" w:hAnsi="宋体" w:eastAsia="宋体" w:cs="Times New Roman"/>
          <w:sz w:val="24"/>
          <w:szCs w:val="24"/>
        </w:rPr>
        <w:t>提供的服务之后，用户可以选择直接关闭网页或者退出应用，这样浏览器中的</w:t>
      </w:r>
      <w:r>
        <w:rPr>
          <w:rFonts w:ascii="宋体" w:hAnsi="宋体" w:eastAsia="宋体" w:cs="Times New Roman"/>
          <w:sz w:val="24"/>
          <w:szCs w:val="24"/>
        </w:rPr>
        <w:t xml:space="preserve">Cookie </w:t>
      </w:r>
      <w:r>
        <w:rPr>
          <w:rFonts w:hint="eastAsia" w:ascii="宋体" w:hAnsi="宋体" w:eastAsia="宋体" w:cs="Times New Roman"/>
          <w:sz w:val="24"/>
          <w:szCs w:val="24"/>
        </w:rPr>
        <w:t xml:space="preserve">或者 </w:t>
      </w:r>
      <w:r>
        <w:rPr>
          <w:rFonts w:ascii="宋体" w:hAnsi="宋体" w:eastAsia="宋体" w:cs="Times New Roman"/>
          <w:sz w:val="24"/>
          <w:szCs w:val="24"/>
        </w:rPr>
        <w:t xml:space="preserve">App </w:t>
      </w:r>
      <w:r>
        <w:rPr>
          <w:rFonts w:hint="eastAsia" w:ascii="宋体" w:hAnsi="宋体" w:eastAsia="宋体" w:cs="Times New Roman"/>
          <w:sz w:val="24"/>
          <w:szCs w:val="24"/>
        </w:rPr>
        <w:t xml:space="preserve">中的状态记录会继续保存用户的登录状态。在 </w:t>
      </w:r>
      <w:r>
        <w:rPr>
          <w:rFonts w:ascii="宋体" w:hAnsi="宋体" w:eastAsia="宋体" w:cs="Times New Roman"/>
          <w:sz w:val="24"/>
          <w:szCs w:val="24"/>
        </w:rPr>
        <w:t xml:space="preserve">Cookie </w:t>
      </w:r>
      <w:r>
        <w:rPr>
          <w:rFonts w:hint="eastAsia" w:ascii="宋体" w:hAnsi="宋体" w:eastAsia="宋体" w:cs="Times New Roman"/>
          <w:sz w:val="24"/>
          <w:szCs w:val="24"/>
        </w:rPr>
        <w:t xml:space="preserve">或者状态记录过期之前，用户都可以直接登录而不需要经过验证。如果用户选择在退出之前选择注销账户，那么用户下次使用服务之前就必须再次登录以验证自己的身份。用户在登录之后，可以更改自己绑定的手机号和用户名，并且向租房系统反馈改进意见。用户可以点击 </w:t>
      </w:r>
      <w:r>
        <w:rPr>
          <w:rFonts w:ascii="宋体" w:hAnsi="宋体" w:eastAsia="宋体" w:cs="Times New Roman"/>
          <w:sz w:val="24"/>
          <w:szCs w:val="24"/>
        </w:rPr>
        <w:t xml:space="preserve">App </w:t>
      </w:r>
      <w:r>
        <w:rPr>
          <w:rFonts w:hint="eastAsia" w:ascii="宋体" w:hAnsi="宋体" w:eastAsia="宋体" w:cs="Times New Roman"/>
          <w:sz w:val="24"/>
          <w:szCs w:val="24"/>
        </w:rPr>
        <w:t>首页的图片链接查看与租房相关的新闻资讯。</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5</w:t>
      </w:r>
      <w:r>
        <w:rPr>
          <w:rFonts w:ascii="黑体" w:hAnsi="宋体" w:eastAsia="黑体" w:cs="Times New Roman"/>
          <w:b/>
          <w:sz w:val="24"/>
          <w:szCs w:val="24"/>
        </w:rPr>
        <w:t xml:space="preserve">.1.2  </w:t>
      </w:r>
      <w:r>
        <w:rPr>
          <w:rFonts w:hint="eastAsia" w:ascii="黑体" w:hAnsi="宋体" w:eastAsia="黑体" w:cs="Times New Roman"/>
          <w:b/>
          <w:sz w:val="24"/>
          <w:szCs w:val="24"/>
        </w:rPr>
        <w:t>租房用户用户操作流程</w:t>
      </w:r>
    </w:p>
    <w:p>
      <w:pPr>
        <w:adjustRightInd w:val="0"/>
        <w:spacing w:before="156" w:beforeLines="50" w:after="156" w:afterLines="50" w:line="276" w:lineRule="auto"/>
        <w:ind w:firstLine="480" w:firstLineChars="200"/>
        <w:textAlignment w:val="baseline"/>
        <w:rPr>
          <w:rFonts w:ascii="黑体" w:hAnsi="宋体" w:eastAsia="黑体" w:cs="Times New Roman"/>
          <w:b/>
          <w:sz w:val="24"/>
          <w:szCs w:val="24"/>
        </w:rPr>
      </w:pPr>
      <w:r>
        <w:rPr>
          <w:rFonts w:hint="eastAsia" w:ascii="宋体" w:hAnsi="宋体" w:eastAsia="宋体" w:cs="Times New Roman"/>
          <w:sz w:val="24"/>
          <w:szCs w:val="24"/>
        </w:rPr>
        <w:t>租房用户子模块的界面设计实现用户登录、注册、个人信息的查看与修改、意见反馈和查看租房资讯等界面，用户登录、注册时，界面需要给与用户必要的提示，同时在输入存在错误时给与反馈。在个人信息查看页面，用户可以查看自己的用户名、手机号、头像等信息，并且在修改之后实时更新显示数据。用户可以在意见反馈界面提交系统改进意见；在点击资讯图片后跳转到新闻详情页。</w:t>
      </w:r>
    </w:p>
    <w:p>
      <w:pPr>
        <w:adjustRightInd w:val="0"/>
        <w:spacing w:before="156" w:beforeLines="50" w:after="156" w:afterLines="50" w:line="276" w:lineRule="auto"/>
        <w:jc w:val="center"/>
        <w:textAlignment w:val="baseline"/>
        <w:rPr>
          <w:rFonts w:ascii="黑体" w:hAnsi="宋体" w:eastAsia="黑体" w:cs="Times New Roman"/>
          <w:b/>
          <w:sz w:val="24"/>
          <w:szCs w:val="24"/>
        </w:rPr>
      </w:pPr>
      <w:r>
        <w:drawing>
          <wp:inline distT="0" distB="0" distL="0" distR="0">
            <wp:extent cx="866775" cy="19196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888483" cy="1968113"/>
                    </a:xfrm>
                    <a:prstGeom prst="rect">
                      <a:avLst/>
                    </a:prstGeom>
                  </pic:spPr>
                </pic:pic>
              </a:graphicData>
            </a:graphic>
          </wp:inline>
        </w:drawing>
      </w:r>
    </w:p>
    <w:p>
      <w:pPr>
        <w:adjustRightInd w:val="0"/>
        <w:spacing w:before="156" w:beforeLines="50" w:after="156" w:afterLines="50" w:line="276" w:lineRule="auto"/>
        <w:jc w:val="center"/>
        <w:textAlignment w:val="baseline"/>
        <w:rPr>
          <w:rFonts w:ascii="黑体" w:hAnsi="宋体" w:eastAsia="黑体" w:cs="Times New Roman"/>
          <w:b/>
          <w:szCs w:val="21"/>
        </w:rPr>
      </w:pPr>
      <w:r>
        <w:rPr>
          <w:rFonts w:hint="eastAsia" w:ascii="黑体" w:hAnsi="宋体" w:eastAsia="黑体" w:cs="Times New Roman"/>
          <w:b/>
          <w:szCs w:val="21"/>
        </w:rPr>
        <w:t>图5</w:t>
      </w:r>
      <w:r>
        <w:rPr>
          <w:rFonts w:ascii="黑体" w:hAnsi="宋体" w:eastAsia="黑体" w:cs="Times New Roman"/>
          <w:b/>
          <w:szCs w:val="21"/>
        </w:rPr>
        <w:t xml:space="preserve">.1  </w:t>
      </w:r>
      <w:r>
        <w:rPr>
          <w:rFonts w:hint="eastAsia" w:ascii="黑体" w:hAnsi="宋体" w:eastAsia="黑体" w:cs="Times New Roman"/>
          <w:b/>
          <w:szCs w:val="21"/>
        </w:rPr>
        <w:t>租房用户的注册流程</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5</w:t>
      </w:r>
      <w:r>
        <w:rPr>
          <w:rFonts w:ascii="黑体" w:hAnsi="宋体" w:eastAsia="黑体" w:cs="Times New Roman"/>
          <w:b/>
          <w:sz w:val="24"/>
          <w:szCs w:val="24"/>
        </w:rPr>
        <w:t xml:space="preserve">.1.3  </w:t>
      </w:r>
      <w:r>
        <w:rPr>
          <w:rFonts w:hint="eastAsia" w:ascii="黑体" w:hAnsi="宋体" w:eastAsia="黑体" w:cs="Times New Roman"/>
          <w:b/>
          <w:sz w:val="24"/>
          <w:szCs w:val="24"/>
        </w:rPr>
        <w:t>租房用户功能界面设计</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购物网站有前台和商家后台，前台有注册和登录页面，商家后台只有登录页面，商家都是管理者，直接在数据库中添加，对于前台的用户注册，通过邮箱的形式注册，同时提供邮箱激活功能，设置邮箱激活的时间限制，保证注册安全进行，用户登录后方可参与购物及查看等操作。用户登录需填写后台生成的验证码。</w:t>
      </w:r>
    </w:p>
    <w:p>
      <w:pPr>
        <w:adjustRightInd w:val="0"/>
        <w:spacing w:line="276" w:lineRule="auto"/>
        <w:textAlignment w:val="baseline"/>
        <w:rPr>
          <w:rFonts w:ascii="宋体" w:hAnsi="宋体" w:eastAsia="宋体" w:cs="Times New Roman"/>
          <w:sz w:val="24"/>
          <w:szCs w:val="24"/>
        </w:rPr>
      </w:pPr>
      <w:r>
        <w:rPr>
          <w:rFonts w:ascii="宋体" w:hAnsi="宋体" w:eastAsia="宋体" w:cs="Times New Roman"/>
          <w:sz w:val="24"/>
          <w:szCs w:val="24"/>
        </w:rPr>
        <w:drawing>
          <wp:inline distT="0" distB="0" distL="0" distR="0">
            <wp:extent cx="5706110" cy="3401695"/>
            <wp:effectExtent l="19050" t="19050" r="27940" b="273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11338" cy="3404559"/>
                    </a:xfrm>
                    <a:prstGeom prst="rect">
                      <a:avLst/>
                    </a:prstGeom>
                    <a:ln>
                      <a:solidFill>
                        <a:schemeClr val="accent1"/>
                      </a:solidFill>
                    </a:ln>
                  </pic:spPr>
                </pic:pic>
              </a:graphicData>
            </a:graphic>
          </wp:inline>
        </w:drawing>
      </w:r>
    </w:p>
    <w:p>
      <w:pPr>
        <w:adjustRightInd w:val="0"/>
        <w:spacing w:line="276" w:lineRule="auto"/>
        <w:jc w:val="center"/>
        <w:textAlignment w:val="baseline"/>
        <w:rPr>
          <w:rFonts w:ascii="黑体" w:hAnsi="黑体" w:eastAsia="黑体" w:cs="Times New Roman"/>
          <w:szCs w:val="21"/>
        </w:rPr>
      </w:pPr>
      <w:r>
        <w:rPr>
          <w:rFonts w:hint="eastAsia" w:ascii="黑体" w:hAnsi="黑体" w:eastAsia="黑体" w:cs="Times New Roman"/>
          <w:szCs w:val="21"/>
        </w:rPr>
        <w:t>图5-2 前台登录界面设计图</w:t>
      </w:r>
    </w:p>
    <w:p>
      <w:pPr>
        <w:adjustRightInd w:val="0"/>
        <w:spacing w:before="156" w:beforeLines="50" w:after="156" w:afterLines="50" w:line="276" w:lineRule="auto"/>
        <w:textAlignment w:val="baseline"/>
        <w:rPr>
          <w:rFonts w:ascii="黑体" w:hAnsi="宋体" w:eastAsia="黑体" w:cs="Times New Roman"/>
          <w:b/>
          <w:sz w:val="24"/>
          <w:szCs w:val="24"/>
        </w:rPr>
      </w:pPr>
      <w:r>
        <w:rPr>
          <w:rFonts w:ascii="黑体" w:hAnsi="宋体" w:eastAsia="黑体" w:cs="Times New Roman"/>
          <w:b/>
          <w:sz w:val="24"/>
          <w:szCs w:val="24"/>
        </w:rPr>
        <w:t xml:space="preserve">4.1.4  </w:t>
      </w:r>
      <w:r>
        <w:rPr>
          <w:rFonts w:hint="eastAsia" w:ascii="黑体" w:hAnsi="宋体" w:eastAsia="黑体" w:cs="Times New Roman"/>
          <w:b/>
          <w:sz w:val="24"/>
          <w:szCs w:val="24"/>
        </w:rPr>
        <w:t>XXX功能类图结构</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 xml:space="preserve">图 </w:t>
      </w:r>
      <w:r>
        <w:rPr>
          <w:rFonts w:ascii="宋体" w:hAnsi="宋体" w:eastAsia="宋体" w:cs="Times New Roman"/>
          <w:sz w:val="24"/>
          <w:szCs w:val="24"/>
        </w:rPr>
        <w:t xml:space="preserve">3-5 </w:t>
      </w:r>
      <w:r>
        <w:rPr>
          <w:rFonts w:hint="eastAsia" w:ascii="宋体" w:hAnsi="宋体" w:eastAsia="宋体" w:cs="Times New Roman"/>
          <w:sz w:val="24"/>
          <w:szCs w:val="24"/>
        </w:rPr>
        <w:t xml:space="preserve">展示了租房用户子模块的类图结构，其中主要由 </w:t>
      </w:r>
      <w:r>
        <w:rPr>
          <w:rFonts w:ascii="宋体" w:hAnsi="宋体" w:eastAsia="宋体" w:cs="Times New Roman"/>
          <w:sz w:val="24"/>
          <w:szCs w:val="24"/>
        </w:rPr>
        <w:t xml:space="preserve">CUserController </w:t>
      </w:r>
      <w:r>
        <w:rPr>
          <w:rFonts w:hint="eastAsia" w:ascii="宋体" w:hAnsi="宋体" w:eastAsia="宋体" w:cs="Times New Roman"/>
          <w:sz w:val="24"/>
          <w:szCs w:val="24"/>
        </w:rPr>
        <w:t>类、</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 xml:space="preserve">CUserLoginManager </w:t>
      </w:r>
      <w:r>
        <w:rPr>
          <w:rFonts w:hint="eastAsia" w:ascii="宋体" w:hAnsi="宋体" w:eastAsia="宋体" w:cs="Times New Roman"/>
          <w:sz w:val="24"/>
          <w:szCs w:val="24"/>
        </w:rPr>
        <w:t xml:space="preserve">类 和 </w:t>
      </w:r>
      <w:r>
        <w:rPr>
          <w:rFonts w:ascii="宋体" w:hAnsi="宋体" w:eastAsia="宋体" w:cs="Times New Roman"/>
          <w:sz w:val="24"/>
          <w:szCs w:val="24"/>
        </w:rPr>
        <w:t xml:space="preserve">CUserServiceImpl </w:t>
      </w:r>
      <w:r>
        <w:rPr>
          <w:rFonts w:hint="eastAsia" w:ascii="宋体" w:hAnsi="宋体" w:eastAsia="宋体" w:cs="Times New Roman"/>
          <w:sz w:val="24"/>
          <w:szCs w:val="24"/>
        </w:rPr>
        <w:t>类 负 责 实 现 租 房 用 户 管 理。</w:t>
      </w:r>
      <w:r>
        <w:rPr>
          <w:rFonts w:ascii="宋体" w:hAnsi="宋体" w:eastAsia="宋体" w:cs="Times New Roman"/>
          <w:sz w:val="24"/>
          <w:szCs w:val="24"/>
        </w:rPr>
        <w:t xml:space="preserve">CUserController </w:t>
      </w:r>
      <w:r>
        <w:rPr>
          <w:rFonts w:hint="eastAsia" w:ascii="宋体" w:hAnsi="宋体" w:eastAsia="宋体" w:cs="Times New Roman"/>
          <w:sz w:val="24"/>
          <w:szCs w:val="24"/>
        </w:rPr>
        <w:t xml:space="preserve">类中有修改手机号、用户名和头像等方法，它依赖于 </w:t>
      </w:r>
      <w:r>
        <w:rPr>
          <w:rFonts w:ascii="宋体" w:hAnsi="宋体" w:eastAsia="宋体" w:cs="Times New Roman"/>
          <w:sz w:val="24"/>
          <w:szCs w:val="24"/>
        </w:rPr>
        <w:t>CUserService</w:t>
      </w:r>
      <w:r>
        <w:rPr>
          <w:rFonts w:hint="eastAsia" w:ascii="宋体" w:hAnsi="宋体" w:eastAsia="宋体" w:cs="Times New Roman"/>
          <w:sz w:val="24"/>
          <w:szCs w:val="24"/>
        </w:rPr>
        <w:t xml:space="preserve">和 </w:t>
      </w:r>
      <w:r>
        <w:rPr>
          <w:rFonts w:ascii="宋体" w:hAnsi="宋体" w:eastAsia="宋体" w:cs="Times New Roman"/>
          <w:sz w:val="24"/>
          <w:szCs w:val="24"/>
        </w:rPr>
        <w:t xml:space="preserve">CommonService </w:t>
      </w:r>
      <w:r>
        <w:rPr>
          <w:rFonts w:hint="eastAsia" w:ascii="宋体" w:hAnsi="宋体" w:eastAsia="宋体" w:cs="Times New Roman"/>
          <w:sz w:val="24"/>
          <w:szCs w:val="24"/>
        </w:rPr>
        <w:t>等接口。</w:t>
      </w:r>
      <w:r>
        <w:rPr>
          <w:rFonts w:ascii="宋体" w:hAnsi="宋体" w:eastAsia="宋体" w:cs="Times New Roman"/>
          <w:sz w:val="24"/>
          <w:szCs w:val="24"/>
        </w:rPr>
        <w:t xml:space="preserve">CUserLoginManager </w:t>
      </w:r>
      <w:r>
        <w:rPr>
          <w:rFonts w:hint="eastAsia" w:ascii="宋体" w:hAnsi="宋体" w:eastAsia="宋体" w:cs="Times New Roman"/>
          <w:sz w:val="24"/>
          <w:szCs w:val="24"/>
        </w:rPr>
        <w:t xml:space="preserve">类提供第三方平台提供的短信验证方法 </w:t>
      </w:r>
      <w:r>
        <w:rPr>
          <w:rFonts w:ascii="宋体" w:hAnsi="宋体" w:eastAsia="宋体" w:cs="Times New Roman"/>
          <w:sz w:val="24"/>
          <w:szCs w:val="24"/>
        </w:rPr>
        <w:t>getCaptcha()</w:t>
      </w:r>
      <w:r>
        <w:rPr>
          <w:rFonts w:hint="eastAsia" w:ascii="宋体" w:hAnsi="宋体" w:eastAsia="宋体" w:cs="Times New Roman"/>
          <w:sz w:val="24"/>
          <w:szCs w:val="24"/>
        </w:rPr>
        <w:t>，它需要调用方提供获取短信验证码的手机号 作为参数。</w:t>
      </w:r>
      <w:r>
        <w:rPr>
          <w:rFonts w:ascii="宋体" w:hAnsi="宋体" w:eastAsia="宋体" w:cs="Times New Roman"/>
          <w:sz w:val="24"/>
          <w:szCs w:val="24"/>
        </w:rPr>
        <w:t xml:space="preserve">CUserServiceImpl </w:t>
      </w:r>
      <w:r>
        <w:rPr>
          <w:rFonts w:hint="eastAsia" w:ascii="宋体" w:hAnsi="宋体" w:eastAsia="宋体" w:cs="Times New Roman"/>
          <w:sz w:val="24"/>
          <w:szCs w:val="24"/>
        </w:rPr>
        <w:t>类 则 实 现 租 房 用 户 登 录 、 注 册 等 业 务 的 具 体 逻 辑 ， 以 供</w:t>
      </w:r>
      <w:r>
        <w:rPr>
          <w:rFonts w:ascii="宋体" w:hAnsi="宋体" w:eastAsia="宋体" w:cs="Times New Roman"/>
          <w:sz w:val="24"/>
          <w:szCs w:val="24"/>
        </w:rPr>
        <w:t xml:space="preserve">CUserController </w:t>
      </w:r>
      <w:r>
        <w:rPr>
          <w:rFonts w:hint="eastAsia" w:ascii="宋体" w:hAnsi="宋体" w:eastAsia="宋体" w:cs="Times New Roman"/>
          <w:sz w:val="24"/>
          <w:szCs w:val="24"/>
        </w:rPr>
        <w:t xml:space="preserve">类调用，它实现了 </w:t>
      </w:r>
      <w:r>
        <w:rPr>
          <w:rFonts w:ascii="宋体" w:hAnsi="宋体" w:eastAsia="宋体" w:cs="Times New Roman"/>
          <w:sz w:val="24"/>
          <w:szCs w:val="24"/>
        </w:rPr>
        <w:t xml:space="preserve">CUserService </w:t>
      </w:r>
      <w:r>
        <w:rPr>
          <w:rFonts w:hint="eastAsia" w:ascii="宋体" w:hAnsi="宋体" w:eastAsia="宋体" w:cs="Times New Roman"/>
          <w:sz w:val="24"/>
          <w:szCs w:val="24"/>
        </w:rPr>
        <w:t>接口</w:t>
      </w:r>
    </w:p>
    <w:p>
      <w:pPr>
        <w:adjustRightInd w:val="0"/>
        <w:spacing w:line="276" w:lineRule="auto"/>
        <w:ind w:firstLine="420" w:firstLineChars="200"/>
        <w:jc w:val="center"/>
        <w:textAlignment w:val="baseline"/>
        <w:rPr>
          <w:rFonts w:ascii="宋体" w:hAnsi="宋体" w:eastAsia="宋体" w:cs="Times New Roman"/>
          <w:sz w:val="24"/>
          <w:szCs w:val="24"/>
        </w:rPr>
      </w:pPr>
      <w:r>
        <w:drawing>
          <wp:inline distT="0" distB="0" distL="0" distR="0">
            <wp:extent cx="4133850" cy="34061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4136791" cy="3408616"/>
                    </a:xfrm>
                    <a:prstGeom prst="rect">
                      <a:avLst/>
                    </a:prstGeom>
                  </pic:spPr>
                </pic:pic>
              </a:graphicData>
            </a:graphic>
          </wp:inline>
        </w:drawing>
      </w:r>
    </w:p>
    <w:p>
      <w:pPr>
        <w:adjustRightInd w:val="0"/>
        <w:spacing w:line="276" w:lineRule="auto"/>
        <w:jc w:val="center"/>
        <w:textAlignment w:val="baseline"/>
        <w:rPr>
          <w:rFonts w:ascii="黑体" w:hAnsi="黑体" w:eastAsia="黑体" w:cs="Times New Roman"/>
          <w:szCs w:val="21"/>
        </w:rPr>
      </w:pPr>
      <w:r>
        <w:rPr>
          <w:rFonts w:hint="eastAsia" w:ascii="黑体" w:hAnsi="黑体" w:eastAsia="黑体" w:cs="Times New Roman"/>
          <w:szCs w:val="21"/>
        </w:rPr>
        <w:t xml:space="preserve">图 </w:t>
      </w:r>
      <w:r>
        <w:rPr>
          <w:rFonts w:ascii="黑体" w:hAnsi="黑体" w:eastAsia="黑体" w:cs="Times New Roman"/>
          <w:szCs w:val="21"/>
        </w:rPr>
        <w:t>3-5</w:t>
      </w:r>
      <w:r>
        <w:rPr>
          <w:rFonts w:hint="eastAsia" w:ascii="黑体" w:hAnsi="黑体" w:eastAsia="黑体" w:cs="Times New Roman"/>
          <w:szCs w:val="21"/>
        </w:rPr>
        <w:t xml:space="preserve">  租房用户子模块类图</w:t>
      </w:r>
    </w:p>
    <w:p>
      <w:pPr>
        <w:adjustRightInd w:val="0"/>
        <w:spacing w:before="156" w:beforeLines="50" w:after="156" w:afterLines="50" w:line="276" w:lineRule="auto"/>
        <w:textAlignment w:val="baseline"/>
        <w:rPr>
          <w:rFonts w:ascii="黑体" w:hAnsi="宋体" w:eastAsia="黑体" w:cs="Times New Roman"/>
          <w:b/>
          <w:sz w:val="24"/>
          <w:szCs w:val="24"/>
        </w:rPr>
      </w:pPr>
      <w:r>
        <w:rPr>
          <w:rFonts w:ascii="黑体" w:hAnsi="宋体" w:eastAsia="黑体" w:cs="Times New Roman"/>
          <w:b/>
          <w:sz w:val="24"/>
          <w:szCs w:val="24"/>
        </w:rPr>
        <w:t xml:space="preserve">4.1.4  </w:t>
      </w:r>
      <w:r>
        <w:rPr>
          <w:rFonts w:hint="eastAsia" w:ascii="黑体" w:hAnsi="宋体" w:eastAsia="黑体" w:cs="Times New Roman"/>
          <w:b/>
          <w:sz w:val="24"/>
          <w:szCs w:val="24"/>
        </w:rPr>
        <w:t>XXX功能核心代码</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@GetMapping("/dishesList")</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@Cacheable(cacheNames = "dishes",key = "111")</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public ResultVO dishesList() {</w:t>
      </w:r>
    </w:p>
    <w:p>
      <w:pPr>
        <w:shd w:val="pct5" w:color="auto" w:fill="auto"/>
        <w:spacing w:line="240" w:lineRule="exact"/>
        <w:rPr>
          <w:rFonts w:ascii="Courier New" w:hAnsi="Courier New" w:cs="Courier New"/>
          <w:sz w:val="18"/>
          <w:szCs w:val="18"/>
        </w:rPr>
      </w:pPr>
      <w:r>
        <w:rPr>
          <w:rFonts w:hint="eastAsia" w:ascii="Courier New" w:hAnsi="Courier New" w:cs="Courier New"/>
          <w:sz w:val="18"/>
          <w:szCs w:val="18"/>
        </w:rPr>
        <w:tab/>
      </w:r>
      <w:r>
        <w:rPr>
          <w:rFonts w:hint="eastAsia" w:ascii="Courier New" w:hAnsi="Courier New" w:cs="Courier New"/>
          <w:sz w:val="18"/>
          <w:szCs w:val="18"/>
        </w:rPr>
        <w:t>//1. 查询所有的菜品（上架）</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List&lt;DishesInfo&gt; dishesInfoList = dishesService.findAllDishes();</w:t>
      </w:r>
    </w:p>
    <w:p>
      <w:pPr>
        <w:shd w:val="pct5" w:color="auto" w:fill="auto"/>
        <w:spacing w:line="240" w:lineRule="exact"/>
        <w:rPr>
          <w:rFonts w:ascii="Courier New" w:hAnsi="Courier New" w:cs="Courier New"/>
          <w:sz w:val="18"/>
          <w:szCs w:val="18"/>
        </w:rPr>
      </w:pPr>
      <w:r>
        <w:rPr>
          <w:rFonts w:hint="eastAsia" w:ascii="Courier New" w:hAnsi="Courier New" w:cs="Courier New"/>
          <w:sz w:val="18"/>
          <w:szCs w:val="18"/>
        </w:rPr>
        <w:tab/>
      </w:r>
      <w:r>
        <w:rPr>
          <w:rFonts w:hint="eastAsia" w:ascii="Courier New" w:hAnsi="Courier New" w:cs="Courier New"/>
          <w:sz w:val="18"/>
          <w:szCs w:val="18"/>
        </w:rPr>
        <w:t>//2. 查询类目(一次性查询)</w:t>
      </w:r>
    </w:p>
    <w:p>
      <w:pPr>
        <w:shd w:val="pct5" w:color="auto" w:fill="auto"/>
        <w:spacing w:line="240" w:lineRule="exact"/>
        <w:rPr>
          <w:rFonts w:ascii="Courier New" w:hAnsi="Courier New" w:cs="Courier New"/>
          <w:sz w:val="18"/>
          <w:szCs w:val="18"/>
        </w:rPr>
      </w:pPr>
      <w:r>
        <w:rPr>
          <w:rFonts w:hint="eastAsia" w:ascii="Courier New" w:hAnsi="Courier New" w:cs="Courier New"/>
          <w:sz w:val="18"/>
          <w:szCs w:val="18"/>
        </w:rPr>
        <w:tab/>
      </w:r>
      <w:r>
        <w:rPr>
          <w:rFonts w:hint="eastAsia" w:ascii="Courier New" w:hAnsi="Courier New" w:cs="Courier New"/>
          <w:sz w:val="18"/>
          <w:szCs w:val="18"/>
        </w:rPr>
        <w:t>//java8, lambda表达式</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List&lt;Integer&gt; typeList = dishesInfoList.stream()</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.map(e -&gt; e.getType().getType())</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.collect(Collectors.toList());</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List&lt;Type&gt; typeList2 = categoryService.findByCategoryTypeIn(typeList);</w:t>
      </w:r>
    </w:p>
    <w:p>
      <w:pPr>
        <w:shd w:val="pct5" w:color="auto" w:fill="auto"/>
        <w:spacing w:line="240" w:lineRule="exact"/>
        <w:rPr>
          <w:rFonts w:ascii="Courier New" w:hAnsi="Courier New" w:cs="Courier New"/>
          <w:sz w:val="18"/>
          <w:szCs w:val="18"/>
        </w:rPr>
      </w:pPr>
      <w:r>
        <w:rPr>
          <w:rFonts w:hint="eastAsia" w:ascii="Courier New" w:hAnsi="Courier New" w:cs="Courier New"/>
          <w:sz w:val="18"/>
          <w:szCs w:val="18"/>
        </w:rPr>
        <w:tab/>
      </w:r>
      <w:r>
        <w:rPr>
          <w:rFonts w:hint="eastAsia" w:ascii="Courier New" w:hAnsi="Courier New" w:cs="Courier New"/>
          <w:sz w:val="18"/>
          <w:szCs w:val="18"/>
        </w:rPr>
        <w:t>//3. 封装数据</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List&lt;DishesVO&gt; dishesVOList = new ArrayList&lt;&gt;();</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for (Type type : typeList2) {</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DishesVO dishesVO = new DishesVO();</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dishesVO.setCategoryType(type.getCategoryType());</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dishesVO.setCategoryName(type.getCategoryName());</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List&lt;DishesInfoVO&gt; dishesInfoVOList = new ArrayList&lt;&gt;();</w:t>
      </w:r>
    </w:p>
    <w:p>
      <w:pPr>
        <w:shd w:val="pct5" w:color="auto" w:fill="auto"/>
        <w:spacing w:line="240" w:lineRule="exact"/>
        <w:rPr>
          <w:rFonts w:ascii="Courier New" w:hAnsi="Courier New" w:cs="Courier New"/>
          <w:sz w:val="18"/>
          <w:szCs w:val="18"/>
        </w:rPr>
      </w:pPr>
      <w:r>
        <w:rPr>
          <w:rFonts w:hint="eastAsia" w:ascii="Courier New" w:hAnsi="Courier New" w:cs="Courier New"/>
          <w:sz w:val="18"/>
          <w:szCs w:val="18"/>
        </w:rPr>
        <w:tab/>
      </w:r>
      <w:r>
        <w:rPr>
          <w:rFonts w:hint="eastAsia" w:ascii="Courier New" w:hAnsi="Courier New" w:cs="Courier New"/>
          <w:sz w:val="18"/>
          <w:szCs w:val="18"/>
        </w:rPr>
        <w:t>//将菜品放到对应的类目下</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for (DishesInfo dishesInfo : dishesInfoList) {</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if (dishesInfo.getCategoryType().equals(type.getCategoryType())) {</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DishesInfoVO dishesInfoVO = new DishesInfoVO();</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BeanUtils.copyProperties(dishesInfo, dishesInfoVO);</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dishesInfoVOList.add(dishesInfoVO);</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dishesVO.setDishesInfoVOList(dishesInfoVOList);</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dishesVOList.add(dishesVO);</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return ResultVOUtil.success(dishesVOList);</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w:t>
      </w: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36" w:name="_Toc103669336"/>
      <w:r>
        <w:rPr>
          <w:rFonts w:hint="eastAsia" w:ascii="黑体" w:hAnsi="宋体" w:eastAsia="黑体" w:cs="Times New Roman"/>
          <w:sz w:val="30"/>
          <w:szCs w:val="30"/>
        </w:rPr>
        <w:t>5.</w:t>
      </w:r>
      <w:r>
        <w:rPr>
          <w:rFonts w:ascii="黑体" w:hAnsi="宋体" w:eastAsia="黑体" w:cs="Times New Roman"/>
          <w:sz w:val="30"/>
          <w:szCs w:val="30"/>
        </w:rPr>
        <w:t>2</w:t>
      </w:r>
      <w:r>
        <w:rPr>
          <w:rFonts w:hint="eastAsia" w:ascii="黑体" w:hAnsi="宋体" w:eastAsia="黑体" w:cs="Times New Roman"/>
          <w:sz w:val="30"/>
          <w:szCs w:val="30"/>
        </w:rPr>
        <w:t xml:space="preserve"> </w:t>
      </w:r>
      <w:r>
        <w:rPr>
          <w:rFonts w:ascii="黑体" w:hAnsi="宋体" w:eastAsia="黑体" w:cs="Times New Roman"/>
          <w:sz w:val="30"/>
          <w:szCs w:val="30"/>
        </w:rPr>
        <w:t xml:space="preserve"> </w:t>
      </w:r>
      <w:r>
        <w:rPr>
          <w:rFonts w:hint="eastAsia" w:ascii="黑体" w:hAnsi="宋体" w:eastAsia="黑体" w:cs="Times New Roman"/>
          <w:sz w:val="30"/>
          <w:szCs w:val="30"/>
        </w:rPr>
        <w:t>XXX模块的设计与实现</w:t>
      </w:r>
      <w:bookmarkEnd w:id="36"/>
    </w:p>
    <w:p>
      <w:pPr>
        <w:adjustRightInd w:val="0"/>
        <w:spacing w:before="156" w:beforeLines="50" w:after="156" w:afterLines="50" w:line="276" w:lineRule="auto"/>
        <w:textAlignment w:val="baseline"/>
        <w:rPr>
          <w:rFonts w:ascii="黑体" w:hAnsi="宋体" w:eastAsia="黑体" w:cs="Times New Roman"/>
          <w:b/>
          <w:sz w:val="24"/>
          <w:szCs w:val="24"/>
        </w:rPr>
      </w:pPr>
      <w:r>
        <w:rPr>
          <w:rFonts w:ascii="黑体" w:hAnsi="宋体" w:eastAsia="黑体" w:cs="Times New Roman"/>
          <w:b/>
          <w:sz w:val="24"/>
          <w:szCs w:val="24"/>
        </w:rPr>
        <w:t xml:space="preserve">5.2.1  </w:t>
      </w:r>
      <w:r>
        <w:rPr>
          <w:rFonts w:hint="eastAsia" w:ascii="黑体" w:hAnsi="宋体" w:eastAsia="黑体" w:cs="Times New Roman"/>
          <w:b/>
          <w:sz w:val="24"/>
          <w:szCs w:val="24"/>
        </w:rPr>
        <w:t>XXX模块的功能描述</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5</w:t>
      </w:r>
      <w:r>
        <w:rPr>
          <w:rFonts w:ascii="黑体" w:hAnsi="宋体" w:eastAsia="黑体" w:cs="Times New Roman"/>
          <w:b/>
          <w:sz w:val="24"/>
          <w:szCs w:val="24"/>
        </w:rPr>
        <w:t xml:space="preserve">.2.2  </w:t>
      </w:r>
      <w:r>
        <w:rPr>
          <w:rFonts w:hint="eastAsia" w:ascii="黑体" w:hAnsi="宋体" w:eastAsia="黑体" w:cs="Times New Roman"/>
          <w:b/>
          <w:sz w:val="24"/>
          <w:szCs w:val="24"/>
        </w:rPr>
        <w:t>租房用户用户操作流程</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jc w:val="center"/>
        <w:textAlignment w:val="baseline"/>
        <w:rPr>
          <w:rFonts w:ascii="黑体" w:hAnsi="宋体" w:eastAsia="黑体" w:cs="Times New Roman"/>
          <w:b/>
          <w:szCs w:val="21"/>
        </w:rPr>
      </w:pPr>
      <w:r>
        <w:rPr>
          <w:rFonts w:hint="eastAsia" w:ascii="黑体" w:hAnsi="宋体" w:eastAsia="黑体" w:cs="Times New Roman"/>
          <w:b/>
          <w:szCs w:val="21"/>
        </w:rPr>
        <w:t>图5</w:t>
      </w:r>
      <w:r>
        <w:rPr>
          <w:rFonts w:ascii="黑体" w:hAnsi="宋体" w:eastAsia="黑体" w:cs="Times New Roman"/>
          <w:b/>
          <w:szCs w:val="21"/>
        </w:rPr>
        <w:t xml:space="preserve">.1  </w:t>
      </w:r>
      <w:r>
        <w:rPr>
          <w:rFonts w:hint="eastAsia" w:ascii="黑体" w:hAnsi="宋体" w:eastAsia="黑体" w:cs="Times New Roman"/>
          <w:b/>
          <w:szCs w:val="21"/>
        </w:rPr>
        <w:t>租房用户的注册流程</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5</w:t>
      </w:r>
      <w:r>
        <w:rPr>
          <w:rFonts w:ascii="黑体" w:hAnsi="宋体" w:eastAsia="黑体" w:cs="Times New Roman"/>
          <w:b/>
          <w:sz w:val="24"/>
          <w:szCs w:val="24"/>
        </w:rPr>
        <w:t xml:space="preserve">.2.3  </w:t>
      </w:r>
      <w:r>
        <w:rPr>
          <w:rFonts w:hint="eastAsia" w:ascii="黑体" w:hAnsi="宋体" w:eastAsia="黑体" w:cs="Times New Roman"/>
          <w:b/>
          <w:sz w:val="24"/>
          <w:szCs w:val="24"/>
        </w:rPr>
        <w:t>租房用户功能界面设计</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写好内容后用格式刷，保持与本注释段落相同的段落格式*)</w:t>
      </w: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line="276" w:lineRule="auto"/>
        <w:jc w:val="center"/>
        <w:textAlignment w:val="baseline"/>
        <w:rPr>
          <w:rFonts w:ascii="黑体" w:hAnsi="黑体" w:eastAsia="黑体" w:cs="Times New Roman"/>
          <w:szCs w:val="21"/>
        </w:rPr>
      </w:pPr>
      <w:r>
        <w:rPr>
          <w:rFonts w:hint="eastAsia" w:ascii="黑体" w:hAnsi="黑体" w:eastAsia="黑体" w:cs="Times New Roman"/>
          <w:szCs w:val="21"/>
        </w:rPr>
        <w:t>图5-2 前台登录界面设计图</w:t>
      </w:r>
    </w:p>
    <w:p>
      <w:pPr>
        <w:adjustRightInd w:val="0"/>
        <w:spacing w:before="156" w:beforeLines="50" w:after="156" w:afterLines="50" w:line="276" w:lineRule="auto"/>
        <w:textAlignment w:val="baseline"/>
        <w:rPr>
          <w:rFonts w:ascii="黑体" w:hAnsi="宋体" w:eastAsia="黑体" w:cs="Times New Roman"/>
          <w:b/>
          <w:sz w:val="24"/>
          <w:szCs w:val="24"/>
        </w:rPr>
      </w:pPr>
      <w:r>
        <w:rPr>
          <w:rFonts w:ascii="黑体" w:hAnsi="宋体" w:eastAsia="黑体" w:cs="Times New Roman"/>
          <w:b/>
          <w:sz w:val="24"/>
          <w:szCs w:val="24"/>
        </w:rPr>
        <w:t xml:space="preserve">5.2.4  </w:t>
      </w:r>
      <w:r>
        <w:rPr>
          <w:rFonts w:hint="eastAsia" w:ascii="黑体" w:hAnsi="宋体" w:eastAsia="黑体" w:cs="Times New Roman"/>
          <w:b/>
          <w:sz w:val="24"/>
          <w:szCs w:val="24"/>
        </w:rPr>
        <w:t>XXX功能类图结构</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line="276" w:lineRule="auto"/>
        <w:jc w:val="center"/>
        <w:textAlignment w:val="baseline"/>
        <w:rPr>
          <w:rFonts w:ascii="黑体" w:hAnsi="黑体" w:eastAsia="黑体" w:cs="Times New Roman"/>
          <w:szCs w:val="21"/>
        </w:rPr>
      </w:pPr>
      <w:r>
        <w:rPr>
          <w:rFonts w:hint="eastAsia" w:ascii="黑体" w:hAnsi="黑体" w:eastAsia="黑体" w:cs="Times New Roman"/>
          <w:szCs w:val="21"/>
        </w:rPr>
        <w:t xml:space="preserve">图 </w:t>
      </w:r>
      <w:r>
        <w:rPr>
          <w:rFonts w:ascii="黑体" w:hAnsi="黑体" w:eastAsia="黑体" w:cs="Times New Roman"/>
          <w:szCs w:val="21"/>
        </w:rPr>
        <w:t>3-5</w:t>
      </w:r>
      <w:r>
        <w:rPr>
          <w:rFonts w:hint="eastAsia" w:ascii="黑体" w:hAnsi="黑体" w:eastAsia="黑体" w:cs="Times New Roman"/>
          <w:szCs w:val="21"/>
        </w:rPr>
        <w:t xml:space="preserve">  租房用户子模块类图</w:t>
      </w:r>
    </w:p>
    <w:p>
      <w:pPr>
        <w:adjustRightInd w:val="0"/>
        <w:spacing w:before="156" w:beforeLines="50" w:after="156" w:afterLines="50" w:line="276" w:lineRule="auto"/>
        <w:textAlignment w:val="baseline"/>
        <w:rPr>
          <w:rFonts w:ascii="黑体" w:hAnsi="宋体" w:eastAsia="黑体" w:cs="Times New Roman"/>
          <w:b/>
          <w:sz w:val="24"/>
          <w:szCs w:val="24"/>
        </w:rPr>
      </w:pPr>
      <w:r>
        <w:rPr>
          <w:rFonts w:ascii="黑体" w:hAnsi="宋体" w:eastAsia="黑体" w:cs="Times New Roman"/>
          <w:b/>
          <w:sz w:val="24"/>
          <w:szCs w:val="24"/>
        </w:rPr>
        <w:t xml:space="preserve">5.2.4  </w:t>
      </w:r>
      <w:r>
        <w:rPr>
          <w:rFonts w:hint="eastAsia" w:ascii="黑体" w:hAnsi="宋体" w:eastAsia="黑体" w:cs="Times New Roman"/>
          <w:b/>
          <w:sz w:val="24"/>
          <w:szCs w:val="24"/>
        </w:rPr>
        <w:t>XXX功能核心代码</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@GetMapping("/dishesList")</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@Cacheable(cacheNames = "dishes",key = "111")</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w:t>
      </w: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37" w:name="_Toc103669337"/>
      <w:r>
        <w:rPr>
          <w:rFonts w:hint="eastAsia" w:ascii="黑体" w:hAnsi="宋体" w:eastAsia="黑体" w:cs="Times New Roman"/>
          <w:sz w:val="30"/>
          <w:szCs w:val="30"/>
        </w:rPr>
        <w:t>5.</w:t>
      </w:r>
      <w:r>
        <w:rPr>
          <w:rFonts w:ascii="黑体" w:hAnsi="宋体" w:eastAsia="黑体" w:cs="Times New Roman"/>
          <w:sz w:val="30"/>
          <w:szCs w:val="30"/>
        </w:rPr>
        <w:t>3</w:t>
      </w:r>
      <w:r>
        <w:rPr>
          <w:rFonts w:hint="eastAsia" w:ascii="黑体" w:hAnsi="宋体" w:eastAsia="黑体" w:cs="Times New Roman"/>
          <w:sz w:val="30"/>
          <w:szCs w:val="30"/>
        </w:rPr>
        <w:t xml:space="preserve"> </w:t>
      </w:r>
      <w:r>
        <w:rPr>
          <w:rFonts w:ascii="黑体" w:hAnsi="宋体" w:eastAsia="黑体" w:cs="Times New Roman"/>
          <w:sz w:val="30"/>
          <w:szCs w:val="30"/>
        </w:rPr>
        <w:t xml:space="preserve"> </w:t>
      </w:r>
      <w:r>
        <w:rPr>
          <w:rFonts w:hint="eastAsia" w:ascii="黑体" w:hAnsi="宋体" w:eastAsia="黑体" w:cs="Times New Roman"/>
          <w:sz w:val="30"/>
          <w:szCs w:val="30"/>
        </w:rPr>
        <w:t>XXX模块的设计与实现</w:t>
      </w:r>
      <w:bookmarkEnd w:id="37"/>
    </w:p>
    <w:p>
      <w:pPr>
        <w:adjustRightInd w:val="0"/>
        <w:spacing w:before="156" w:beforeLines="50" w:after="156" w:afterLines="50" w:line="276" w:lineRule="auto"/>
        <w:textAlignment w:val="baseline"/>
        <w:rPr>
          <w:rFonts w:ascii="黑体" w:hAnsi="宋体" w:eastAsia="黑体" w:cs="Times New Roman"/>
          <w:b/>
          <w:sz w:val="24"/>
          <w:szCs w:val="24"/>
        </w:rPr>
      </w:pPr>
      <w:r>
        <w:rPr>
          <w:rFonts w:ascii="黑体" w:hAnsi="宋体" w:eastAsia="黑体" w:cs="Times New Roman"/>
          <w:b/>
          <w:sz w:val="24"/>
          <w:szCs w:val="24"/>
        </w:rPr>
        <w:t xml:space="preserve">5.3.1  </w:t>
      </w:r>
      <w:r>
        <w:rPr>
          <w:rFonts w:hint="eastAsia" w:ascii="黑体" w:hAnsi="宋体" w:eastAsia="黑体" w:cs="Times New Roman"/>
          <w:b/>
          <w:sz w:val="24"/>
          <w:szCs w:val="24"/>
        </w:rPr>
        <w:t>XXX模块的功能描述</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5</w:t>
      </w:r>
      <w:r>
        <w:rPr>
          <w:rFonts w:ascii="黑体" w:hAnsi="宋体" w:eastAsia="黑体" w:cs="Times New Roman"/>
          <w:b/>
          <w:sz w:val="24"/>
          <w:szCs w:val="24"/>
        </w:rPr>
        <w:t xml:space="preserve">.3.2  </w:t>
      </w:r>
      <w:r>
        <w:rPr>
          <w:rFonts w:hint="eastAsia" w:ascii="黑体" w:hAnsi="宋体" w:eastAsia="黑体" w:cs="Times New Roman"/>
          <w:b/>
          <w:sz w:val="24"/>
          <w:szCs w:val="24"/>
        </w:rPr>
        <w:t>租房用户用户操作流程</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jc w:val="center"/>
        <w:textAlignment w:val="baseline"/>
        <w:rPr>
          <w:rFonts w:ascii="黑体" w:hAnsi="宋体" w:eastAsia="黑体" w:cs="Times New Roman"/>
          <w:b/>
          <w:szCs w:val="21"/>
        </w:rPr>
      </w:pPr>
      <w:r>
        <w:rPr>
          <w:rFonts w:hint="eastAsia" w:ascii="黑体" w:hAnsi="宋体" w:eastAsia="黑体" w:cs="Times New Roman"/>
          <w:b/>
          <w:szCs w:val="21"/>
        </w:rPr>
        <w:t>图5</w:t>
      </w:r>
      <w:r>
        <w:rPr>
          <w:rFonts w:ascii="黑体" w:hAnsi="宋体" w:eastAsia="黑体" w:cs="Times New Roman"/>
          <w:b/>
          <w:szCs w:val="21"/>
        </w:rPr>
        <w:t xml:space="preserve">.1  </w:t>
      </w:r>
      <w:r>
        <w:rPr>
          <w:rFonts w:hint="eastAsia" w:ascii="黑体" w:hAnsi="宋体" w:eastAsia="黑体" w:cs="Times New Roman"/>
          <w:b/>
          <w:szCs w:val="21"/>
        </w:rPr>
        <w:t>租房用户的注册流程</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5</w:t>
      </w:r>
      <w:r>
        <w:rPr>
          <w:rFonts w:ascii="黑体" w:hAnsi="宋体" w:eastAsia="黑体" w:cs="Times New Roman"/>
          <w:b/>
          <w:sz w:val="24"/>
          <w:szCs w:val="24"/>
        </w:rPr>
        <w:t xml:space="preserve">.3.3  </w:t>
      </w:r>
      <w:r>
        <w:rPr>
          <w:rFonts w:hint="eastAsia" w:ascii="黑体" w:hAnsi="宋体" w:eastAsia="黑体" w:cs="Times New Roman"/>
          <w:b/>
          <w:sz w:val="24"/>
          <w:szCs w:val="24"/>
        </w:rPr>
        <w:t>租房用户功能界面设计</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line="276" w:lineRule="auto"/>
        <w:jc w:val="center"/>
        <w:textAlignment w:val="baseline"/>
        <w:rPr>
          <w:rFonts w:ascii="黑体" w:hAnsi="黑体" w:eastAsia="黑体" w:cs="Times New Roman"/>
          <w:szCs w:val="21"/>
        </w:rPr>
      </w:pPr>
      <w:r>
        <w:rPr>
          <w:rFonts w:hint="eastAsia" w:ascii="黑体" w:hAnsi="黑体" w:eastAsia="黑体" w:cs="Times New Roman"/>
          <w:szCs w:val="21"/>
        </w:rPr>
        <w:t>图5-2 前台登录界面设计图</w:t>
      </w:r>
    </w:p>
    <w:p>
      <w:pPr>
        <w:adjustRightInd w:val="0"/>
        <w:spacing w:before="156" w:beforeLines="50" w:after="156" w:afterLines="50" w:line="276" w:lineRule="auto"/>
        <w:textAlignment w:val="baseline"/>
        <w:rPr>
          <w:rFonts w:ascii="黑体" w:hAnsi="宋体" w:eastAsia="黑体" w:cs="Times New Roman"/>
          <w:b/>
          <w:sz w:val="24"/>
          <w:szCs w:val="24"/>
        </w:rPr>
      </w:pPr>
      <w:r>
        <w:rPr>
          <w:rFonts w:ascii="黑体" w:hAnsi="宋体" w:eastAsia="黑体" w:cs="Times New Roman"/>
          <w:b/>
          <w:sz w:val="24"/>
          <w:szCs w:val="24"/>
        </w:rPr>
        <w:t xml:space="preserve">5.3.4  </w:t>
      </w:r>
      <w:r>
        <w:rPr>
          <w:rFonts w:hint="eastAsia" w:ascii="黑体" w:hAnsi="宋体" w:eastAsia="黑体" w:cs="Times New Roman"/>
          <w:b/>
          <w:sz w:val="24"/>
          <w:szCs w:val="24"/>
        </w:rPr>
        <w:t>XXX功能类图结构</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r>
        <w:rPr>
          <w:rFonts w:hint="eastAsia" w:ascii="宋体" w:hAnsi="宋体" w:eastAsia="宋体" w:cs="Times New Roman"/>
          <w:sz w:val="24"/>
          <w:szCs w:val="24"/>
        </w:rPr>
        <w:t>写好内容后用格式刷*)</w:t>
      </w: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line="276" w:lineRule="auto"/>
        <w:jc w:val="center"/>
        <w:textAlignment w:val="baseline"/>
        <w:rPr>
          <w:rFonts w:ascii="黑体" w:hAnsi="黑体" w:eastAsia="黑体" w:cs="Times New Roman"/>
          <w:szCs w:val="21"/>
        </w:rPr>
      </w:pPr>
      <w:r>
        <w:rPr>
          <w:rFonts w:hint="eastAsia" w:ascii="黑体" w:hAnsi="黑体" w:eastAsia="黑体" w:cs="Times New Roman"/>
          <w:szCs w:val="21"/>
        </w:rPr>
        <w:t xml:space="preserve">图 </w:t>
      </w:r>
      <w:r>
        <w:rPr>
          <w:rFonts w:ascii="黑体" w:hAnsi="黑体" w:eastAsia="黑体" w:cs="Times New Roman"/>
          <w:szCs w:val="21"/>
        </w:rPr>
        <w:t>3-5</w:t>
      </w:r>
      <w:r>
        <w:rPr>
          <w:rFonts w:hint="eastAsia" w:ascii="黑体" w:hAnsi="黑体" w:eastAsia="黑体" w:cs="Times New Roman"/>
          <w:szCs w:val="21"/>
        </w:rPr>
        <w:t xml:space="preserve">  租房用户子模块类图</w:t>
      </w:r>
    </w:p>
    <w:p>
      <w:pPr>
        <w:adjustRightInd w:val="0"/>
        <w:spacing w:before="156" w:beforeLines="50" w:after="156" w:afterLines="50" w:line="276" w:lineRule="auto"/>
        <w:textAlignment w:val="baseline"/>
        <w:rPr>
          <w:rFonts w:ascii="黑体" w:hAnsi="宋体" w:eastAsia="黑体" w:cs="Times New Roman"/>
          <w:b/>
          <w:sz w:val="24"/>
          <w:szCs w:val="24"/>
        </w:rPr>
      </w:pPr>
      <w:r>
        <w:rPr>
          <w:rFonts w:ascii="黑体" w:hAnsi="宋体" w:eastAsia="黑体" w:cs="Times New Roman"/>
          <w:b/>
          <w:sz w:val="24"/>
          <w:szCs w:val="24"/>
        </w:rPr>
        <w:t xml:space="preserve">5.3.4  </w:t>
      </w:r>
      <w:r>
        <w:rPr>
          <w:rFonts w:hint="eastAsia" w:ascii="黑体" w:hAnsi="宋体" w:eastAsia="黑体" w:cs="Times New Roman"/>
          <w:b/>
          <w:sz w:val="24"/>
          <w:szCs w:val="24"/>
        </w:rPr>
        <w:t>XXX功能核心代码</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@GetMapping("/dishesList")</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@Cacheable(cacheNames = "dishes",key = "111")</w:t>
      </w:r>
    </w:p>
    <w:p>
      <w:pPr>
        <w:shd w:val="pct5" w:color="auto" w:fill="auto"/>
        <w:spacing w:line="240" w:lineRule="exact"/>
        <w:rPr>
          <w:rFonts w:ascii="Courier New" w:hAnsi="Courier New" w:cs="Courier New"/>
          <w:sz w:val="18"/>
          <w:szCs w:val="18"/>
        </w:rPr>
      </w:pPr>
      <w:r>
        <w:rPr>
          <w:rFonts w:ascii="Courier New" w:hAnsi="Courier New" w:cs="Courier New"/>
          <w:sz w:val="18"/>
          <w:szCs w:val="18"/>
        </w:rPr>
        <w:t>}</w:t>
      </w: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156" w:beforeLines="50" w:after="156" w:afterLines="50" w:line="276" w:lineRule="auto"/>
        <w:textAlignment w:val="baseline"/>
        <w:rPr>
          <w:rFonts w:ascii="黑体" w:hAnsi="宋体" w:eastAsia="黑体" w:cs="Times New Roman"/>
          <w:b/>
          <w:sz w:val="24"/>
          <w:szCs w:val="24"/>
        </w:rPr>
      </w:pPr>
    </w:p>
    <w:p>
      <w:pPr>
        <w:adjustRightInd w:val="0"/>
        <w:spacing w:before="312" w:beforeLines="100" w:after="312" w:afterLines="100" w:line="276" w:lineRule="auto"/>
        <w:textAlignment w:val="baseline"/>
        <w:outlineLvl w:val="0"/>
        <w:rPr>
          <w:rFonts w:ascii="黑体" w:hAnsi="宋体" w:eastAsia="黑体" w:cs="Times New Roman"/>
          <w:sz w:val="36"/>
          <w:szCs w:val="36"/>
        </w:rPr>
      </w:pPr>
    </w:p>
    <w:p>
      <w:pPr>
        <w:widowControl/>
        <w:jc w:val="left"/>
        <w:rPr>
          <w:rFonts w:ascii="黑体" w:hAnsi="宋体" w:eastAsia="黑体" w:cs="Times New Roman"/>
          <w:sz w:val="36"/>
          <w:szCs w:val="36"/>
        </w:rPr>
      </w:pPr>
      <w:r>
        <w:rPr>
          <w:rFonts w:ascii="黑体" w:hAnsi="宋体" w:eastAsia="黑体" w:cs="Times New Roman"/>
          <w:sz w:val="36"/>
          <w:szCs w:val="36"/>
        </w:rPr>
        <w:br w:type="page"/>
      </w:r>
    </w:p>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000" w:type="pct"/>
          </w:tcPr>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bookmarkStart w:id="38" w:name="_Toc103669338"/>
            <w:r>
              <w:rPr>
                <w:rFonts w:hint="eastAsia" w:ascii="黑体" w:hAnsi="宋体" w:eastAsia="黑体" w:cs="Times New Roman"/>
                <w:sz w:val="36"/>
                <w:szCs w:val="36"/>
              </w:rPr>
              <w:t>第6章  部署和应用</w:t>
            </w:r>
            <w:bookmarkEnd w:id="38"/>
          </w:p>
        </w:tc>
      </w:tr>
    </w:tbl>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39" w:name="_Toc103669339"/>
      <w:r>
        <w:rPr>
          <w:rFonts w:hint="eastAsia" w:ascii="黑体" w:hAnsi="宋体" w:eastAsia="黑体" w:cs="Times New Roman"/>
          <w:sz w:val="30"/>
          <w:szCs w:val="30"/>
        </w:rPr>
        <w:t xml:space="preserve">6.1 </w:t>
      </w:r>
      <w:r>
        <w:rPr>
          <w:rFonts w:ascii="黑体" w:hAnsi="宋体" w:eastAsia="黑体" w:cs="Times New Roman"/>
          <w:sz w:val="30"/>
          <w:szCs w:val="30"/>
        </w:rPr>
        <w:t xml:space="preserve"> </w:t>
      </w:r>
      <w:r>
        <w:rPr>
          <w:rFonts w:hint="eastAsia" w:ascii="黑体" w:hAnsi="宋体" w:eastAsia="黑体" w:cs="Times New Roman"/>
          <w:sz w:val="30"/>
          <w:szCs w:val="30"/>
        </w:rPr>
        <w:t>本章参考写法</w:t>
      </w:r>
      <w:bookmarkEnd w:id="39"/>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w:t>
      </w:r>
      <w:r>
        <w:rPr>
          <w:rFonts w:ascii="宋体" w:hAnsi="宋体" w:eastAsia="宋体" w:cs="Times New Roman"/>
          <w:sz w:val="24"/>
          <w:szCs w:val="24"/>
        </w:rPr>
        <w:t xml:space="preserve">* </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1）描述系统运行环境，可以使用UML的部署图；</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2）选择若干典型界面说明系统的重要输入/输出；</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3）与已有系统进行多方面的对比说明先进性或特色，或与本系统投入使用前状况对比说明应用效果。</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4）对系统关键功能点或</w:t>
      </w:r>
      <w:r>
        <w:rPr>
          <w:rFonts w:ascii="宋体" w:hAnsi="宋体" w:eastAsia="宋体" w:cs="Times New Roman"/>
          <w:sz w:val="24"/>
          <w:szCs w:val="24"/>
        </w:rPr>
        <w:t>重要输入/输出</w:t>
      </w:r>
      <w:r>
        <w:rPr>
          <w:rFonts w:hint="eastAsia" w:ascii="宋体" w:hAnsi="宋体" w:eastAsia="宋体" w:cs="Times New Roman"/>
          <w:sz w:val="24"/>
          <w:szCs w:val="24"/>
        </w:rPr>
        <w:t>的测试分析</w:t>
      </w:r>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w:t>
      </w: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40" w:name="_Toc26758"/>
      <w:bookmarkStart w:id="41" w:name="_Toc103669340"/>
      <w:r>
        <w:rPr>
          <w:rFonts w:hint="eastAsia" w:ascii="黑体" w:hAnsi="宋体" w:eastAsia="黑体" w:cs="Times New Roman"/>
          <w:sz w:val="30"/>
          <w:szCs w:val="30"/>
        </w:rPr>
        <w:t>6.</w:t>
      </w:r>
      <w:r>
        <w:rPr>
          <w:rFonts w:ascii="黑体" w:hAnsi="宋体" w:eastAsia="黑体" w:cs="Times New Roman"/>
          <w:sz w:val="30"/>
          <w:szCs w:val="30"/>
        </w:rPr>
        <w:t xml:space="preserve">1 </w:t>
      </w:r>
      <w:r>
        <w:rPr>
          <w:rFonts w:hint="eastAsia" w:ascii="黑体" w:hAnsi="宋体" w:eastAsia="黑体" w:cs="Times New Roman"/>
          <w:sz w:val="30"/>
          <w:szCs w:val="30"/>
        </w:rPr>
        <w:t xml:space="preserve"> XXX系统的部署</w:t>
      </w:r>
      <w:bookmarkEnd w:id="40"/>
      <w:bookmarkEnd w:id="41"/>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6.1.1 系统运行环境</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操作系统：Windows 2000/XP/7/10</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开发工具：IntelliJ IDEA Ultimate 2020</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 xml:space="preserve">数据库：MySQL 3.5.6 Redis 3.2.1 </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JDK: 1.8</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Maven:3.6.3</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硬件配置：CPU:Pentium200MHz以上</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内存：32MB RAM以上</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硬盘：320MB以上磁盘空间</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显示分辨率：最低800*600像素建议1024*768像素及以上</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浏览器：Google、火狐、IE等。</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6.1.2 系统部署</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（1）系统构件图：不同的系统</w:t>
      </w:r>
      <w:r>
        <w:rPr>
          <w:rFonts w:ascii="宋体" w:hAnsi="宋体" w:eastAsia="宋体" w:cs="Times New Roman"/>
          <w:sz w:val="24"/>
          <w:szCs w:val="24"/>
        </w:rPr>
        <w:t>构件之间</w:t>
      </w:r>
      <w:r>
        <w:rPr>
          <w:rFonts w:hint="eastAsia" w:ascii="宋体" w:hAnsi="宋体" w:eastAsia="宋体" w:cs="Times New Roman"/>
          <w:sz w:val="24"/>
          <w:szCs w:val="24"/>
        </w:rPr>
        <w:t>，他们</w:t>
      </w:r>
      <w:r>
        <w:rPr>
          <w:rFonts w:ascii="宋体" w:hAnsi="宋体" w:eastAsia="宋体" w:cs="Times New Roman"/>
          <w:sz w:val="24"/>
          <w:szCs w:val="24"/>
        </w:rPr>
        <w:t>存在</w:t>
      </w:r>
      <w:r>
        <w:rPr>
          <w:rFonts w:hint="eastAsia" w:ascii="宋体" w:hAnsi="宋体" w:eastAsia="宋体" w:cs="Times New Roman"/>
          <w:sz w:val="24"/>
          <w:szCs w:val="24"/>
        </w:rPr>
        <w:t>着彼此</w:t>
      </w:r>
      <w:r>
        <w:rPr>
          <w:rFonts w:ascii="宋体" w:hAnsi="宋体" w:eastAsia="宋体" w:cs="Times New Roman"/>
          <w:sz w:val="24"/>
          <w:szCs w:val="24"/>
        </w:rPr>
        <w:t>唯一</w:t>
      </w:r>
      <w:r>
        <w:rPr>
          <w:rFonts w:hint="eastAsia" w:ascii="宋体" w:hAnsi="宋体" w:eastAsia="宋体" w:cs="Times New Roman"/>
          <w:sz w:val="24"/>
          <w:szCs w:val="24"/>
        </w:rPr>
        <w:t>的</w:t>
      </w:r>
      <w:r>
        <w:rPr>
          <w:rFonts w:ascii="宋体" w:hAnsi="宋体" w:eastAsia="宋体" w:cs="Times New Roman"/>
          <w:sz w:val="24"/>
          <w:szCs w:val="24"/>
        </w:rPr>
        <w:t>关系</w:t>
      </w:r>
      <w:r>
        <w:rPr>
          <w:rFonts w:hint="eastAsia" w:ascii="宋体" w:hAnsi="宋体" w:eastAsia="宋体" w:cs="Times New Roman"/>
          <w:sz w:val="24"/>
          <w:szCs w:val="24"/>
        </w:rPr>
        <w:t>则</w:t>
      </w:r>
      <w:r>
        <w:rPr>
          <w:rFonts w:ascii="宋体" w:hAnsi="宋体" w:eastAsia="宋体" w:cs="Times New Roman"/>
          <w:sz w:val="24"/>
          <w:szCs w:val="24"/>
        </w:rPr>
        <w:t>是构件</w:t>
      </w:r>
      <w:r>
        <w:rPr>
          <w:rFonts w:hint="eastAsia" w:ascii="宋体" w:hAnsi="宋体" w:eastAsia="宋体" w:cs="Times New Roman"/>
          <w:sz w:val="24"/>
          <w:szCs w:val="24"/>
        </w:rPr>
        <w:t>之间</w:t>
      </w:r>
      <w:r>
        <w:rPr>
          <w:rFonts w:ascii="宋体" w:hAnsi="宋体" w:eastAsia="宋体" w:cs="Times New Roman"/>
          <w:sz w:val="24"/>
          <w:szCs w:val="24"/>
        </w:rPr>
        <w:t>的依赖性。构件依赖性指一个</w:t>
      </w:r>
      <w:r>
        <w:rPr>
          <w:rFonts w:hint="eastAsia" w:ascii="宋体" w:hAnsi="宋体" w:eastAsia="宋体" w:cs="Times New Roman"/>
          <w:sz w:val="24"/>
          <w:szCs w:val="24"/>
        </w:rPr>
        <w:t>单独的</w:t>
      </w:r>
      <w:r>
        <w:rPr>
          <w:rFonts w:ascii="宋体" w:hAnsi="宋体" w:eastAsia="宋体" w:cs="Times New Roman"/>
          <w:sz w:val="24"/>
          <w:szCs w:val="24"/>
        </w:rPr>
        <w:t>构件依赖于另一个</w:t>
      </w:r>
      <w:r>
        <w:rPr>
          <w:rFonts w:hint="eastAsia" w:ascii="宋体" w:hAnsi="宋体" w:eastAsia="宋体" w:cs="Times New Roman"/>
          <w:sz w:val="24"/>
          <w:szCs w:val="24"/>
        </w:rPr>
        <w:t>单独的</w:t>
      </w:r>
      <w:r>
        <w:rPr>
          <w:rFonts w:ascii="宋体" w:hAnsi="宋体" w:eastAsia="宋体" w:cs="Times New Roman"/>
          <w:sz w:val="24"/>
          <w:szCs w:val="24"/>
        </w:rPr>
        <w:t>构件。构件依赖性</w:t>
      </w:r>
      <w:r>
        <w:rPr>
          <w:rFonts w:hint="eastAsia" w:ascii="宋体" w:hAnsi="宋体" w:eastAsia="宋体" w:cs="Times New Roman"/>
          <w:sz w:val="24"/>
          <w:szCs w:val="24"/>
        </w:rPr>
        <w:t>之间用虚线箭头表示</w:t>
      </w:r>
      <w:r>
        <w:rPr>
          <w:rFonts w:ascii="宋体" w:hAnsi="宋体" w:eastAsia="宋体" w:cs="Times New Roman"/>
          <w:sz w:val="24"/>
          <w:szCs w:val="24"/>
        </w:rPr>
        <w:t>。如下图</w:t>
      </w:r>
      <w:r>
        <w:rPr>
          <w:rFonts w:hint="eastAsia" w:ascii="宋体" w:hAnsi="宋体" w:eastAsia="宋体" w:cs="Times New Roman"/>
          <w:sz w:val="24"/>
          <w:szCs w:val="24"/>
        </w:rPr>
        <w:t>所示，</w:t>
      </w:r>
      <w:r>
        <w:rPr>
          <w:rFonts w:ascii="宋体" w:hAnsi="宋体" w:eastAsia="宋体" w:cs="Times New Roman"/>
          <w:sz w:val="24"/>
          <w:szCs w:val="24"/>
        </w:rPr>
        <w:t>箭头指</w:t>
      </w:r>
      <w:r>
        <w:rPr>
          <w:rFonts w:hint="eastAsia" w:ascii="宋体" w:hAnsi="宋体" w:eastAsia="宋体" w:cs="Times New Roman"/>
          <w:sz w:val="24"/>
          <w:szCs w:val="24"/>
        </w:rPr>
        <w:t>向的</w:t>
      </w:r>
      <w:r>
        <w:rPr>
          <w:rFonts w:ascii="宋体" w:hAnsi="宋体" w:eastAsia="宋体" w:cs="Times New Roman"/>
          <w:sz w:val="24"/>
          <w:szCs w:val="24"/>
        </w:rPr>
        <w:t>构件表示被依赖</w:t>
      </w:r>
      <w:r>
        <w:rPr>
          <w:rFonts w:hint="eastAsia" w:ascii="宋体" w:hAnsi="宋体" w:eastAsia="宋体" w:cs="Times New Roman"/>
          <w:sz w:val="24"/>
          <w:szCs w:val="24"/>
        </w:rPr>
        <w:t>的</w:t>
      </w:r>
      <w:r>
        <w:rPr>
          <w:rFonts w:ascii="宋体" w:hAnsi="宋体" w:eastAsia="宋体" w:cs="Times New Roman"/>
          <w:sz w:val="24"/>
          <w:szCs w:val="24"/>
        </w:rPr>
        <w:t>，</w:t>
      </w:r>
      <w:r>
        <w:rPr>
          <w:rFonts w:hint="eastAsia" w:ascii="宋体" w:hAnsi="宋体" w:eastAsia="宋体" w:cs="Times New Roman"/>
          <w:sz w:val="24"/>
          <w:szCs w:val="24"/>
        </w:rPr>
        <w:t>这说明</w:t>
      </w:r>
      <w:r>
        <w:rPr>
          <w:rFonts w:ascii="宋体" w:hAnsi="宋体" w:eastAsia="宋体" w:cs="Times New Roman"/>
          <w:sz w:val="24"/>
          <w:szCs w:val="24"/>
        </w:rPr>
        <w:t>Cart、Eshop、Checkout都依赖于ShoppingServlet。下图描述是在购物系统中几个构件之间的依赖关系</w:t>
      </w:r>
      <w:r>
        <w:rPr>
          <w:rFonts w:hint="eastAsia" w:ascii="宋体" w:hAnsi="宋体" w:eastAsia="宋体" w:cs="Times New Roman"/>
          <w:sz w:val="24"/>
          <w:szCs w:val="24"/>
        </w:rPr>
        <w:t>构件图</w:t>
      </w:r>
      <w:r>
        <w:rPr>
          <w:rFonts w:ascii="宋体" w:hAnsi="宋体" w:eastAsia="宋体" w:cs="Times New Roman"/>
          <w:sz w:val="24"/>
          <w:szCs w:val="24"/>
        </w:rPr>
        <w:t>。系统构件图如图</w:t>
      </w:r>
      <w:r>
        <w:rPr>
          <w:rFonts w:hint="eastAsia" w:ascii="宋体" w:hAnsi="宋体" w:eastAsia="宋体" w:cs="Times New Roman"/>
          <w:sz w:val="24"/>
          <w:szCs w:val="24"/>
        </w:rPr>
        <w:t>1-1</w:t>
      </w:r>
      <w:r>
        <w:rPr>
          <w:rFonts w:ascii="宋体" w:hAnsi="宋体" w:eastAsia="宋体" w:cs="Times New Roman"/>
          <w:sz w:val="24"/>
          <w:szCs w:val="24"/>
        </w:rPr>
        <w:t>所示：</w:t>
      </w:r>
    </w:p>
    <w:p>
      <w:pPr>
        <w:adjustRightInd w:val="0"/>
        <w:spacing w:line="276" w:lineRule="auto"/>
        <w:jc w:val="center"/>
        <w:textAlignment w:val="baseline"/>
        <w:rPr>
          <w:rFonts w:ascii="Times New Roman" w:hAnsi="Times New Roman" w:eastAsia="Times New Roman"/>
          <w:sz w:val="24"/>
          <w:szCs w:val="24"/>
        </w:rPr>
      </w:pPr>
      <w:bookmarkStart w:id="42" w:name="_Toc7759"/>
      <w:r>
        <w:rPr>
          <w:rFonts w:ascii="Times New Roman" w:hAnsi="Times New Roman" w:eastAsia="Times New Roman"/>
          <w:sz w:val="24"/>
          <w:szCs w:val="24"/>
        </w:rPr>
        <w:drawing>
          <wp:inline distT="0" distB="0" distL="114300" distR="114300">
            <wp:extent cx="3314700" cy="2406015"/>
            <wp:effectExtent l="19050" t="19050" r="19050" b="13335"/>
            <wp:docPr id="30" name="图片 30" descr="构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构件图"/>
                    <pic:cNvPicPr>
                      <a:picLocks noChangeAspect="1"/>
                    </pic:cNvPicPr>
                  </pic:nvPicPr>
                  <pic:blipFill>
                    <a:blip r:embed="rId27"/>
                    <a:stretch>
                      <a:fillRect/>
                    </a:stretch>
                  </pic:blipFill>
                  <pic:spPr>
                    <a:xfrm>
                      <a:off x="0" y="0"/>
                      <a:ext cx="3315994" cy="2407488"/>
                    </a:xfrm>
                    <a:prstGeom prst="rect">
                      <a:avLst/>
                    </a:prstGeom>
                    <a:ln w="12700" cmpd="sng">
                      <a:solidFill>
                        <a:schemeClr val="accent1">
                          <a:shade val="50000"/>
                        </a:schemeClr>
                      </a:solidFill>
                      <a:prstDash val="solid"/>
                    </a:ln>
                  </pic:spPr>
                </pic:pic>
              </a:graphicData>
            </a:graphic>
          </wp:inline>
        </w:drawing>
      </w:r>
      <w:bookmarkEnd w:id="42"/>
    </w:p>
    <w:p>
      <w:pPr>
        <w:jc w:val="center"/>
        <w:rPr>
          <w:rFonts w:ascii="黑体" w:hAnsi="黑体" w:eastAsia="黑体" w:cs="黑体"/>
          <w:szCs w:val="21"/>
        </w:rPr>
      </w:pPr>
      <w:bookmarkStart w:id="43" w:name="_Toc15401"/>
      <w:r>
        <w:rPr>
          <w:rFonts w:hint="eastAsia" w:ascii="黑体" w:hAnsi="黑体" w:eastAsia="黑体" w:cs="黑体"/>
          <w:szCs w:val="21"/>
        </w:rPr>
        <w:t>图</w:t>
      </w:r>
      <w:r>
        <w:rPr>
          <w:rFonts w:ascii="黑体" w:hAnsi="黑体" w:eastAsia="黑体" w:cs="黑体"/>
          <w:szCs w:val="21"/>
        </w:rPr>
        <w:t>6</w:t>
      </w:r>
      <w:r>
        <w:rPr>
          <w:rFonts w:hint="eastAsia" w:ascii="黑体" w:hAnsi="黑体" w:eastAsia="黑体" w:cs="黑体"/>
          <w:szCs w:val="21"/>
        </w:rPr>
        <w:t>-1 系统构件图</w:t>
      </w:r>
      <w:bookmarkEnd w:id="43"/>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（2）系统UML部署图</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1、Web Server服务器：一台Web服务器预装4个Linux操作系统的虚拟机，来模拟由于客户访问量大而导致的并发数据处理的流程，需要借助分布式服务器请求的访问方式，同时也是采用前后端分离。1个用来部署B2C Web的前端系统, 1个App Server用来部署B2C Web的后端系统，1个DB服务器用于存储MySQL数据库，1个FTP服务器用于存储系统的图片数据。</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2、Web访问量分流设备：根据网站的并发度和用户流量，整个系统架构必须做到对用户访问的流量进行引流。这样做，可以避免由于某个模块故障，而导致的整个项目系统瘫痪的情况。</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3、FTP Server And Session Server服务器：网站前台和后台的图片都上传到一个单独的FTP服务器上，并且基于B2C Web下的Session也要备份存储于这个单独的服务器上。</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4、DB Server服务器：数据库服务器</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5、App Server服务器：控制台程序的服务器，用于与前端系統进行请求交互。</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6、Firewall防火墙：防火墙需要对所有的服务器进行过滤保护。</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7、User Clien：用户自己的PC端需要预安装浏览器，兼容Google、火狐、IE等浏览器。</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整个系统UML部署图如1-2所示：</w:t>
      </w:r>
    </w:p>
    <w:p>
      <w:pPr>
        <w:jc w:val="center"/>
        <w:rPr>
          <w:rFonts w:ascii="宋体" w:hAnsi="宋体" w:eastAsia="宋体" w:cs="宋体"/>
          <w:sz w:val="24"/>
          <w:szCs w:val="24"/>
        </w:rPr>
      </w:pPr>
      <w:r>
        <w:rPr>
          <w:rFonts w:hint="eastAsia" w:ascii="宋体" w:hAnsi="宋体" w:eastAsia="宋体" w:cs="宋体"/>
          <w:sz w:val="24"/>
          <w:szCs w:val="24"/>
        </w:rPr>
        <w:drawing>
          <wp:inline distT="0" distB="0" distL="114300" distR="114300">
            <wp:extent cx="4826000" cy="4075430"/>
            <wp:effectExtent l="0" t="0" r="0" b="1270"/>
            <wp:docPr id="31" name="图片 31" descr="Deployment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eploymentViews"/>
                    <pic:cNvPicPr>
                      <a:picLocks noChangeAspect="1"/>
                    </pic:cNvPicPr>
                  </pic:nvPicPr>
                  <pic:blipFill>
                    <a:blip r:embed="rId28"/>
                    <a:stretch>
                      <a:fillRect/>
                    </a:stretch>
                  </pic:blipFill>
                  <pic:spPr>
                    <a:xfrm>
                      <a:off x="0" y="0"/>
                      <a:ext cx="4835178" cy="4083477"/>
                    </a:xfrm>
                    <a:prstGeom prst="rect">
                      <a:avLst/>
                    </a:prstGeom>
                  </pic:spPr>
                </pic:pic>
              </a:graphicData>
            </a:graphic>
          </wp:inline>
        </w:drawing>
      </w:r>
    </w:p>
    <w:p>
      <w:pPr>
        <w:ind w:firstLine="420" w:firstLineChars="20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6</w:t>
      </w:r>
      <w:r>
        <w:rPr>
          <w:rFonts w:hint="eastAsia" w:ascii="黑体" w:hAnsi="黑体" w:eastAsia="黑体" w:cs="黑体"/>
          <w:szCs w:val="21"/>
        </w:rPr>
        <w:t>-2 系统UML部署图</w:t>
      </w: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44" w:name="_Toc20590"/>
      <w:bookmarkStart w:id="45" w:name="_Toc103669341"/>
      <w:r>
        <w:rPr>
          <w:rFonts w:hint="eastAsia" w:ascii="黑体" w:hAnsi="宋体" w:eastAsia="黑体" w:cs="Times New Roman"/>
          <w:sz w:val="30"/>
          <w:szCs w:val="30"/>
        </w:rPr>
        <w:t xml:space="preserve">6.2 </w:t>
      </w:r>
      <w:r>
        <w:rPr>
          <w:rFonts w:ascii="黑体" w:hAnsi="宋体" w:eastAsia="黑体" w:cs="Times New Roman"/>
          <w:sz w:val="30"/>
          <w:szCs w:val="30"/>
        </w:rPr>
        <w:t xml:space="preserve"> XXX</w:t>
      </w:r>
      <w:r>
        <w:rPr>
          <w:rFonts w:hint="eastAsia" w:ascii="黑体" w:hAnsi="宋体" w:eastAsia="黑体" w:cs="Times New Roman"/>
          <w:sz w:val="30"/>
          <w:szCs w:val="30"/>
        </w:rPr>
        <w:t>系统的应用</w:t>
      </w:r>
      <w:bookmarkEnd w:id="44"/>
      <w:bookmarkEnd w:id="45"/>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6.2.1 前台购物系统</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（1）登录与注册</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1）登录：第一种方式，客户可以通过注册的账号和密码进行登录，同时系统会提示没有注册过的用户进行注册，而对于密码错误的，可以通过手机号进行密码找回（即修改密码）如图2-1。第二种方式，客户也可以通过手机扫码进行第三方登录，避免了注册的流程，使得操作更加的方便，如图2-2所示。</w:t>
      </w:r>
    </w:p>
    <w:p>
      <w:pPr>
        <w:adjustRightInd w:val="0"/>
        <w:spacing w:before="156" w:beforeLines="50" w:after="156" w:afterLines="50" w:line="276" w:lineRule="auto"/>
        <w:ind w:left="420" w:firstLine="420"/>
        <w:jc w:val="left"/>
        <w:textAlignment w:val="baseline"/>
      </w:pPr>
      <w:r>
        <w:drawing>
          <wp:inline distT="0" distB="0" distL="114300" distR="114300">
            <wp:extent cx="1812290" cy="210312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1812290" cy="2103120"/>
                    </a:xfrm>
                    <a:prstGeom prst="rect">
                      <a:avLst/>
                    </a:prstGeom>
                    <a:noFill/>
                    <a:ln>
                      <a:noFill/>
                    </a:ln>
                  </pic:spPr>
                </pic:pic>
              </a:graphicData>
            </a:graphic>
          </wp:inline>
        </w:drawing>
      </w:r>
      <w:r>
        <w:rPr>
          <w:rFonts w:hint="eastAsia"/>
        </w:rPr>
        <w:t xml:space="preserve">                     </w:t>
      </w:r>
      <w:r>
        <w:drawing>
          <wp:inline distT="0" distB="0" distL="114300" distR="114300">
            <wp:extent cx="1819275" cy="2094230"/>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1819275" cy="2094230"/>
                    </a:xfrm>
                    <a:prstGeom prst="rect">
                      <a:avLst/>
                    </a:prstGeom>
                    <a:noFill/>
                    <a:ln>
                      <a:noFill/>
                    </a:ln>
                  </pic:spPr>
                </pic:pic>
              </a:graphicData>
            </a:graphic>
          </wp:inline>
        </w:drawing>
      </w:r>
    </w:p>
    <w:p>
      <w:pPr>
        <w:adjustRightInd w:val="0"/>
        <w:spacing w:before="156" w:beforeLines="50" w:line="276" w:lineRule="auto"/>
        <w:ind w:left="420" w:firstLine="840" w:firstLineChars="400"/>
        <w:jc w:val="left"/>
        <w:textAlignment w:val="baseline"/>
        <w:rPr>
          <w:rFonts w:ascii="黑体" w:hAnsi="黑体" w:eastAsia="黑体" w:cs="黑体"/>
        </w:rPr>
      </w:pPr>
      <w:r>
        <w:rPr>
          <w:rFonts w:hint="eastAsia" w:ascii="黑体" w:hAnsi="黑体" w:eastAsia="黑体" w:cs="黑体"/>
        </w:rPr>
        <w:t>图2-1 账号密码登录</w:t>
      </w:r>
      <w:r>
        <w:rPr>
          <w:rFonts w:hint="eastAsia" w:ascii="黑体" w:hAnsi="黑体" w:eastAsia="黑体" w:cs="黑体"/>
        </w:rPr>
        <w:tab/>
      </w:r>
      <w:r>
        <w:rPr>
          <w:rFonts w:hint="eastAsia" w:ascii="黑体" w:hAnsi="黑体" w:eastAsia="黑体" w:cs="黑体"/>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ascii="黑体" w:hAnsi="黑体" w:eastAsia="黑体" w:cs="黑体"/>
        </w:rPr>
        <w:t>图2-2 手机扫码第三方登录</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2）注册：通过用户名进行注册，稍后进行手机号绑定用于找回密码。需要填写自己的用户名昵称，出生年月以及居住地址，然后通过手机号短信进行激活。如图2-3所示：</w:t>
      </w:r>
    </w:p>
    <w:p>
      <w:pPr>
        <w:adjustRightInd w:val="0"/>
        <w:spacing w:line="276" w:lineRule="auto"/>
        <w:ind w:firstLine="420"/>
        <w:jc w:val="center"/>
        <w:textAlignment w:val="baseline"/>
      </w:pPr>
      <w:r>
        <w:drawing>
          <wp:inline distT="0" distB="0" distL="114300" distR="114300">
            <wp:extent cx="4166870" cy="2948940"/>
            <wp:effectExtent l="9525" t="9525" r="14605" b="1333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4166870" cy="2948940"/>
                    </a:xfrm>
                    <a:prstGeom prst="rect">
                      <a:avLst/>
                    </a:prstGeom>
                    <a:noFill/>
                    <a:ln>
                      <a:solidFill>
                        <a:schemeClr val="accent1"/>
                      </a:solidFill>
                    </a:ln>
                  </pic:spPr>
                </pic:pic>
              </a:graphicData>
            </a:graphic>
          </wp:inline>
        </w:drawing>
      </w:r>
    </w:p>
    <w:p>
      <w:pPr>
        <w:adjustRightInd w:val="0"/>
        <w:spacing w:after="156" w:afterLines="50" w:line="276" w:lineRule="auto"/>
        <w:ind w:firstLine="420"/>
        <w:jc w:val="center"/>
        <w:textAlignment w:val="baseline"/>
        <w:rPr>
          <w:rFonts w:ascii="黑体" w:hAnsi="黑体" w:eastAsia="黑体" w:cs="黑体"/>
        </w:rPr>
      </w:pPr>
      <w:r>
        <w:rPr>
          <w:rFonts w:hint="eastAsia" w:ascii="黑体" w:hAnsi="黑体" w:eastAsia="黑体" w:cs="黑体"/>
        </w:rPr>
        <w:t>图2-3 前台用户注册</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（2）前台商品展示</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1）首页展示：首页主要展示商品的分类以及各类商品的品牌，同时也可以通过搜索栏进行全文检索，商品主要显示商品的名称、品牌、价格等信息。如图2-4所示、图2-5所示。</w:t>
      </w:r>
    </w:p>
    <w:p>
      <w:pPr>
        <w:adjustRightInd w:val="0"/>
        <w:spacing w:line="276" w:lineRule="auto"/>
        <w:ind w:firstLine="420"/>
        <w:textAlignment w:val="baseline"/>
      </w:pPr>
      <w:r>
        <w:drawing>
          <wp:inline distT="0" distB="0" distL="114300" distR="114300">
            <wp:extent cx="5433060" cy="2690495"/>
            <wp:effectExtent l="9525" t="9525" r="13335" b="1270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2"/>
                    <a:srcRect l="3386" r="1643"/>
                    <a:stretch>
                      <a:fillRect/>
                    </a:stretch>
                  </pic:blipFill>
                  <pic:spPr>
                    <a:xfrm>
                      <a:off x="0" y="0"/>
                      <a:ext cx="5433060" cy="2690495"/>
                    </a:xfrm>
                    <a:prstGeom prst="rect">
                      <a:avLst/>
                    </a:prstGeom>
                    <a:noFill/>
                    <a:ln>
                      <a:solidFill>
                        <a:schemeClr val="accent1"/>
                      </a:solidFill>
                    </a:ln>
                  </pic:spPr>
                </pic:pic>
              </a:graphicData>
            </a:graphic>
          </wp:inline>
        </w:drawing>
      </w:r>
    </w:p>
    <w:p>
      <w:pPr>
        <w:adjustRightInd w:val="0"/>
        <w:spacing w:before="156" w:beforeLines="50" w:after="156" w:afterLines="50" w:line="276" w:lineRule="auto"/>
        <w:ind w:left="3360" w:firstLine="420"/>
        <w:textAlignment w:val="baseline"/>
        <w:rPr>
          <w:rFonts w:ascii="黑体" w:hAnsi="黑体" w:eastAsia="黑体" w:cs="黑体"/>
        </w:rPr>
      </w:pPr>
      <w:r>
        <w:rPr>
          <w:rFonts w:hint="eastAsia" w:ascii="黑体" w:hAnsi="黑体" w:eastAsia="黑体" w:cs="黑体"/>
        </w:rPr>
        <w:t>图2-4 商品分类展示</w:t>
      </w:r>
    </w:p>
    <w:p>
      <w:pPr>
        <w:adjustRightInd w:val="0"/>
        <w:spacing w:line="276" w:lineRule="auto"/>
        <w:textAlignment w:val="baseline"/>
      </w:pPr>
      <w:r>
        <w:rPr>
          <w:rFonts w:hint="eastAsia"/>
        </w:rPr>
        <w:t xml:space="preserve">    </w:t>
      </w:r>
      <w:r>
        <w:drawing>
          <wp:inline distT="0" distB="0" distL="114300" distR="114300">
            <wp:extent cx="5403850" cy="2690495"/>
            <wp:effectExtent l="9525" t="9525" r="12065" b="1270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3"/>
                    <a:srcRect l="5539"/>
                    <a:stretch>
                      <a:fillRect/>
                    </a:stretch>
                  </pic:blipFill>
                  <pic:spPr>
                    <a:xfrm>
                      <a:off x="0" y="0"/>
                      <a:ext cx="5403850" cy="2690495"/>
                    </a:xfrm>
                    <a:prstGeom prst="rect">
                      <a:avLst/>
                    </a:prstGeom>
                    <a:noFill/>
                    <a:ln>
                      <a:solidFill>
                        <a:schemeClr val="accent1"/>
                      </a:solidFill>
                    </a:ln>
                  </pic:spPr>
                </pic:pic>
              </a:graphicData>
            </a:graphic>
          </wp:inline>
        </w:drawing>
      </w:r>
    </w:p>
    <w:p>
      <w:pPr>
        <w:adjustRightInd w:val="0"/>
        <w:spacing w:after="156" w:afterLines="50" w:line="276" w:lineRule="auto"/>
        <w:ind w:firstLine="420"/>
        <w:jc w:val="center"/>
        <w:textAlignment w:val="baseline"/>
        <w:rPr>
          <w:rFonts w:ascii="黑体" w:hAnsi="黑体" w:eastAsia="黑体" w:cs="黑体"/>
        </w:rPr>
      </w:pPr>
      <w:r>
        <w:rPr>
          <w:rFonts w:hint="eastAsia" w:ascii="黑体" w:hAnsi="黑体" w:eastAsia="黑体" w:cs="黑体"/>
        </w:rPr>
        <w:t>图 2-5 商品分类展示界面</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2）商品详情：详情页展示商品的产品种类、属性值、价格、优惠卷、商品的名称还有其他买家对该商品的评价，还有商品的智能推荐模块的展示。如图2-6所示：</w:t>
      </w:r>
    </w:p>
    <w:p>
      <w:pPr>
        <w:adjustRightInd w:val="0"/>
        <w:spacing w:line="276" w:lineRule="auto"/>
        <w:textAlignment w:val="baseline"/>
      </w:pPr>
      <w:r>
        <w:drawing>
          <wp:inline distT="0" distB="0" distL="114300" distR="114300">
            <wp:extent cx="5720715" cy="2690495"/>
            <wp:effectExtent l="9525" t="9525" r="15240" b="1270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34"/>
                    <a:stretch>
                      <a:fillRect/>
                    </a:stretch>
                  </pic:blipFill>
                  <pic:spPr>
                    <a:xfrm>
                      <a:off x="0" y="0"/>
                      <a:ext cx="5720715" cy="2690495"/>
                    </a:xfrm>
                    <a:prstGeom prst="rect">
                      <a:avLst/>
                    </a:prstGeom>
                    <a:noFill/>
                    <a:ln>
                      <a:solidFill>
                        <a:schemeClr val="accent1"/>
                      </a:solidFill>
                    </a:ln>
                  </pic:spPr>
                </pic:pic>
              </a:graphicData>
            </a:graphic>
          </wp:inline>
        </w:drawing>
      </w:r>
    </w:p>
    <w:p>
      <w:pPr>
        <w:adjustRightInd w:val="0"/>
        <w:spacing w:after="156" w:afterLines="50" w:line="276" w:lineRule="auto"/>
        <w:jc w:val="center"/>
        <w:textAlignment w:val="baseline"/>
        <w:rPr>
          <w:rFonts w:ascii="黑体" w:hAnsi="黑体" w:eastAsia="黑体" w:cs="黑体"/>
        </w:rPr>
      </w:pPr>
      <w:r>
        <w:rPr>
          <w:rFonts w:hint="eastAsia" w:ascii="黑体" w:hAnsi="黑体" w:eastAsia="黑体" w:cs="黑体"/>
        </w:rPr>
        <w:t>图2-6 商品详情页展示</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（3）购物车：可以从主页或者其他地方添加商品到购物车，也可以从购物车删除过个商品或者清空购物车，然后可以从购物车中选中商品生成订单。如图2-7所示：</w:t>
      </w:r>
    </w:p>
    <w:p>
      <w:pPr>
        <w:adjustRightInd w:val="0"/>
        <w:spacing w:line="276" w:lineRule="auto"/>
        <w:textAlignment w:val="baseline"/>
      </w:pPr>
      <w:r>
        <w:drawing>
          <wp:inline distT="0" distB="0" distL="114300" distR="114300">
            <wp:extent cx="5720715" cy="2690495"/>
            <wp:effectExtent l="9525" t="9525" r="15240" b="1270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35"/>
                    <a:stretch>
                      <a:fillRect/>
                    </a:stretch>
                  </pic:blipFill>
                  <pic:spPr>
                    <a:xfrm>
                      <a:off x="0" y="0"/>
                      <a:ext cx="5720715" cy="2690495"/>
                    </a:xfrm>
                    <a:prstGeom prst="rect">
                      <a:avLst/>
                    </a:prstGeom>
                    <a:noFill/>
                    <a:ln>
                      <a:solidFill>
                        <a:schemeClr val="accent1"/>
                      </a:solidFill>
                    </a:ln>
                  </pic:spPr>
                </pic:pic>
              </a:graphicData>
            </a:graphic>
          </wp:inline>
        </w:drawing>
      </w:r>
    </w:p>
    <w:p>
      <w:pPr>
        <w:adjustRightInd w:val="0"/>
        <w:spacing w:line="276" w:lineRule="auto"/>
        <w:jc w:val="center"/>
        <w:textAlignment w:val="baseline"/>
        <w:rPr>
          <w:rFonts w:ascii="黑体" w:hAnsi="黑体" w:eastAsia="黑体" w:cs="黑体"/>
        </w:rPr>
      </w:pPr>
      <w:r>
        <w:rPr>
          <w:rFonts w:hint="eastAsia" w:ascii="黑体" w:hAnsi="黑体" w:eastAsia="黑体" w:cs="黑体"/>
        </w:rPr>
        <w:t>图2-7 购物车界面</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（4）生成订单到支付功能（省略支付界面）：填写订单的基本信息，包括签收地址、详细地址、邮政编码、签收人信息、手机号。最后可以选填给商家留言。如图2-8所示。</w:t>
      </w:r>
    </w:p>
    <w:p>
      <w:pPr>
        <w:adjustRightInd w:val="0"/>
        <w:spacing w:line="276" w:lineRule="auto"/>
        <w:textAlignment w:val="baseline"/>
      </w:pPr>
      <w:r>
        <w:drawing>
          <wp:inline distT="0" distB="0" distL="114300" distR="114300">
            <wp:extent cx="5720715" cy="2690495"/>
            <wp:effectExtent l="9525" t="9525" r="15240" b="1270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36"/>
                    <a:stretch>
                      <a:fillRect/>
                    </a:stretch>
                  </pic:blipFill>
                  <pic:spPr>
                    <a:xfrm>
                      <a:off x="0" y="0"/>
                      <a:ext cx="5720715" cy="2690495"/>
                    </a:xfrm>
                    <a:prstGeom prst="rect">
                      <a:avLst/>
                    </a:prstGeom>
                    <a:noFill/>
                    <a:ln>
                      <a:solidFill>
                        <a:schemeClr val="accent1"/>
                      </a:solidFill>
                    </a:ln>
                  </pic:spPr>
                </pic:pic>
              </a:graphicData>
            </a:graphic>
          </wp:inline>
        </w:drawing>
      </w:r>
    </w:p>
    <w:p>
      <w:pPr>
        <w:adjustRightInd w:val="0"/>
        <w:spacing w:line="276" w:lineRule="auto"/>
        <w:jc w:val="center"/>
        <w:textAlignment w:val="baseline"/>
        <w:rPr>
          <w:rFonts w:ascii="黑体" w:hAnsi="黑体" w:eastAsia="黑体" w:cs="黑体"/>
        </w:rPr>
      </w:pPr>
      <w:r>
        <w:rPr>
          <w:rFonts w:hint="eastAsia" w:ascii="黑体" w:hAnsi="黑体" w:eastAsia="黑体" w:cs="黑体"/>
        </w:rPr>
        <w:t>图2-8 生成订单页面</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（5）客户的订单状态：包括待付款、待发货、待收货、已完成四个状态。其中已完成中包括待评价以及交易成功的状态。图图2-9所示。</w:t>
      </w:r>
    </w:p>
    <w:p>
      <w:pPr>
        <w:adjustRightInd w:val="0"/>
        <w:spacing w:line="276" w:lineRule="auto"/>
        <w:textAlignment w:val="baseline"/>
      </w:pPr>
      <w:r>
        <w:drawing>
          <wp:inline distT="0" distB="0" distL="114300" distR="114300">
            <wp:extent cx="5718810" cy="2684780"/>
            <wp:effectExtent l="9525" t="9525" r="17145" b="1841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7"/>
                    <a:stretch>
                      <a:fillRect/>
                    </a:stretch>
                  </pic:blipFill>
                  <pic:spPr>
                    <a:xfrm>
                      <a:off x="0" y="0"/>
                      <a:ext cx="5718810" cy="2684780"/>
                    </a:xfrm>
                    <a:prstGeom prst="rect">
                      <a:avLst/>
                    </a:prstGeom>
                    <a:noFill/>
                    <a:ln>
                      <a:solidFill>
                        <a:schemeClr val="accent1"/>
                      </a:solidFill>
                    </a:ln>
                  </pic:spPr>
                </pic:pic>
              </a:graphicData>
            </a:graphic>
          </wp:inline>
        </w:drawing>
      </w:r>
    </w:p>
    <w:p>
      <w:pPr>
        <w:adjustRightInd w:val="0"/>
        <w:spacing w:line="276" w:lineRule="auto"/>
        <w:jc w:val="center"/>
        <w:textAlignment w:val="baseline"/>
        <w:rPr>
          <w:rFonts w:ascii="黑体" w:hAnsi="黑体" w:eastAsia="黑体" w:cs="黑体"/>
        </w:rPr>
      </w:pPr>
      <w:r>
        <w:rPr>
          <w:rFonts w:hint="eastAsia" w:ascii="黑体" w:hAnsi="黑体" w:eastAsia="黑体" w:cs="黑体"/>
        </w:rPr>
        <w:t>图2-9 客户的订单状态</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（6）订单交易成功评价功能：订单交易成功之后，买家可以对商品进行评价，评价信息会更新到商品的详情页中。如图2-10所示。</w:t>
      </w:r>
    </w:p>
    <w:p>
      <w:pPr>
        <w:adjustRightInd w:val="0"/>
        <w:spacing w:line="276" w:lineRule="auto"/>
        <w:textAlignment w:val="baseline"/>
      </w:pPr>
      <w:r>
        <w:drawing>
          <wp:inline distT="0" distB="0" distL="114300" distR="114300">
            <wp:extent cx="5721985" cy="2717800"/>
            <wp:effectExtent l="9525" t="9525" r="13970" b="1587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38"/>
                    <a:stretch>
                      <a:fillRect/>
                    </a:stretch>
                  </pic:blipFill>
                  <pic:spPr>
                    <a:xfrm>
                      <a:off x="0" y="0"/>
                      <a:ext cx="5721985" cy="2717800"/>
                    </a:xfrm>
                    <a:prstGeom prst="rect">
                      <a:avLst/>
                    </a:prstGeom>
                    <a:noFill/>
                    <a:ln>
                      <a:solidFill>
                        <a:schemeClr val="accent1"/>
                      </a:solidFill>
                    </a:ln>
                  </pic:spPr>
                </pic:pic>
              </a:graphicData>
            </a:graphic>
          </wp:inline>
        </w:drawing>
      </w:r>
    </w:p>
    <w:p>
      <w:pPr>
        <w:adjustRightInd w:val="0"/>
        <w:spacing w:line="276" w:lineRule="auto"/>
        <w:jc w:val="center"/>
        <w:textAlignment w:val="baseline"/>
        <w:rPr>
          <w:rFonts w:ascii="黑体" w:hAnsi="黑体" w:eastAsia="黑体" w:cs="黑体"/>
        </w:rPr>
      </w:pPr>
      <w:r>
        <w:rPr>
          <w:rFonts w:hint="eastAsia" w:ascii="黑体" w:hAnsi="黑体" w:eastAsia="黑体" w:cs="黑体"/>
        </w:rPr>
        <w:t>图2-10 商品评价界面</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6.2.2 后台管理系统</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1）后台数据可视化：数据库可视化主要对上架商品、注册用户、成交订单数进行统计。同时通过线性统计表可视化一周之内的每一天总成交额、交易完成订单数、等待卖家发货、等待买家付款的订单数据的变换趋势。如图2-11所示：</w:t>
      </w:r>
    </w:p>
    <w:p>
      <w:pPr>
        <w:adjustRightInd w:val="0"/>
        <w:spacing w:line="276" w:lineRule="auto"/>
        <w:textAlignment w:val="baseline"/>
      </w:pPr>
      <w:r>
        <w:drawing>
          <wp:inline distT="0" distB="0" distL="114300" distR="114300">
            <wp:extent cx="5721985" cy="2717800"/>
            <wp:effectExtent l="9525" t="9525" r="13970" b="15875"/>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39"/>
                    <a:stretch>
                      <a:fillRect/>
                    </a:stretch>
                  </pic:blipFill>
                  <pic:spPr>
                    <a:xfrm>
                      <a:off x="0" y="0"/>
                      <a:ext cx="5721985" cy="2717800"/>
                    </a:xfrm>
                    <a:prstGeom prst="rect">
                      <a:avLst/>
                    </a:prstGeom>
                    <a:noFill/>
                    <a:ln>
                      <a:solidFill>
                        <a:schemeClr val="accent1"/>
                      </a:solidFill>
                    </a:ln>
                  </pic:spPr>
                </pic:pic>
              </a:graphicData>
            </a:graphic>
          </wp:inline>
        </w:drawing>
      </w:r>
    </w:p>
    <w:p>
      <w:pPr>
        <w:adjustRightInd w:val="0"/>
        <w:spacing w:line="276" w:lineRule="auto"/>
        <w:jc w:val="center"/>
        <w:textAlignment w:val="baseline"/>
        <w:rPr>
          <w:rFonts w:ascii="黑体" w:hAnsi="黑体" w:eastAsia="黑体" w:cs="黑体"/>
        </w:rPr>
      </w:pPr>
      <w:r>
        <w:rPr>
          <w:rFonts w:hint="eastAsia" w:ascii="黑体" w:hAnsi="黑体" w:eastAsia="黑体" w:cs="黑体"/>
        </w:rPr>
        <w:t>图2-11 后台数据可视化界面</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（2）商品管理和产品分类：可以添加商品的类别，或者添加商品的品牌。如图2-12.可以添加商品，或者批量导入商品。如图2-13所示：</w:t>
      </w:r>
    </w:p>
    <w:p>
      <w:pPr>
        <w:adjustRightInd w:val="0"/>
        <w:spacing w:line="276" w:lineRule="auto"/>
        <w:textAlignment w:val="baseline"/>
      </w:pPr>
      <w:r>
        <w:drawing>
          <wp:inline distT="0" distB="0" distL="114300" distR="114300">
            <wp:extent cx="5730240" cy="2724785"/>
            <wp:effectExtent l="9525" t="9525" r="20955" b="2413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0"/>
                    <a:stretch>
                      <a:fillRect/>
                    </a:stretch>
                  </pic:blipFill>
                  <pic:spPr>
                    <a:xfrm>
                      <a:off x="0" y="0"/>
                      <a:ext cx="5730240" cy="2724785"/>
                    </a:xfrm>
                    <a:prstGeom prst="rect">
                      <a:avLst/>
                    </a:prstGeom>
                    <a:noFill/>
                    <a:ln>
                      <a:solidFill>
                        <a:schemeClr val="accent1"/>
                      </a:solidFill>
                    </a:ln>
                  </pic:spPr>
                </pic:pic>
              </a:graphicData>
            </a:graphic>
          </wp:inline>
        </w:drawing>
      </w:r>
    </w:p>
    <w:p>
      <w:pPr>
        <w:adjustRightInd w:val="0"/>
        <w:spacing w:line="276" w:lineRule="auto"/>
        <w:jc w:val="center"/>
        <w:textAlignment w:val="baseline"/>
        <w:rPr>
          <w:rFonts w:ascii="黑体" w:hAnsi="黑体" w:eastAsia="黑体" w:cs="黑体"/>
        </w:rPr>
      </w:pPr>
      <w:r>
        <w:rPr>
          <w:rFonts w:hint="eastAsia" w:ascii="黑体" w:hAnsi="黑体" w:eastAsia="黑体" w:cs="黑体"/>
        </w:rPr>
        <w:t>图2-12 商品类别展示界面</w:t>
      </w:r>
    </w:p>
    <w:p>
      <w:pPr>
        <w:adjustRightInd w:val="0"/>
        <w:spacing w:line="276" w:lineRule="auto"/>
        <w:jc w:val="center"/>
        <w:textAlignment w:val="baseline"/>
        <w:rPr>
          <w:rFonts w:ascii="黑体" w:hAnsi="黑体" w:eastAsia="黑体" w:cs="黑体"/>
        </w:rPr>
      </w:pPr>
    </w:p>
    <w:p>
      <w:pPr>
        <w:adjustRightInd w:val="0"/>
        <w:spacing w:line="276" w:lineRule="auto"/>
        <w:jc w:val="center"/>
        <w:textAlignment w:val="baseline"/>
      </w:pPr>
      <w:r>
        <w:drawing>
          <wp:inline distT="0" distB="0" distL="114300" distR="114300">
            <wp:extent cx="5727700" cy="2717800"/>
            <wp:effectExtent l="9525" t="9525" r="23495" b="1587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1"/>
                    <a:stretch>
                      <a:fillRect/>
                    </a:stretch>
                  </pic:blipFill>
                  <pic:spPr>
                    <a:xfrm>
                      <a:off x="0" y="0"/>
                      <a:ext cx="5727700" cy="2717800"/>
                    </a:xfrm>
                    <a:prstGeom prst="rect">
                      <a:avLst/>
                    </a:prstGeom>
                    <a:noFill/>
                    <a:ln>
                      <a:solidFill>
                        <a:schemeClr val="accent1"/>
                      </a:solidFill>
                    </a:ln>
                  </pic:spPr>
                </pic:pic>
              </a:graphicData>
            </a:graphic>
          </wp:inline>
        </w:drawing>
      </w:r>
    </w:p>
    <w:p>
      <w:pPr>
        <w:adjustRightInd w:val="0"/>
        <w:spacing w:line="276" w:lineRule="auto"/>
        <w:jc w:val="center"/>
        <w:textAlignment w:val="baseline"/>
        <w:rPr>
          <w:rFonts w:ascii="黑体" w:hAnsi="黑体" w:eastAsia="黑体" w:cs="黑体"/>
        </w:rPr>
      </w:pPr>
      <w:r>
        <w:rPr>
          <w:rFonts w:hint="eastAsia" w:ascii="黑体" w:hAnsi="黑体" w:eastAsia="黑体" w:cs="黑体"/>
        </w:rPr>
        <w:t>图2-13 商品展示界面</w:t>
      </w:r>
    </w:p>
    <w:p>
      <w:pPr>
        <w:adjustRightInd w:val="0"/>
        <w:spacing w:line="276" w:lineRule="auto"/>
        <w:jc w:val="center"/>
        <w:textAlignment w:val="baseline"/>
        <w:rPr>
          <w:rFonts w:ascii="黑体" w:hAnsi="黑体" w:eastAsia="黑体" w:cs="黑体"/>
        </w:rPr>
      </w:pPr>
    </w:p>
    <w:p>
      <w:pPr>
        <w:adjustRightInd w:val="0"/>
        <w:spacing w:line="276" w:lineRule="auto"/>
        <w:jc w:val="center"/>
        <w:textAlignment w:val="baseline"/>
        <w:rPr>
          <w:rFonts w:ascii="黑体" w:hAnsi="黑体" w:eastAsia="黑体" w:cs="黑体"/>
        </w:rPr>
      </w:pP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（3）用户管理：对用户的购买情况进行查看，或者对用户的订单进行评价。同时也可以查看用户购物车的情况。如图2-14所示：</w:t>
      </w:r>
    </w:p>
    <w:p>
      <w:pPr>
        <w:adjustRightInd w:val="0"/>
        <w:spacing w:line="276" w:lineRule="auto"/>
        <w:textAlignment w:val="baseline"/>
      </w:pPr>
      <w:r>
        <w:drawing>
          <wp:inline distT="0" distB="0" distL="114300" distR="114300">
            <wp:extent cx="5714365" cy="2718435"/>
            <wp:effectExtent l="9525" t="9525" r="21590" b="1524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2"/>
                    <a:stretch>
                      <a:fillRect/>
                    </a:stretch>
                  </pic:blipFill>
                  <pic:spPr>
                    <a:xfrm>
                      <a:off x="0" y="0"/>
                      <a:ext cx="5714365" cy="2718435"/>
                    </a:xfrm>
                    <a:prstGeom prst="rect">
                      <a:avLst/>
                    </a:prstGeom>
                    <a:noFill/>
                    <a:ln>
                      <a:solidFill>
                        <a:schemeClr val="accent1"/>
                      </a:solidFill>
                    </a:ln>
                  </pic:spPr>
                </pic:pic>
              </a:graphicData>
            </a:graphic>
          </wp:inline>
        </w:drawing>
      </w:r>
    </w:p>
    <w:p>
      <w:pPr>
        <w:adjustRightInd w:val="0"/>
        <w:spacing w:line="276" w:lineRule="auto"/>
        <w:jc w:val="center"/>
        <w:textAlignment w:val="baseline"/>
        <w:rPr>
          <w:rFonts w:ascii="黑体" w:hAnsi="黑体" w:eastAsia="黑体" w:cs="黑体"/>
        </w:rPr>
      </w:pPr>
      <w:r>
        <w:rPr>
          <w:rFonts w:hint="eastAsia" w:ascii="黑体" w:hAnsi="黑体" w:eastAsia="黑体" w:cs="黑体"/>
        </w:rPr>
        <w:t>图2-14 用户管理界面</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（4）订单管理：可以搜索查看订单状态，更新订单状态（对订单进行发货）；可以多次筛选订单。如图2-15所示：</w:t>
      </w:r>
    </w:p>
    <w:p>
      <w:pPr>
        <w:adjustRightInd w:val="0"/>
        <w:spacing w:line="276" w:lineRule="auto"/>
        <w:textAlignment w:val="baseline"/>
      </w:pPr>
      <w:r>
        <w:drawing>
          <wp:inline distT="0" distB="0" distL="114300" distR="114300">
            <wp:extent cx="5726430" cy="2731770"/>
            <wp:effectExtent l="9525" t="9525" r="9525" b="17145"/>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43"/>
                    <a:stretch>
                      <a:fillRect/>
                    </a:stretch>
                  </pic:blipFill>
                  <pic:spPr>
                    <a:xfrm>
                      <a:off x="0" y="0"/>
                      <a:ext cx="5726430" cy="2731770"/>
                    </a:xfrm>
                    <a:prstGeom prst="rect">
                      <a:avLst/>
                    </a:prstGeom>
                    <a:noFill/>
                    <a:ln>
                      <a:solidFill>
                        <a:schemeClr val="accent1"/>
                      </a:solidFill>
                    </a:ln>
                  </pic:spPr>
                </pic:pic>
              </a:graphicData>
            </a:graphic>
          </wp:inline>
        </w:drawing>
      </w:r>
    </w:p>
    <w:p>
      <w:pPr>
        <w:adjustRightInd w:val="0"/>
        <w:spacing w:line="276" w:lineRule="auto"/>
        <w:jc w:val="center"/>
        <w:textAlignment w:val="baseline"/>
        <w:rPr>
          <w:rFonts w:ascii="黑体" w:hAnsi="宋体" w:eastAsia="黑体" w:cs="Times New Roman"/>
          <w:b/>
          <w:sz w:val="24"/>
          <w:szCs w:val="24"/>
        </w:rPr>
      </w:pPr>
      <w:r>
        <w:rPr>
          <w:rFonts w:hint="eastAsia" w:ascii="黑体" w:hAnsi="黑体" w:eastAsia="黑体" w:cs="黑体"/>
        </w:rPr>
        <w:t>图2-15 订单管理界面</w:t>
      </w:r>
    </w:p>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46" w:name="_Toc3060"/>
      <w:bookmarkStart w:id="47" w:name="_Toc103669342"/>
      <w:r>
        <w:rPr>
          <w:rFonts w:hint="eastAsia" w:ascii="黑体" w:hAnsi="宋体" w:eastAsia="黑体" w:cs="Times New Roman"/>
          <w:sz w:val="30"/>
          <w:szCs w:val="30"/>
        </w:rPr>
        <w:t>6.</w:t>
      </w:r>
      <w:r>
        <w:rPr>
          <w:rFonts w:ascii="黑体" w:hAnsi="宋体" w:eastAsia="黑体" w:cs="Times New Roman"/>
          <w:sz w:val="30"/>
          <w:szCs w:val="30"/>
        </w:rPr>
        <w:t>3</w:t>
      </w:r>
      <w:r>
        <w:rPr>
          <w:rFonts w:hint="eastAsia" w:ascii="黑体" w:hAnsi="宋体" w:eastAsia="黑体" w:cs="Times New Roman"/>
          <w:sz w:val="30"/>
          <w:szCs w:val="30"/>
        </w:rPr>
        <w:t xml:space="preserve"> </w:t>
      </w:r>
      <w:r>
        <w:rPr>
          <w:rFonts w:ascii="黑体" w:hAnsi="宋体" w:eastAsia="黑体" w:cs="Times New Roman"/>
          <w:sz w:val="30"/>
          <w:szCs w:val="30"/>
        </w:rPr>
        <w:t xml:space="preserve"> </w:t>
      </w:r>
      <w:r>
        <w:rPr>
          <w:rFonts w:hint="eastAsia" w:ascii="黑体" w:hAnsi="宋体" w:eastAsia="黑体" w:cs="Times New Roman"/>
          <w:sz w:val="30"/>
          <w:szCs w:val="30"/>
        </w:rPr>
        <w:t>XXX系统功能性测试</w:t>
      </w:r>
      <w:bookmarkEnd w:id="46"/>
      <w:bookmarkEnd w:id="47"/>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系统功能性测试主要是测试系统中业务流程是否正常、业务过程中的bug或者不足、可接受的并发度，主要包括前台用户注册登录模块、前台用户搜索模块、前台用户添加购物车提交订单模块、用户交易成功的评论模块、支付功能模块。</w:t>
      </w: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6.4.1 前台用户注册登录模块</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用户登录包括账号密码登录和第三方扫描登录，测试由于账号不对是否登录成功、测试由于密码不对是否登录成功、测试验证码不对是否登录成功；测试第三方登录是否获取正确的账号和密码以及账号的基本信息是否有差错。前台用户登录测试用例表见表4-1。前台用户注册测试包括注册用户名是否被应用、设置的密码是否两次都正确、出生年月是否勾选错误、居住地址是否勾选并确认。前台用户注册测试用例表见表4-2。</w:t>
      </w:r>
    </w:p>
    <w:p>
      <w:pPr>
        <w:jc w:val="center"/>
        <w:rPr>
          <w:rFonts w:ascii="黑体" w:hAnsi="黑体" w:eastAsia="黑体" w:cs="黑体"/>
          <w:szCs w:val="21"/>
        </w:rPr>
      </w:pPr>
      <w:r>
        <w:rPr>
          <w:rFonts w:hint="eastAsia" w:ascii="黑体" w:hAnsi="黑体" w:eastAsia="黑体" w:cs="黑体"/>
          <w:szCs w:val="21"/>
        </w:rPr>
        <w:t>表4-1 前台用户登录测试用例表</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3"/>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用例编号</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用例描述</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前台用户登录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测试人员</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洪迎伟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用例目的</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验证用户登录功能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w:t>
            </w:r>
          </w:p>
        </w:tc>
        <w:tc>
          <w:tcPr>
            <w:tcW w:w="3808" w:type="pct"/>
            <w:tcBorders>
              <w:top w:val="single" w:color="000000" w:sz="4" w:space="0"/>
              <w:left w:val="single" w:color="000000" w:sz="4" w:space="0"/>
              <w:bottom w:val="single" w:color="000000" w:sz="4" w:space="0"/>
              <w:right w:val="single" w:color="000000" w:sz="4" w:space="0"/>
            </w:tcBorders>
          </w:tcPr>
          <w:p>
            <w:pPr>
              <w:numPr>
                <w:ilvl w:val="0"/>
                <w:numId w:val="5"/>
              </w:numPr>
              <w:rPr>
                <w:rFonts w:ascii="宋体" w:hAnsi="宋体" w:eastAsia="宋体" w:cs="宋体"/>
                <w:sz w:val="24"/>
                <w:szCs w:val="24"/>
              </w:rPr>
            </w:pPr>
            <w:r>
              <w:rPr>
                <w:rFonts w:hint="eastAsia" w:ascii="宋体" w:hAnsi="宋体" w:eastAsia="宋体" w:cs="宋体"/>
                <w:sz w:val="24"/>
                <w:szCs w:val="24"/>
              </w:rPr>
              <w:t>输入未注册的用户名和密码</w:t>
            </w:r>
          </w:p>
          <w:p>
            <w:pPr>
              <w:numPr>
                <w:ilvl w:val="0"/>
                <w:numId w:val="5"/>
              </w:numPr>
              <w:rPr>
                <w:rFonts w:ascii="宋体" w:hAnsi="宋体" w:eastAsia="宋体" w:cs="宋体"/>
                <w:sz w:val="24"/>
                <w:szCs w:val="24"/>
              </w:rPr>
            </w:pPr>
            <w:r>
              <w:rPr>
                <w:rFonts w:hint="eastAsia" w:ascii="宋体" w:hAnsi="宋体" w:eastAsia="宋体" w:cs="宋体"/>
                <w:sz w:val="24"/>
                <w:szCs w:val="24"/>
              </w:rPr>
              <w:t>输入注册的用户名和错误密码</w:t>
            </w:r>
          </w:p>
          <w:p>
            <w:pPr>
              <w:numPr>
                <w:ilvl w:val="0"/>
                <w:numId w:val="5"/>
              </w:numPr>
              <w:rPr>
                <w:rFonts w:ascii="宋体" w:hAnsi="宋体" w:eastAsia="宋体" w:cs="宋体"/>
                <w:sz w:val="24"/>
                <w:szCs w:val="24"/>
              </w:rPr>
            </w:pPr>
            <w:r>
              <w:rPr>
                <w:rFonts w:hint="eastAsia" w:ascii="宋体" w:hAnsi="宋体" w:eastAsia="宋体" w:cs="宋体"/>
                <w:sz w:val="24"/>
                <w:szCs w:val="24"/>
              </w:rPr>
              <w:t>输入注册的用户名、正确密码、错误验证码</w:t>
            </w:r>
          </w:p>
          <w:p>
            <w:pPr>
              <w:numPr>
                <w:ilvl w:val="0"/>
                <w:numId w:val="5"/>
              </w:numPr>
              <w:rPr>
                <w:rFonts w:ascii="宋体" w:hAnsi="宋体" w:eastAsia="宋体" w:cs="宋体"/>
                <w:sz w:val="24"/>
                <w:szCs w:val="24"/>
              </w:rPr>
            </w:pPr>
            <w:r>
              <w:rPr>
                <w:rFonts w:hint="eastAsia" w:ascii="宋体" w:hAnsi="宋体" w:eastAsia="宋体" w:cs="宋体"/>
                <w:sz w:val="24"/>
                <w:szCs w:val="24"/>
              </w:rPr>
              <w:t>输入注册的用户名、正确密码、正确验证码（包括不区分大小写的测试用例）</w:t>
            </w:r>
          </w:p>
          <w:p>
            <w:pPr>
              <w:numPr>
                <w:ilvl w:val="0"/>
                <w:numId w:val="5"/>
              </w:numPr>
              <w:rPr>
                <w:rFonts w:ascii="宋体" w:hAnsi="宋体" w:eastAsia="宋体" w:cs="宋体"/>
                <w:sz w:val="24"/>
                <w:szCs w:val="24"/>
              </w:rPr>
            </w:pPr>
            <w:r>
              <w:rPr>
                <w:rFonts w:hint="eastAsia" w:ascii="宋体" w:hAnsi="宋体" w:eastAsia="宋体" w:cs="宋体"/>
                <w:sz w:val="24"/>
                <w:szCs w:val="24"/>
              </w:rPr>
              <w:t>测试第三方登录时，获取不到账号</w:t>
            </w:r>
          </w:p>
          <w:p>
            <w:pPr>
              <w:numPr>
                <w:ilvl w:val="0"/>
                <w:numId w:val="5"/>
              </w:numPr>
              <w:rPr>
                <w:rFonts w:ascii="宋体" w:hAnsi="宋体" w:eastAsia="宋体" w:cs="宋体"/>
                <w:sz w:val="24"/>
                <w:szCs w:val="24"/>
              </w:rPr>
            </w:pPr>
            <w:r>
              <w:rPr>
                <w:rFonts w:hint="eastAsia" w:ascii="宋体" w:hAnsi="宋体" w:eastAsia="宋体" w:cs="宋体"/>
                <w:sz w:val="24"/>
                <w:szCs w:val="24"/>
              </w:rPr>
              <w:t>测试第三方登录获取的账号信息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预期结果</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登录成功，顺利进入商城首页，若登录失败，错误提示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测试结果</w:t>
            </w:r>
          </w:p>
        </w:tc>
        <w:tc>
          <w:tcPr>
            <w:tcW w:w="3808" w:type="pct"/>
            <w:tcBorders>
              <w:top w:val="single" w:color="000000" w:sz="4" w:space="0"/>
              <w:left w:val="single" w:color="000000" w:sz="4" w:space="0"/>
              <w:bottom w:val="single" w:color="000000" w:sz="4" w:space="0"/>
              <w:right w:val="single" w:color="000000" w:sz="4" w:space="0"/>
            </w:tcBorders>
          </w:tcPr>
          <w:p>
            <w:pPr>
              <w:numPr>
                <w:ilvl w:val="0"/>
                <w:numId w:val="6"/>
              </w:numPr>
              <w:rPr>
                <w:rFonts w:ascii="宋体" w:hAnsi="宋体" w:eastAsia="宋体" w:cs="宋体"/>
                <w:sz w:val="24"/>
                <w:szCs w:val="24"/>
              </w:rPr>
            </w:pPr>
            <w:r>
              <w:rPr>
                <w:rFonts w:hint="eastAsia" w:ascii="宋体" w:hAnsi="宋体" w:eastAsia="宋体" w:cs="宋体"/>
                <w:sz w:val="24"/>
                <w:szCs w:val="24"/>
              </w:rPr>
              <w:t>无法顺利进入首页，提示用户名未注册，请点击注册</w:t>
            </w:r>
          </w:p>
          <w:p>
            <w:pPr>
              <w:numPr>
                <w:ilvl w:val="0"/>
                <w:numId w:val="6"/>
              </w:numPr>
              <w:rPr>
                <w:rFonts w:ascii="宋体" w:hAnsi="宋体" w:eastAsia="宋体" w:cs="宋体"/>
                <w:sz w:val="24"/>
                <w:szCs w:val="24"/>
              </w:rPr>
            </w:pPr>
            <w:r>
              <w:rPr>
                <w:rFonts w:hint="eastAsia" w:ascii="宋体" w:hAnsi="宋体" w:eastAsia="宋体" w:cs="宋体"/>
                <w:sz w:val="24"/>
                <w:szCs w:val="24"/>
              </w:rPr>
              <w:t>无法顺利进入首页，提示用户名密码错误</w:t>
            </w:r>
          </w:p>
          <w:p>
            <w:pPr>
              <w:numPr>
                <w:ilvl w:val="0"/>
                <w:numId w:val="6"/>
              </w:numPr>
              <w:rPr>
                <w:rFonts w:ascii="宋体" w:hAnsi="宋体" w:eastAsia="宋体" w:cs="宋体"/>
                <w:sz w:val="24"/>
                <w:szCs w:val="24"/>
              </w:rPr>
            </w:pPr>
            <w:r>
              <w:rPr>
                <w:rFonts w:hint="eastAsia" w:ascii="宋体" w:hAnsi="宋体" w:eastAsia="宋体" w:cs="宋体"/>
                <w:sz w:val="24"/>
                <w:szCs w:val="24"/>
              </w:rPr>
              <w:t>无法顺利进入首页，提示验证码错误</w:t>
            </w:r>
          </w:p>
          <w:p>
            <w:pPr>
              <w:numPr>
                <w:ilvl w:val="0"/>
                <w:numId w:val="6"/>
              </w:numPr>
              <w:rPr>
                <w:rFonts w:ascii="宋体" w:hAnsi="宋体" w:eastAsia="宋体" w:cs="宋体"/>
                <w:sz w:val="24"/>
                <w:szCs w:val="24"/>
              </w:rPr>
            </w:pPr>
            <w:r>
              <w:rPr>
                <w:rFonts w:hint="eastAsia" w:ascii="宋体" w:hAnsi="宋体" w:eastAsia="宋体" w:cs="宋体"/>
                <w:sz w:val="24"/>
                <w:szCs w:val="24"/>
              </w:rPr>
              <w:t>顺利进入首页，登录成功</w:t>
            </w:r>
          </w:p>
          <w:p>
            <w:pPr>
              <w:numPr>
                <w:ilvl w:val="0"/>
                <w:numId w:val="6"/>
              </w:numPr>
              <w:rPr>
                <w:rFonts w:ascii="宋体" w:hAnsi="宋体" w:eastAsia="宋体" w:cs="宋体"/>
                <w:sz w:val="24"/>
                <w:szCs w:val="24"/>
              </w:rPr>
            </w:pPr>
            <w:r>
              <w:rPr>
                <w:rFonts w:hint="eastAsia" w:ascii="宋体" w:hAnsi="宋体" w:eastAsia="宋体" w:cs="宋体"/>
                <w:sz w:val="24"/>
                <w:szCs w:val="24"/>
              </w:rPr>
              <w:t>第三方登录加载中，无法登录</w:t>
            </w:r>
          </w:p>
          <w:p>
            <w:pPr>
              <w:numPr>
                <w:ilvl w:val="0"/>
                <w:numId w:val="6"/>
              </w:numPr>
              <w:rPr>
                <w:rFonts w:ascii="宋体" w:hAnsi="宋体" w:eastAsia="宋体" w:cs="宋体"/>
                <w:sz w:val="24"/>
                <w:szCs w:val="24"/>
              </w:rPr>
            </w:pPr>
            <w:r>
              <w:rPr>
                <w:rFonts w:hint="eastAsia" w:ascii="宋体" w:hAnsi="宋体" w:eastAsia="宋体" w:cs="宋体"/>
                <w:sz w:val="24"/>
                <w:szCs w:val="24"/>
              </w:rPr>
              <w:t>顺利进入首页，登录成功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状态</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通过</w:t>
            </w:r>
          </w:p>
        </w:tc>
      </w:tr>
    </w:tbl>
    <w:p>
      <w:pPr>
        <w:jc w:val="center"/>
        <w:rPr>
          <w:rFonts w:ascii="黑体" w:hAnsi="黑体" w:eastAsia="黑体" w:cs="黑体"/>
          <w:szCs w:val="21"/>
        </w:rPr>
      </w:pPr>
      <w:r>
        <w:rPr>
          <w:rFonts w:hint="eastAsia" w:ascii="黑体" w:hAnsi="黑体" w:eastAsia="黑体" w:cs="黑体"/>
          <w:szCs w:val="21"/>
        </w:rPr>
        <w:t>表4-2 前台用户注册测试用例表</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3"/>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用例编号</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用例描述</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前台用户注册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2"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测试人员</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洪迎伟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用例目的</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验证用户注册是否正常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w:t>
            </w:r>
          </w:p>
        </w:tc>
        <w:tc>
          <w:tcPr>
            <w:tcW w:w="3808" w:type="pct"/>
            <w:tcBorders>
              <w:top w:val="single" w:color="000000" w:sz="4" w:space="0"/>
              <w:left w:val="single" w:color="000000" w:sz="4" w:space="0"/>
              <w:bottom w:val="single" w:color="000000" w:sz="4" w:space="0"/>
              <w:right w:val="single" w:color="000000" w:sz="4" w:space="0"/>
            </w:tcBorders>
          </w:tcPr>
          <w:p>
            <w:pPr>
              <w:numPr>
                <w:ilvl w:val="0"/>
                <w:numId w:val="7"/>
              </w:numPr>
              <w:rPr>
                <w:rFonts w:ascii="宋体" w:hAnsi="宋体" w:eastAsia="宋体" w:cs="宋体"/>
                <w:sz w:val="24"/>
                <w:szCs w:val="24"/>
              </w:rPr>
            </w:pPr>
            <w:r>
              <w:rPr>
                <w:rFonts w:hint="eastAsia" w:ascii="宋体" w:hAnsi="宋体" w:eastAsia="宋体" w:cs="宋体"/>
                <w:sz w:val="24"/>
                <w:szCs w:val="24"/>
              </w:rPr>
              <w:t>填写已注册的用户名</w:t>
            </w:r>
          </w:p>
          <w:p>
            <w:pPr>
              <w:numPr>
                <w:ilvl w:val="0"/>
                <w:numId w:val="7"/>
              </w:numPr>
              <w:rPr>
                <w:rFonts w:ascii="宋体" w:hAnsi="宋体" w:eastAsia="宋体" w:cs="宋体"/>
                <w:sz w:val="24"/>
                <w:szCs w:val="24"/>
              </w:rPr>
            </w:pPr>
            <w:r>
              <w:rPr>
                <w:rFonts w:hint="eastAsia" w:ascii="宋体" w:hAnsi="宋体" w:eastAsia="宋体" w:cs="宋体"/>
                <w:sz w:val="24"/>
                <w:szCs w:val="24"/>
              </w:rPr>
              <w:t>填写第二次密码错误</w:t>
            </w:r>
          </w:p>
          <w:p>
            <w:pPr>
              <w:numPr>
                <w:ilvl w:val="0"/>
                <w:numId w:val="7"/>
              </w:numPr>
              <w:rPr>
                <w:rFonts w:ascii="宋体" w:hAnsi="宋体" w:eastAsia="宋体" w:cs="宋体"/>
                <w:sz w:val="24"/>
                <w:szCs w:val="24"/>
              </w:rPr>
            </w:pPr>
            <w:r>
              <w:rPr>
                <w:rFonts w:hint="eastAsia" w:ascii="宋体" w:hAnsi="宋体" w:eastAsia="宋体" w:cs="宋体"/>
                <w:sz w:val="24"/>
                <w:szCs w:val="24"/>
              </w:rPr>
              <w:t>填写已注册昵称</w:t>
            </w:r>
          </w:p>
          <w:p>
            <w:pPr>
              <w:numPr>
                <w:ilvl w:val="0"/>
                <w:numId w:val="7"/>
              </w:numPr>
              <w:rPr>
                <w:rFonts w:ascii="宋体" w:hAnsi="宋体" w:eastAsia="宋体" w:cs="宋体"/>
                <w:sz w:val="24"/>
                <w:szCs w:val="24"/>
              </w:rPr>
            </w:pPr>
            <w:r>
              <w:rPr>
                <w:rFonts w:hint="eastAsia" w:ascii="宋体" w:hAnsi="宋体" w:eastAsia="宋体" w:cs="宋体"/>
                <w:sz w:val="24"/>
                <w:szCs w:val="24"/>
              </w:rPr>
              <w:t>选择2021年之前的出生日期</w:t>
            </w:r>
          </w:p>
          <w:p>
            <w:pPr>
              <w:numPr>
                <w:ilvl w:val="0"/>
                <w:numId w:val="7"/>
              </w:numPr>
              <w:rPr>
                <w:rFonts w:ascii="宋体" w:hAnsi="宋体" w:eastAsia="宋体" w:cs="宋体"/>
                <w:sz w:val="24"/>
                <w:szCs w:val="24"/>
              </w:rPr>
            </w:pPr>
            <w:r>
              <w:rPr>
                <w:rFonts w:hint="eastAsia" w:ascii="宋体" w:hAnsi="宋体" w:eastAsia="宋体" w:cs="宋体"/>
                <w:sz w:val="24"/>
                <w:szCs w:val="24"/>
              </w:rPr>
              <w:t>选择居住地没有勾选确认</w:t>
            </w:r>
          </w:p>
          <w:p>
            <w:pPr>
              <w:numPr>
                <w:ilvl w:val="0"/>
                <w:numId w:val="7"/>
              </w:numPr>
              <w:rPr>
                <w:rFonts w:ascii="宋体" w:hAnsi="宋体" w:eastAsia="宋体" w:cs="宋体"/>
                <w:sz w:val="24"/>
                <w:szCs w:val="24"/>
              </w:rPr>
            </w:pPr>
            <w:r>
              <w:rPr>
                <w:rFonts w:hint="eastAsia" w:ascii="宋体" w:hAnsi="宋体" w:eastAsia="宋体" w:cs="宋体"/>
                <w:sz w:val="24"/>
                <w:szCs w:val="24"/>
              </w:rPr>
              <w:t>填写用户名验证通过、密码填写验证通过、出生日期选择正常、居住地选择验证通过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预期结果</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注册成功，顺利进入商城登录界面，若注册不通过，错误提示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测试结果</w:t>
            </w:r>
          </w:p>
        </w:tc>
        <w:tc>
          <w:tcPr>
            <w:tcW w:w="3808" w:type="pct"/>
            <w:tcBorders>
              <w:top w:val="single" w:color="000000" w:sz="4" w:space="0"/>
              <w:left w:val="single" w:color="000000" w:sz="4" w:space="0"/>
              <w:bottom w:val="single" w:color="000000" w:sz="4" w:space="0"/>
              <w:right w:val="single" w:color="000000" w:sz="4" w:space="0"/>
            </w:tcBorders>
          </w:tcPr>
          <w:p>
            <w:pPr>
              <w:numPr>
                <w:ilvl w:val="0"/>
                <w:numId w:val="8"/>
              </w:numPr>
              <w:rPr>
                <w:rFonts w:ascii="宋体" w:hAnsi="宋体" w:eastAsia="宋体" w:cs="宋体"/>
                <w:sz w:val="24"/>
                <w:szCs w:val="24"/>
              </w:rPr>
            </w:pPr>
            <w:r>
              <w:rPr>
                <w:rFonts w:hint="eastAsia" w:ascii="宋体" w:hAnsi="宋体" w:eastAsia="宋体" w:cs="宋体"/>
                <w:sz w:val="24"/>
                <w:szCs w:val="24"/>
              </w:rPr>
              <w:t>系统发起Ajax验证，用户名已被注册</w:t>
            </w:r>
          </w:p>
          <w:p>
            <w:pPr>
              <w:numPr>
                <w:ilvl w:val="0"/>
                <w:numId w:val="8"/>
              </w:numPr>
              <w:rPr>
                <w:rFonts w:ascii="宋体" w:hAnsi="宋体" w:eastAsia="宋体" w:cs="宋体"/>
                <w:sz w:val="24"/>
                <w:szCs w:val="24"/>
              </w:rPr>
            </w:pPr>
            <w:r>
              <w:rPr>
                <w:rFonts w:hint="eastAsia" w:ascii="宋体" w:hAnsi="宋体" w:eastAsia="宋体" w:cs="宋体"/>
                <w:sz w:val="24"/>
                <w:szCs w:val="24"/>
              </w:rPr>
              <w:t>系统发起捆绑验证，第二次密码错误</w:t>
            </w:r>
          </w:p>
          <w:p>
            <w:pPr>
              <w:numPr>
                <w:ilvl w:val="0"/>
                <w:numId w:val="8"/>
              </w:numPr>
              <w:rPr>
                <w:rFonts w:ascii="宋体" w:hAnsi="宋体" w:eastAsia="宋体" w:cs="宋体"/>
                <w:sz w:val="24"/>
                <w:szCs w:val="24"/>
              </w:rPr>
            </w:pPr>
            <w:r>
              <w:rPr>
                <w:rFonts w:hint="eastAsia" w:ascii="宋体" w:hAnsi="宋体" w:eastAsia="宋体" w:cs="宋体"/>
                <w:sz w:val="24"/>
                <w:szCs w:val="24"/>
              </w:rPr>
              <w:t>系统发起Ajax验证，昵称已被使用</w:t>
            </w:r>
          </w:p>
          <w:p>
            <w:pPr>
              <w:numPr>
                <w:ilvl w:val="0"/>
                <w:numId w:val="8"/>
              </w:numPr>
              <w:rPr>
                <w:rFonts w:ascii="宋体" w:hAnsi="宋体" w:eastAsia="宋体" w:cs="宋体"/>
                <w:sz w:val="24"/>
                <w:szCs w:val="24"/>
              </w:rPr>
            </w:pPr>
            <w:r>
              <w:rPr>
                <w:rFonts w:hint="eastAsia" w:ascii="宋体" w:hAnsi="宋体" w:eastAsia="宋体" w:cs="宋体"/>
                <w:sz w:val="24"/>
                <w:szCs w:val="24"/>
              </w:rPr>
              <w:t>提示日期错误</w:t>
            </w:r>
          </w:p>
          <w:p>
            <w:pPr>
              <w:numPr>
                <w:ilvl w:val="0"/>
                <w:numId w:val="8"/>
              </w:numPr>
              <w:rPr>
                <w:rFonts w:ascii="宋体" w:hAnsi="宋体" w:eastAsia="宋体" w:cs="宋体"/>
                <w:sz w:val="24"/>
                <w:szCs w:val="24"/>
              </w:rPr>
            </w:pPr>
            <w:r>
              <w:rPr>
                <w:rFonts w:hint="eastAsia" w:ascii="宋体" w:hAnsi="宋体" w:eastAsia="宋体" w:cs="宋体"/>
                <w:sz w:val="24"/>
                <w:szCs w:val="24"/>
              </w:rPr>
              <w:t>提示居住地没有确认</w:t>
            </w:r>
          </w:p>
          <w:p>
            <w:pPr>
              <w:numPr>
                <w:ilvl w:val="0"/>
                <w:numId w:val="8"/>
              </w:numPr>
              <w:rPr>
                <w:rFonts w:ascii="宋体" w:hAnsi="宋体" w:eastAsia="宋体" w:cs="宋体"/>
                <w:sz w:val="24"/>
                <w:szCs w:val="24"/>
              </w:rPr>
            </w:pPr>
            <w:r>
              <w:rPr>
                <w:rFonts w:hint="eastAsia" w:ascii="宋体" w:hAnsi="宋体" w:eastAsia="宋体" w:cs="宋体"/>
                <w:sz w:val="24"/>
                <w:szCs w:val="24"/>
              </w:rPr>
              <w:t>系统注册成功，顺利进入登录界面，下一步进行登录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状态</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通过</w:t>
            </w:r>
          </w:p>
        </w:tc>
      </w:tr>
    </w:tbl>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6.4.2 前台用户搜索模块</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测试系统按商品类别、商品品牌、商品名称进行搜索。按类别测试，查看系统是否有其他类别的穿插；按商品品牌测试，查看商品的品牌是否正确，品牌下的商品是否齐全；按商品名称搜索，查看商品的名称是否完全，以及商品之间是否有穿插。前台用户搜索模块测试用例表见表4-3所示。</w:t>
      </w:r>
    </w:p>
    <w:p>
      <w:pPr>
        <w:jc w:val="center"/>
        <w:rPr>
          <w:rFonts w:ascii="宋体" w:hAnsi="宋体" w:eastAsia="宋体" w:cs="Times New Roman"/>
          <w:sz w:val="24"/>
          <w:szCs w:val="24"/>
        </w:rPr>
      </w:pPr>
      <w:r>
        <w:rPr>
          <w:rFonts w:hint="eastAsia" w:ascii="黑体" w:hAnsi="黑体" w:eastAsia="黑体" w:cs="黑体"/>
          <w:szCs w:val="21"/>
        </w:rPr>
        <w:t>表4-3 前台用户搜索模块测试用例表</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3"/>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用例编号</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用例描述</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Times New Roman"/>
                <w:sz w:val="24"/>
                <w:szCs w:val="24"/>
              </w:rPr>
              <w:t>前台用户搜索模块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测试人员</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洪迎伟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用例目的</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验证前台的搜索功能是否正常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w:t>
            </w:r>
          </w:p>
        </w:tc>
        <w:tc>
          <w:tcPr>
            <w:tcW w:w="3808" w:type="pct"/>
            <w:tcBorders>
              <w:top w:val="single" w:color="000000" w:sz="4" w:space="0"/>
              <w:left w:val="single" w:color="000000" w:sz="4" w:space="0"/>
              <w:bottom w:val="single" w:color="000000" w:sz="4" w:space="0"/>
              <w:right w:val="single" w:color="000000" w:sz="4" w:space="0"/>
            </w:tcBorders>
          </w:tcPr>
          <w:p>
            <w:pPr>
              <w:numPr>
                <w:ilvl w:val="0"/>
                <w:numId w:val="9"/>
              </w:numPr>
              <w:rPr>
                <w:rFonts w:ascii="宋体" w:hAnsi="宋体" w:eastAsia="宋体" w:cs="宋体"/>
                <w:sz w:val="24"/>
                <w:szCs w:val="24"/>
              </w:rPr>
            </w:pPr>
            <w:r>
              <w:rPr>
                <w:rFonts w:hint="eastAsia" w:ascii="宋体" w:hAnsi="宋体" w:eastAsia="宋体" w:cs="宋体"/>
                <w:sz w:val="24"/>
                <w:szCs w:val="24"/>
              </w:rPr>
              <w:t>输入“手机”这个类别</w:t>
            </w:r>
          </w:p>
          <w:p>
            <w:pPr>
              <w:numPr>
                <w:ilvl w:val="0"/>
                <w:numId w:val="9"/>
              </w:numPr>
              <w:rPr>
                <w:rFonts w:ascii="宋体" w:hAnsi="宋体" w:eastAsia="宋体" w:cs="宋体"/>
                <w:sz w:val="24"/>
                <w:szCs w:val="24"/>
              </w:rPr>
            </w:pPr>
            <w:r>
              <w:rPr>
                <w:rFonts w:hint="eastAsia" w:ascii="宋体" w:hAnsi="宋体" w:eastAsia="宋体" w:cs="宋体"/>
                <w:sz w:val="24"/>
                <w:szCs w:val="24"/>
              </w:rPr>
              <w:t>输入“手机 华为”这个品牌</w:t>
            </w:r>
          </w:p>
          <w:p>
            <w:pPr>
              <w:numPr>
                <w:ilvl w:val="0"/>
                <w:numId w:val="9"/>
              </w:numPr>
              <w:rPr>
                <w:rFonts w:ascii="宋体" w:hAnsi="宋体" w:eastAsia="宋体" w:cs="宋体"/>
                <w:sz w:val="24"/>
                <w:szCs w:val="24"/>
              </w:rPr>
            </w:pPr>
            <w:r>
              <w:rPr>
                <w:rFonts w:hint="eastAsia" w:ascii="宋体" w:hAnsi="宋体" w:eastAsia="宋体" w:cs="宋体"/>
                <w:sz w:val="24"/>
                <w:szCs w:val="24"/>
              </w:rPr>
              <w:t>输入“华为Pro 30”</w:t>
            </w:r>
          </w:p>
          <w:p>
            <w:pPr>
              <w:numPr>
                <w:ilvl w:val="0"/>
                <w:numId w:val="9"/>
              </w:numPr>
              <w:rPr>
                <w:rFonts w:ascii="宋体" w:hAnsi="宋体" w:eastAsia="宋体" w:cs="宋体"/>
                <w:sz w:val="24"/>
                <w:szCs w:val="24"/>
              </w:rPr>
            </w:pPr>
            <w:r>
              <w:rPr>
                <w:rFonts w:hint="eastAsia" w:ascii="宋体" w:hAnsi="宋体" w:eastAsia="宋体" w:cs="宋体"/>
                <w:sz w:val="24"/>
                <w:szCs w:val="24"/>
              </w:rPr>
              <w:t>输入“华为 Pro40”</w:t>
            </w:r>
          </w:p>
          <w:p>
            <w:pPr>
              <w:numPr>
                <w:ilvl w:val="0"/>
                <w:numId w:val="9"/>
              </w:numPr>
              <w:rPr>
                <w:rFonts w:ascii="宋体" w:hAnsi="宋体" w:eastAsia="宋体" w:cs="宋体"/>
                <w:sz w:val="24"/>
                <w:szCs w:val="24"/>
              </w:rPr>
            </w:pPr>
            <w:r>
              <w:rPr>
                <w:rFonts w:hint="eastAsia" w:ascii="宋体" w:hAnsi="宋体" w:eastAsia="宋体" w:cs="宋体"/>
                <w:sz w:val="24"/>
                <w:szCs w:val="24"/>
              </w:rPr>
              <w:t>输入“华为 RedMi”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预期结果</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搜索成功，顺利进入搜索商品列表，若搜索不成功，提示没有该类商品。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测试结果</w:t>
            </w:r>
          </w:p>
        </w:tc>
        <w:tc>
          <w:tcPr>
            <w:tcW w:w="3808" w:type="pct"/>
            <w:tcBorders>
              <w:top w:val="single" w:color="000000" w:sz="4" w:space="0"/>
              <w:left w:val="single" w:color="000000" w:sz="4" w:space="0"/>
              <w:bottom w:val="single" w:color="000000" w:sz="4" w:space="0"/>
              <w:right w:val="single" w:color="000000" w:sz="4" w:space="0"/>
            </w:tcBorders>
          </w:tcPr>
          <w:p>
            <w:pPr>
              <w:numPr>
                <w:ilvl w:val="0"/>
                <w:numId w:val="10"/>
              </w:numPr>
              <w:rPr>
                <w:rFonts w:ascii="宋体" w:hAnsi="宋体" w:eastAsia="宋体" w:cs="宋体"/>
                <w:sz w:val="24"/>
                <w:szCs w:val="24"/>
              </w:rPr>
            </w:pPr>
            <w:r>
              <w:rPr>
                <w:rFonts w:hint="eastAsia" w:ascii="宋体" w:hAnsi="宋体" w:eastAsia="宋体" w:cs="宋体"/>
                <w:sz w:val="24"/>
                <w:szCs w:val="24"/>
              </w:rPr>
              <w:t>商品列表全是“手机”，出现的条数与数据库录入的该类别一样多</w:t>
            </w:r>
          </w:p>
          <w:p>
            <w:pPr>
              <w:numPr>
                <w:ilvl w:val="0"/>
                <w:numId w:val="10"/>
              </w:numPr>
              <w:rPr>
                <w:rFonts w:ascii="宋体" w:hAnsi="宋体" w:eastAsia="宋体" w:cs="宋体"/>
                <w:sz w:val="24"/>
                <w:szCs w:val="24"/>
              </w:rPr>
            </w:pPr>
            <w:r>
              <w:rPr>
                <w:rFonts w:hint="eastAsia" w:ascii="宋体" w:hAnsi="宋体" w:eastAsia="宋体" w:cs="宋体"/>
                <w:sz w:val="24"/>
                <w:szCs w:val="24"/>
              </w:rPr>
              <w:t>搜索成功，商品列表全是“华为”品牌的手机</w:t>
            </w:r>
          </w:p>
          <w:p>
            <w:pPr>
              <w:numPr>
                <w:ilvl w:val="0"/>
                <w:numId w:val="10"/>
              </w:numPr>
              <w:rPr>
                <w:rFonts w:ascii="宋体" w:hAnsi="宋体" w:eastAsia="宋体" w:cs="宋体"/>
                <w:sz w:val="24"/>
                <w:szCs w:val="24"/>
              </w:rPr>
            </w:pPr>
            <w:r>
              <w:rPr>
                <w:rFonts w:hint="eastAsia" w:ascii="宋体" w:hAnsi="宋体" w:eastAsia="宋体" w:cs="宋体"/>
                <w:sz w:val="24"/>
                <w:szCs w:val="24"/>
              </w:rPr>
              <w:t>搜索成功</w:t>
            </w:r>
          </w:p>
          <w:p>
            <w:pPr>
              <w:numPr>
                <w:ilvl w:val="0"/>
                <w:numId w:val="10"/>
              </w:numPr>
              <w:rPr>
                <w:rFonts w:ascii="宋体" w:hAnsi="宋体" w:eastAsia="宋体" w:cs="宋体"/>
                <w:sz w:val="24"/>
                <w:szCs w:val="24"/>
              </w:rPr>
            </w:pPr>
            <w:r>
              <w:rPr>
                <w:rFonts w:hint="eastAsia" w:ascii="宋体" w:hAnsi="宋体" w:eastAsia="宋体" w:cs="宋体"/>
                <w:sz w:val="24"/>
                <w:szCs w:val="24"/>
              </w:rPr>
              <w:t>搜索成功</w:t>
            </w:r>
          </w:p>
          <w:p>
            <w:pPr>
              <w:numPr>
                <w:ilvl w:val="0"/>
                <w:numId w:val="10"/>
              </w:numPr>
              <w:rPr>
                <w:rFonts w:ascii="宋体" w:hAnsi="宋体" w:eastAsia="宋体" w:cs="宋体"/>
                <w:sz w:val="24"/>
                <w:szCs w:val="24"/>
              </w:rPr>
            </w:pPr>
            <w:r>
              <w:rPr>
                <w:rFonts w:hint="eastAsia" w:ascii="宋体" w:hAnsi="宋体" w:eastAsia="宋体" w:cs="宋体"/>
                <w:sz w:val="24"/>
                <w:szCs w:val="24"/>
              </w:rPr>
              <w:t>搜索错误，提示该品牌不存在该商品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状态</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通过</w:t>
            </w:r>
          </w:p>
        </w:tc>
      </w:tr>
    </w:tbl>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6.4.3 前台用户添加购物车生成订单模块</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主要测试商品加入购物车和从购物车生成订单是否正常。加入购物车测试商品的库存和规格值添加到购物车时是否异常；测试生成订单主要包括生成订单总价格是否正确、购物车是否减少商品、生成的订单商品是否正确等测试用例。前台用户添加购物车和生成订单模块测试用例表见表4-4所示。</w:t>
      </w:r>
    </w:p>
    <w:p>
      <w:pPr>
        <w:jc w:val="center"/>
        <w:rPr>
          <w:rFonts w:ascii="宋体" w:hAnsi="宋体" w:eastAsia="宋体" w:cs="Times New Roman"/>
          <w:sz w:val="24"/>
          <w:szCs w:val="24"/>
        </w:rPr>
      </w:pPr>
      <w:r>
        <w:rPr>
          <w:rFonts w:hint="eastAsia" w:ascii="黑体" w:hAnsi="黑体" w:eastAsia="黑体" w:cs="黑体"/>
          <w:szCs w:val="21"/>
        </w:rPr>
        <w:t>表4-4 前台用户添加购物车和生成订单模块测试用例表</w:t>
      </w:r>
    </w:p>
    <w:tbl>
      <w:tblPr>
        <w:tblStyle w:val="11"/>
        <w:tblW w:w="0" w:type="auto"/>
        <w:tblInd w:w="2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3"/>
        <w:gridCol w:w="6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083"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用例编号</w:t>
            </w:r>
          </w:p>
        </w:tc>
        <w:tc>
          <w:tcPr>
            <w:tcW w:w="6657"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083"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用例描述</w:t>
            </w:r>
          </w:p>
        </w:tc>
        <w:tc>
          <w:tcPr>
            <w:tcW w:w="6657"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Times New Roman"/>
                <w:sz w:val="24"/>
                <w:szCs w:val="24"/>
              </w:rPr>
              <w:t>前台用户添加购物车生成订单模块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083"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测试人员</w:t>
            </w:r>
          </w:p>
        </w:tc>
        <w:tc>
          <w:tcPr>
            <w:tcW w:w="6657"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洪迎伟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用例目的</w:t>
            </w:r>
          </w:p>
        </w:tc>
        <w:tc>
          <w:tcPr>
            <w:tcW w:w="6657"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测试加入购物车是否正常和提交订单是否正常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083"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w:t>
            </w:r>
          </w:p>
        </w:tc>
        <w:tc>
          <w:tcPr>
            <w:tcW w:w="6657" w:type="dxa"/>
            <w:tcBorders>
              <w:top w:val="single" w:color="000000" w:sz="4" w:space="0"/>
              <w:left w:val="single" w:color="000000" w:sz="4" w:space="0"/>
              <w:bottom w:val="single" w:color="000000" w:sz="4" w:space="0"/>
              <w:right w:val="single" w:color="000000" w:sz="4" w:space="0"/>
            </w:tcBorders>
          </w:tcPr>
          <w:p>
            <w:pPr>
              <w:numPr>
                <w:ilvl w:val="0"/>
                <w:numId w:val="11"/>
              </w:numPr>
              <w:rPr>
                <w:rFonts w:ascii="宋体" w:hAnsi="宋体" w:eastAsia="宋体" w:cs="宋体"/>
                <w:sz w:val="24"/>
                <w:szCs w:val="24"/>
              </w:rPr>
            </w:pPr>
            <w:r>
              <w:rPr>
                <w:rFonts w:hint="eastAsia" w:ascii="宋体" w:hAnsi="宋体" w:eastAsia="宋体" w:cs="宋体"/>
                <w:sz w:val="24"/>
                <w:szCs w:val="24"/>
              </w:rPr>
              <w:t>选择超过库存的商品数量</w:t>
            </w:r>
          </w:p>
          <w:p>
            <w:pPr>
              <w:numPr>
                <w:ilvl w:val="0"/>
                <w:numId w:val="11"/>
              </w:numPr>
              <w:rPr>
                <w:rFonts w:ascii="宋体" w:hAnsi="宋体" w:eastAsia="宋体" w:cs="宋体"/>
                <w:sz w:val="24"/>
                <w:szCs w:val="24"/>
              </w:rPr>
            </w:pPr>
            <w:r>
              <w:rPr>
                <w:rFonts w:hint="eastAsia" w:ascii="宋体" w:hAnsi="宋体" w:eastAsia="宋体" w:cs="宋体"/>
                <w:sz w:val="24"/>
                <w:szCs w:val="24"/>
              </w:rPr>
              <w:t>选择不足1件的商品数量</w:t>
            </w:r>
          </w:p>
          <w:p>
            <w:pPr>
              <w:numPr>
                <w:ilvl w:val="0"/>
                <w:numId w:val="11"/>
              </w:numPr>
              <w:rPr>
                <w:rFonts w:ascii="宋体" w:hAnsi="宋体" w:eastAsia="宋体" w:cs="宋体"/>
                <w:sz w:val="24"/>
                <w:szCs w:val="24"/>
              </w:rPr>
            </w:pPr>
            <w:r>
              <w:rPr>
                <w:rFonts w:hint="eastAsia" w:ascii="宋体" w:hAnsi="宋体" w:eastAsia="宋体" w:cs="宋体"/>
                <w:sz w:val="24"/>
                <w:szCs w:val="24"/>
              </w:rPr>
              <w:t>选择小数1.5件的商品数量</w:t>
            </w:r>
          </w:p>
          <w:p>
            <w:pPr>
              <w:numPr>
                <w:ilvl w:val="0"/>
                <w:numId w:val="11"/>
              </w:numPr>
              <w:rPr>
                <w:rFonts w:ascii="宋体" w:hAnsi="宋体" w:eastAsia="宋体" w:cs="宋体"/>
                <w:sz w:val="24"/>
                <w:szCs w:val="24"/>
              </w:rPr>
            </w:pPr>
            <w:r>
              <w:rPr>
                <w:rFonts w:hint="eastAsia" w:ascii="宋体" w:hAnsi="宋体" w:eastAsia="宋体" w:cs="宋体"/>
                <w:sz w:val="24"/>
                <w:szCs w:val="24"/>
              </w:rPr>
              <w:t>选择正常的商品规格值</w:t>
            </w:r>
          </w:p>
          <w:p>
            <w:pPr>
              <w:numPr>
                <w:ilvl w:val="0"/>
                <w:numId w:val="11"/>
              </w:numPr>
              <w:rPr>
                <w:rFonts w:ascii="宋体" w:hAnsi="宋体" w:eastAsia="宋体" w:cs="宋体"/>
                <w:sz w:val="24"/>
                <w:szCs w:val="24"/>
              </w:rPr>
            </w:pPr>
            <w:r>
              <w:rPr>
                <w:rFonts w:hint="eastAsia" w:ascii="宋体" w:hAnsi="宋体" w:eastAsia="宋体" w:cs="宋体"/>
                <w:sz w:val="24"/>
                <w:szCs w:val="24"/>
              </w:rPr>
              <w:t>选择正常的商品数量</w:t>
            </w:r>
          </w:p>
          <w:p>
            <w:pPr>
              <w:numPr>
                <w:ilvl w:val="0"/>
                <w:numId w:val="11"/>
              </w:numPr>
              <w:rPr>
                <w:rFonts w:ascii="宋体" w:hAnsi="宋体" w:eastAsia="宋体" w:cs="宋体"/>
                <w:sz w:val="24"/>
                <w:szCs w:val="24"/>
              </w:rPr>
            </w:pPr>
            <w:r>
              <w:rPr>
                <w:rFonts w:hint="eastAsia" w:ascii="宋体" w:hAnsi="宋体" w:eastAsia="宋体" w:cs="宋体"/>
                <w:sz w:val="24"/>
                <w:szCs w:val="24"/>
              </w:rPr>
              <w:t>从购物车中勾选两件商品，生成订单</w:t>
            </w:r>
          </w:p>
          <w:p>
            <w:pPr>
              <w:numPr>
                <w:ilvl w:val="0"/>
                <w:numId w:val="11"/>
              </w:numPr>
              <w:rPr>
                <w:rFonts w:ascii="宋体" w:hAnsi="宋体" w:eastAsia="宋体" w:cs="宋体"/>
                <w:sz w:val="24"/>
                <w:szCs w:val="24"/>
              </w:rPr>
            </w:pPr>
            <w:r>
              <w:rPr>
                <w:rFonts w:hint="eastAsia" w:ascii="宋体" w:hAnsi="宋体" w:eastAsia="宋体" w:cs="宋体"/>
                <w:sz w:val="24"/>
                <w:szCs w:val="24"/>
              </w:rPr>
              <w:t>从购物车中勾选0件商品，生成订单</w:t>
            </w:r>
          </w:p>
          <w:p>
            <w:pPr>
              <w:numPr>
                <w:ilvl w:val="0"/>
                <w:numId w:val="11"/>
              </w:numPr>
              <w:rPr>
                <w:rFonts w:ascii="宋体" w:hAnsi="宋体" w:eastAsia="宋体" w:cs="宋体"/>
                <w:sz w:val="24"/>
                <w:szCs w:val="24"/>
              </w:rPr>
            </w:pPr>
            <w:r>
              <w:rPr>
                <w:rFonts w:hint="eastAsia" w:ascii="宋体" w:hAnsi="宋体" w:eastAsia="宋体" w:cs="宋体"/>
                <w:sz w:val="24"/>
                <w:szCs w:val="24"/>
              </w:rPr>
              <w:t>从购物车中删除商品</w:t>
            </w:r>
          </w:p>
          <w:p>
            <w:pPr>
              <w:numPr>
                <w:ilvl w:val="0"/>
                <w:numId w:val="11"/>
              </w:numPr>
              <w:rPr>
                <w:rFonts w:ascii="宋体" w:hAnsi="宋体" w:eastAsia="宋体" w:cs="宋体"/>
                <w:sz w:val="24"/>
                <w:szCs w:val="24"/>
              </w:rPr>
            </w:pPr>
            <w:r>
              <w:rPr>
                <w:rFonts w:hint="eastAsia" w:ascii="宋体" w:hAnsi="宋体" w:eastAsia="宋体" w:cs="宋体"/>
                <w:sz w:val="24"/>
                <w:szCs w:val="24"/>
              </w:rPr>
              <w:t>清空购物车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预期结果</w:t>
            </w:r>
          </w:p>
        </w:tc>
        <w:tc>
          <w:tcPr>
            <w:tcW w:w="6657"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订单生成成功，顺利进入提交订单页面，若生成不成功，提示相关警告或者错误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测试结果</w:t>
            </w:r>
          </w:p>
        </w:tc>
        <w:tc>
          <w:tcPr>
            <w:tcW w:w="6657" w:type="dxa"/>
            <w:tcBorders>
              <w:top w:val="single" w:color="000000" w:sz="4" w:space="0"/>
              <w:left w:val="single" w:color="000000" w:sz="4" w:space="0"/>
              <w:bottom w:val="single" w:color="000000" w:sz="4" w:space="0"/>
              <w:right w:val="single" w:color="000000" w:sz="4" w:space="0"/>
            </w:tcBorders>
          </w:tcPr>
          <w:p>
            <w:pPr>
              <w:numPr>
                <w:ilvl w:val="0"/>
                <w:numId w:val="12"/>
              </w:numPr>
              <w:rPr>
                <w:rFonts w:ascii="宋体" w:hAnsi="宋体" w:eastAsia="宋体" w:cs="宋体"/>
                <w:sz w:val="24"/>
                <w:szCs w:val="24"/>
              </w:rPr>
            </w:pPr>
            <w:r>
              <w:rPr>
                <w:rFonts w:hint="eastAsia" w:ascii="宋体" w:hAnsi="宋体" w:eastAsia="宋体" w:cs="宋体"/>
                <w:sz w:val="24"/>
                <w:szCs w:val="24"/>
              </w:rPr>
              <w:t>加入购物车失败，提示库存不足</w:t>
            </w:r>
          </w:p>
          <w:p>
            <w:pPr>
              <w:numPr>
                <w:ilvl w:val="0"/>
                <w:numId w:val="12"/>
              </w:numPr>
              <w:rPr>
                <w:rFonts w:ascii="宋体" w:hAnsi="宋体" w:eastAsia="宋体" w:cs="宋体"/>
                <w:sz w:val="24"/>
                <w:szCs w:val="24"/>
              </w:rPr>
            </w:pPr>
            <w:r>
              <w:rPr>
                <w:rFonts w:hint="eastAsia" w:ascii="宋体" w:hAnsi="宋体" w:eastAsia="宋体" w:cs="宋体"/>
                <w:sz w:val="24"/>
                <w:szCs w:val="24"/>
              </w:rPr>
              <w:t>加入购物车失败，提示商品数量错误</w:t>
            </w:r>
          </w:p>
          <w:p>
            <w:pPr>
              <w:numPr>
                <w:ilvl w:val="0"/>
                <w:numId w:val="12"/>
              </w:numPr>
              <w:rPr>
                <w:rFonts w:ascii="宋体" w:hAnsi="宋体" w:eastAsia="宋体" w:cs="宋体"/>
                <w:sz w:val="24"/>
                <w:szCs w:val="24"/>
              </w:rPr>
            </w:pPr>
            <w:r>
              <w:rPr>
                <w:rFonts w:hint="eastAsia" w:ascii="宋体" w:hAnsi="宋体" w:eastAsia="宋体" w:cs="宋体"/>
                <w:sz w:val="24"/>
                <w:szCs w:val="24"/>
              </w:rPr>
              <w:t>加入购物车失败，提示商品数量错误</w:t>
            </w:r>
          </w:p>
          <w:p>
            <w:pPr>
              <w:numPr>
                <w:ilvl w:val="0"/>
                <w:numId w:val="12"/>
              </w:numPr>
              <w:rPr>
                <w:rFonts w:ascii="宋体" w:hAnsi="宋体" w:eastAsia="宋体" w:cs="宋体"/>
                <w:sz w:val="24"/>
                <w:szCs w:val="24"/>
              </w:rPr>
            </w:pPr>
            <w:r>
              <w:rPr>
                <w:rFonts w:hint="eastAsia" w:ascii="宋体" w:hAnsi="宋体" w:eastAsia="宋体" w:cs="宋体"/>
                <w:sz w:val="24"/>
                <w:szCs w:val="24"/>
              </w:rPr>
              <w:t>加入购物车成功，请查看购物车</w:t>
            </w:r>
          </w:p>
          <w:p>
            <w:pPr>
              <w:numPr>
                <w:ilvl w:val="0"/>
                <w:numId w:val="12"/>
              </w:numPr>
              <w:rPr>
                <w:rFonts w:ascii="宋体" w:hAnsi="宋体" w:eastAsia="宋体" w:cs="宋体"/>
                <w:sz w:val="24"/>
                <w:szCs w:val="24"/>
              </w:rPr>
            </w:pPr>
            <w:r>
              <w:rPr>
                <w:rFonts w:hint="eastAsia" w:ascii="宋体" w:hAnsi="宋体" w:eastAsia="宋体" w:cs="宋体"/>
                <w:sz w:val="24"/>
                <w:szCs w:val="24"/>
              </w:rPr>
              <w:t>加入购物车成功，请查看购物车</w:t>
            </w:r>
          </w:p>
          <w:p>
            <w:pPr>
              <w:numPr>
                <w:ilvl w:val="0"/>
                <w:numId w:val="12"/>
              </w:numPr>
              <w:rPr>
                <w:rFonts w:ascii="宋体" w:hAnsi="宋体" w:eastAsia="宋体" w:cs="宋体"/>
                <w:sz w:val="24"/>
                <w:szCs w:val="24"/>
              </w:rPr>
            </w:pPr>
            <w:r>
              <w:rPr>
                <w:rFonts w:hint="eastAsia" w:ascii="宋体" w:hAnsi="宋体" w:eastAsia="宋体" w:cs="宋体"/>
                <w:sz w:val="24"/>
                <w:szCs w:val="24"/>
              </w:rPr>
              <w:t>生成订单成功，订单总价也正确</w:t>
            </w:r>
          </w:p>
          <w:p>
            <w:pPr>
              <w:numPr>
                <w:ilvl w:val="0"/>
                <w:numId w:val="12"/>
              </w:numPr>
              <w:rPr>
                <w:rFonts w:ascii="宋体" w:hAnsi="宋体" w:eastAsia="宋体" w:cs="宋体"/>
                <w:sz w:val="24"/>
                <w:szCs w:val="24"/>
              </w:rPr>
            </w:pPr>
            <w:r>
              <w:rPr>
                <w:rFonts w:hint="eastAsia" w:ascii="宋体" w:hAnsi="宋体" w:eastAsia="宋体" w:cs="宋体"/>
                <w:sz w:val="24"/>
                <w:szCs w:val="24"/>
              </w:rPr>
              <w:t>生成订单不成功，请选择商品</w:t>
            </w:r>
          </w:p>
          <w:p>
            <w:pPr>
              <w:numPr>
                <w:ilvl w:val="0"/>
                <w:numId w:val="12"/>
              </w:numPr>
              <w:rPr>
                <w:rFonts w:ascii="宋体" w:hAnsi="宋体" w:eastAsia="宋体" w:cs="宋体"/>
                <w:sz w:val="24"/>
                <w:szCs w:val="24"/>
              </w:rPr>
            </w:pPr>
            <w:r>
              <w:rPr>
                <w:rFonts w:hint="eastAsia" w:ascii="宋体" w:hAnsi="宋体" w:eastAsia="宋体" w:cs="宋体"/>
                <w:sz w:val="24"/>
                <w:szCs w:val="24"/>
              </w:rPr>
              <w:t>商品删除成功</w:t>
            </w:r>
          </w:p>
          <w:p>
            <w:pPr>
              <w:numPr>
                <w:ilvl w:val="0"/>
                <w:numId w:val="12"/>
              </w:numPr>
              <w:rPr>
                <w:rFonts w:ascii="宋体" w:hAnsi="宋体" w:eastAsia="宋体" w:cs="宋体"/>
                <w:sz w:val="24"/>
                <w:szCs w:val="24"/>
              </w:rPr>
            </w:pPr>
            <w:r>
              <w:rPr>
                <w:rFonts w:hint="eastAsia" w:ascii="宋体" w:hAnsi="宋体" w:eastAsia="宋体" w:cs="宋体"/>
                <w:sz w:val="24"/>
                <w:szCs w:val="24"/>
              </w:rPr>
              <w:t>购物车已清空，请添加商品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3" w:type="dxa"/>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状态</w:t>
            </w:r>
          </w:p>
        </w:tc>
        <w:tc>
          <w:tcPr>
            <w:tcW w:w="6657" w:type="dxa"/>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通过</w:t>
            </w:r>
          </w:p>
        </w:tc>
      </w:tr>
    </w:tbl>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6.4.4 用户交易成功的评论模块</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主要测试系统的用户交易成功之后，对商品进行评论是否更新到商品详情页以及更新到的商品是否正确，与此同时查看评论信息的时间是否正确，内容是否正确（有无乱码），评论对用的用户是否正确。用户交易成功的评论模块用例图表见表4-5所示。</w:t>
      </w:r>
    </w:p>
    <w:p>
      <w:pPr>
        <w:adjustRightInd w:val="0"/>
        <w:spacing w:line="276" w:lineRule="auto"/>
        <w:jc w:val="center"/>
        <w:textAlignment w:val="baseline"/>
        <w:rPr>
          <w:rFonts w:ascii="宋体" w:hAnsi="宋体" w:eastAsia="宋体" w:cs="Times New Roman"/>
          <w:sz w:val="24"/>
          <w:szCs w:val="24"/>
        </w:rPr>
      </w:pPr>
      <w:r>
        <w:rPr>
          <w:rFonts w:hint="eastAsia" w:ascii="黑体" w:hAnsi="黑体" w:eastAsia="黑体" w:cs="黑体"/>
          <w:bCs/>
          <w:szCs w:val="21"/>
        </w:rPr>
        <w:t>表4-5 用户交易成功的评论模块用例图表</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3"/>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用例编号</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用例描述</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bCs/>
                <w:sz w:val="24"/>
                <w:szCs w:val="24"/>
              </w:rPr>
              <w:t>用户交易成功的评论模块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测试人员</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洪迎伟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用例目的</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用户交易成功之后是否评论商品正常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1、首页添加商品到购物车，从购物车中勾选商品生成订单，然后提交订单，支付完成，待发货，待收货，最后签收，签收成功之后，对商品进行评价。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预期结果</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商品评价成功，查看商品详情，商品调加的评论信息正常，评论用户正常，评论时间正常，评论应对的商品也正常。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测试结果</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查看商品详情，添加的评论信息无误、评论的用户账号无误、用户评论的时间无误、用户评论的信息也无误</w:t>
            </w:r>
          </w:p>
          <w:p>
            <w:pPr>
              <w:rPr>
                <w:rFonts w:ascii="宋体" w:hAnsi="宋体" w:eastAsia="宋体" w:cs="宋体"/>
                <w:sz w:val="24"/>
                <w:szCs w:val="24"/>
              </w:rPr>
            </w:pPr>
            <w:r>
              <w:rPr>
                <w:rFonts w:hint="eastAsia" w:ascii="宋体" w:hAnsi="宋体" w:eastAsia="宋体" w:cs="宋体"/>
                <w:sz w:val="24"/>
                <w:szCs w:val="24"/>
              </w:rPr>
              <w:t>对于评论信息是否乱码测试结果：</w:t>
            </w:r>
          </w:p>
          <w:p>
            <w:pPr>
              <w:numPr>
                <w:ilvl w:val="0"/>
                <w:numId w:val="13"/>
              </w:numPr>
              <w:rPr>
                <w:rFonts w:ascii="宋体" w:hAnsi="宋体" w:eastAsia="宋体" w:cs="宋体"/>
                <w:sz w:val="24"/>
                <w:szCs w:val="24"/>
              </w:rPr>
            </w:pPr>
            <w:r>
              <w:rPr>
                <w:rFonts w:hint="eastAsia" w:ascii="宋体" w:hAnsi="宋体" w:eastAsia="宋体" w:cs="宋体"/>
                <w:sz w:val="24"/>
                <w:szCs w:val="24"/>
              </w:rPr>
              <w:t>英文字母评论通过</w:t>
            </w:r>
          </w:p>
          <w:p>
            <w:pPr>
              <w:numPr>
                <w:ilvl w:val="0"/>
                <w:numId w:val="13"/>
              </w:numPr>
              <w:rPr>
                <w:rFonts w:ascii="宋体" w:hAnsi="宋体" w:eastAsia="宋体" w:cs="宋体"/>
                <w:sz w:val="24"/>
                <w:szCs w:val="24"/>
              </w:rPr>
            </w:pPr>
            <w:r>
              <w:rPr>
                <w:rFonts w:hint="eastAsia" w:ascii="宋体" w:hAnsi="宋体" w:eastAsia="宋体" w:cs="宋体"/>
                <w:sz w:val="24"/>
                <w:szCs w:val="24"/>
              </w:rPr>
              <w:t>中文评论信息通过</w:t>
            </w:r>
          </w:p>
          <w:p>
            <w:pPr>
              <w:numPr>
                <w:ilvl w:val="0"/>
                <w:numId w:val="13"/>
              </w:numPr>
              <w:rPr>
                <w:rFonts w:ascii="宋体" w:hAnsi="宋体" w:eastAsia="宋体" w:cs="宋体"/>
                <w:sz w:val="24"/>
                <w:szCs w:val="24"/>
              </w:rPr>
            </w:pPr>
            <w:r>
              <w:rPr>
                <w:rFonts w:hint="eastAsia" w:ascii="宋体" w:hAnsi="宋体" w:eastAsia="宋体" w:cs="宋体"/>
                <w:sz w:val="24"/>
                <w:szCs w:val="24"/>
              </w:rPr>
              <w:t>其他语言暂未考虑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状态</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部分通过，有些功能点有待完善</w:t>
            </w:r>
          </w:p>
        </w:tc>
      </w:tr>
    </w:tbl>
    <w:p>
      <w:pPr>
        <w:adjustRightInd w:val="0"/>
        <w:spacing w:line="276" w:lineRule="auto"/>
        <w:ind w:firstLine="420"/>
        <w:jc w:val="center"/>
        <w:textAlignment w:val="baseline"/>
        <w:rPr>
          <w:rFonts w:ascii="黑体" w:hAnsi="黑体" w:eastAsia="黑体" w:cs="黑体"/>
          <w:bCs/>
          <w:szCs w:val="21"/>
        </w:rPr>
      </w:pPr>
    </w:p>
    <w:p>
      <w:pPr>
        <w:adjustRightInd w:val="0"/>
        <w:spacing w:before="156" w:beforeLines="50" w:after="156" w:afterLines="50" w:line="276" w:lineRule="auto"/>
        <w:textAlignment w:val="baseline"/>
        <w:rPr>
          <w:rFonts w:ascii="黑体" w:hAnsi="宋体" w:eastAsia="黑体" w:cs="Times New Roman"/>
          <w:b/>
          <w:sz w:val="24"/>
          <w:szCs w:val="24"/>
        </w:rPr>
      </w:pPr>
      <w:r>
        <w:rPr>
          <w:rFonts w:hint="eastAsia" w:ascii="黑体" w:hAnsi="宋体" w:eastAsia="黑体" w:cs="Times New Roman"/>
          <w:b/>
          <w:sz w:val="24"/>
          <w:szCs w:val="24"/>
        </w:rPr>
        <w:t>6.4.5 支付功能模块</w:t>
      </w:r>
    </w:p>
    <w:p>
      <w:pPr>
        <w:adjustRightInd w:val="0"/>
        <w:spacing w:line="276" w:lineRule="auto"/>
        <w:ind w:firstLine="480" w:firstLineChars="200"/>
        <w:textAlignment w:val="baseline"/>
        <w:rPr>
          <w:rFonts w:ascii="宋体" w:hAnsi="宋体" w:eastAsia="宋体" w:cs="Times New Roman"/>
          <w:sz w:val="24"/>
          <w:szCs w:val="24"/>
        </w:rPr>
      </w:pPr>
      <w:r>
        <w:rPr>
          <w:rFonts w:hint="eastAsia" w:ascii="宋体" w:hAnsi="宋体" w:eastAsia="宋体" w:cs="Times New Roman"/>
          <w:sz w:val="24"/>
          <w:szCs w:val="24"/>
        </w:rPr>
        <w:t>支付功能模块主要是测试用户的支付账号是否获取成功，支付过程中提交的订单信息是否正常，支付过程回调是否正常，支付失败是否会造成订单异常。支付功能模块用例表见表4-6所示。</w:t>
      </w:r>
    </w:p>
    <w:p>
      <w:pPr>
        <w:adjustRightInd w:val="0"/>
        <w:spacing w:line="276" w:lineRule="auto"/>
        <w:ind w:firstLine="420"/>
        <w:jc w:val="center"/>
        <w:textAlignment w:val="baseline"/>
        <w:rPr>
          <w:rFonts w:ascii="黑体" w:hAnsi="宋体" w:eastAsia="黑体" w:cs="Times New Roman"/>
          <w:sz w:val="30"/>
          <w:szCs w:val="30"/>
        </w:rPr>
      </w:pPr>
      <w:r>
        <w:rPr>
          <w:rFonts w:hint="eastAsia" w:ascii="黑体" w:hAnsi="黑体" w:eastAsia="黑体" w:cs="黑体"/>
          <w:bCs/>
          <w:szCs w:val="21"/>
        </w:rPr>
        <w:t>表4-6 支付功能模块用例表</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3"/>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用例编号</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用例描述</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bCs/>
                <w:sz w:val="24"/>
                <w:szCs w:val="24"/>
              </w:rPr>
              <w:t>支付功能模块用例表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测试人员</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洪迎伟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用例目的</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用户支付成功之后，订单状态是否正常更新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用例</w:t>
            </w:r>
          </w:p>
        </w:tc>
        <w:tc>
          <w:tcPr>
            <w:tcW w:w="3808" w:type="pct"/>
            <w:tcBorders>
              <w:top w:val="single" w:color="000000" w:sz="4" w:space="0"/>
              <w:left w:val="single" w:color="000000" w:sz="4" w:space="0"/>
              <w:bottom w:val="single" w:color="000000" w:sz="4" w:space="0"/>
              <w:right w:val="single" w:color="000000" w:sz="4" w:space="0"/>
            </w:tcBorders>
          </w:tcPr>
          <w:p>
            <w:pPr>
              <w:numPr>
                <w:ilvl w:val="0"/>
                <w:numId w:val="14"/>
              </w:numPr>
              <w:rPr>
                <w:rFonts w:ascii="宋体" w:hAnsi="宋体" w:eastAsia="宋体" w:cs="宋体"/>
                <w:sz w:val="24"/>
                <w:szCs w:val="24"/>
              </w:rPr>
            </w:pPr>
            <w:r>
              <w:rPr>
                <w:rFonts w:hint="eastAsia" w:ascii="宋体" w:hAnsi="宋体" w:eastAsia="宋体" w:cs="宋体"/>
                <w:sz w:val="24"/>
                <w:szCs w:val="24"/>
              </w:rPr>
              <w:t>点击支付，查看生成的支付二维码的订单信息是否正常</w:t>
            </w:r>
          </w:p>
          <w:p>
            <w:pPr>
              <w:numPr>
                <w:ilvl w:val="0"/>
                <w:numId w:val="14"/>
              </w:numPr>
              <w:rPr>
                <w:rFonts w:ascii="宋体" w:hAnsi="宋体" w:eastAsia="宋体" w:cs="宋体"/>
                <w:sz w:val="24"/>
                <w:szCs w:val="24"/>
              </w:rPr>
            </w:pPr>
            <w:r>
              <w:rPr>
                <w:rFonts w:hint="eastAsia" w:ascii="宋体" w:hAnsi="宋体" w:eastAsia="宋体" w:cs="宋体"/>
                <w:sz w:val="24"/>
                <w:szCs w:val="24"/>
              </w:rPr>
              <w:t>点击支付，中途断网，扫描失败</w:t>
            </w:r>
          </w:p>
          <w:p>
            <w:pPr>
              <w:numPr>
                <w:ilvl w:val="0"/>
                <w:numId w:val="14"/>
              </w:numPr>
              <w:rPr>
                <w:rFonts w:ascii="宋体" w:hAnsi="宋体" w:eastAsia="宋体" w:cs="宋体"/>
                <w:sz w:val="24"/>
                <w:szCs w:val="24"/>
              </w:rPr>
            </w:pPr>
            <w:r>
              <w:rPr>
                <w:rFonts w:hint="eastAsia" w:ascii="宋体" w:hAnsi="宋体" w:eastAsia="宋体" w:cs="宋体"/>
                <w:sz w:val="24"/>
                <w:szCs w:val="24"/>
              </w:rPr>
              <w:t>点击支付，扫码成功</w:t>
            </w:r>
          </w:p>
          <w:p>
            <w:pPr>
              <w:numPr>
                <w:ilvl w:val="0"/>
                <w:numId w:val="14"/>
              </w:numPr>
              <w:rPr>
                <w:rFonts w:ascii="宋体" w:hAnsi="宋体" w:eastAsia="宋体" w:cs="宋体"/>
                <w:sz w:val="24"/>
                <w:szCs w:val="24"/>
              </w:rPr>
            </w:pPr>
            <w:r>
              <w:rPr>
                <w:rFonts w:hint="eastAsia" w:ascii="宋体" w:hAnsi="宋体" w:eastAsia="宋体" w:cs="宋体"/>
                <w:sz w:val="24"/>
                <w:szCs w:val="24"/>
              </w:rPr>
              <w:t>点击支付，输入账号错误</w:t>
            </w:r>
          </w:p>
          <w:p>
            <w:pPr>
              <w:numPr>
                <w:ilvl w:val="0"/>
                <w:numId w:val="14"/>
              </w:numPr>
              <w:rPr>
                <w:rFonts w:ascii="宋体" w:hAnsi="宋体" w:eastAsia="宋体" w:cs="宋体"/>
                <w:sz w:val="24"/>
                <w:szCs w:val="24"/>
              </w:rPr>
            </w:pPr>
            <w:r>
              <w:rPr>
                <w:rFonts w:hint="eastAsia" w:ascii="宋体" w:hAnsi="宋体" w:eastAsia="宋体" w:cs="宋体"/>
                <w:sz w:val="24"/>
                <w:szCs w:val="24"/>
              </w:rPr>
              <w:t>点击支付，输入账号和密码正确</w:t>
            </w:r>
          </w:p>
          <w:p>
            <w:pPr>
              <w:numPr>
                <w:ilvl w:val="0"/>
                <w:numId w:val="14"/>
              </w:numPr>
              <w:rPr>
                <w:rFonts w:ascii="宋体" w:hAnsi="宋体" w:eastAsia="宋体" w:cs="宋体"/>
                <w:sz w:val="24"/>
                <w:szCs w:val="24"/>
              </w:rPr>
            </w:pPr>
            <w:r>
              <w:rPr>
                <w:rFonts w:hint="eastAsia" w:ascii="宋体" w:hAnsi="宋体" w:eastAsia="宋体" w:cs="宋体"/>
                <w:sz w:val="24"/>
                <w:szCs w:val="24"/>
              </w:rPr>
              <w:t>点击支付，付款成功，回调失败</w:t>
            </w:r>
          </w:p>
          <w:p>
            <w:pPr>
              <w:numPr>
                <w:ilvl w:val="0"/>
                <w:numId w:val="14"/>
              </w:numPr>
              <w:rPr>
                <w:rFonts w:ascii="宋体" w:hAnsi="宋体" w:eastAsia="宋体" w:cs="宋体"/>
                <w:sz w:val="24"/>
                <w:szCs w:val="24"/>
              </w:rPr>
            </w:pPr>
            <w:r>
              <w:rPr>
                <w:rFonts w:hint="eastAsia" w:ascii="宋体" w:hAnsi="宋体" w:eastAsia="宋体" w:cs="宋体"/>
                <w:sz w:val="24"/>
                <w:szCs w:val="24"/>
              </w:rPr>
              <w:t>点击支付，付款成功，回调成功</w:t>
            </w:r>
          </w:p>
          <w:p>
            <w:pPr>
              <w:numPr>
                <w:ilvl w:val="0"/>
                <w:numId w:val="14"/>
              </w:numPr>
              <w:rPr>
                <w:rFonts w:ascii="宋体" w:hAnsi="宋体" w:eastAsia="宋体" w:cs="宋体"/>
                <w:sz w:val="24"/>
                <w:szCs w:val="24"/>
              </w:rPr>
            </w:pPr>
            <w:r>
              <w:rPr>
                <w:rFonts w:hint="eastAsia" w:ascii="宋体" w:hAnsi="宋体" w:eastAsia="宋体" w:cs="宋体"/>
                <w:sz w:val="24"/>
                <w:szCs w:val="24"/>
              </w:rPr>
              <w:t>点击支付，付款成功，查看订单状态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预期结果</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付款成功，订单状态为待发货，若付款失败，订单状态不变，订单需重新支付，买家账号内的钱不会扣除。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测试结果</w:t>
            </w:r>
          </w:p>
        </w:tc>
        <w:tc>
          <w:tcPr>
            <w:tcW w:w="3808" w:type="pct"/>
            <w:tcBorders>
              <w:top w:val="single" w:color="000000" w:sz="4" w:space="0"/>
              <w:left w:val="single" w:color="000000" w:sz="4" w:space="0"/>
              <w:bottom w:val="single" w:color="000000" w:sz="4" w:space="0"/>
              <w:right w:val="single" w:color="000000" w:sz="4" w:space="0"/>
            </w:tcBorders>
          </w:tcPr>
          <w:p>
            <w:pPr>
              <w:numPr>
                <w:ilvl w:val="0"/>
                <w:numId w:val="15"/>
              </w:numPr>
              <w:ind w:left="900" w:hanging="420"/>
              <w:rPr>
                <w:rFonts w:ascii="宋体" w:hAnsi="宋体" w:eastAsia="宋体" w:cs="宋体"/>
                <w:sz w:val="24"/>
                <w:szCs w:val="24"/>
              </w:rPr>
            </w:pPr>
            <w:r>
              <w:rPr>
                <w:rFonts w:hint="eastAsia" w:ascii="宋体" w:hAnsi="宋体" w:eastAsia="宋体" w:cs="宋体"/>
                <w:sz w:val="24"/>
                <w:szCs w:val="24"/>
              </w:rPr>
              <w:t>生成的订单信息正常</w:t>
            </w:r>
          </w:p>
          <w:p>
            <w:pPr>
              <w:numPr>
                <w:ilvl w:val="0"/>
                <w:numId w:val="15"/>
              </w:numPr>
              <w:ind w:left="900" w:hanging="420"/>
              <w:rPr>
                <w:rFonts w:ascii="宋体" w:hAnsi="宋体" w:eastAsia="宋体" w:cs="宋体"/>
                <w:sz w:val="24"/>
                <w:szCs w:val="24"/>
              </w:rPr>
            </w:pPr>
            <w:r>
              <w:rPr>
                <w:rFonts w:hint="eastAsia" w:ascii="宋体" w:hAnsi="宋体" w:eastAsia="宋体" w:cs="宋体"/>
                <w:sz w:val="24"/>
                <w:szCs w:val="24"/>
              </w:rPr>
              <w:t>付款失败，订单状态为待付款</w:t>
            </w:r>
          </w:p>
          <w:p>
            <w:pPr>
              <w:numPr>
                <w:ilvl w:val="0"/>
                <w:numId w:val="15"/>
              </w:numPr>
              <w:ind w:left="900" w:hanging="420"/>
              <w:rPr>
                <w:rFonts w:ascii="宋体" w:hAnsi="宋体" w:eastAsia="宋体" w:cs="宋体"/>
                <w:sz w:val="24"/>
                <w:szCs w:val="24"/>
              </w:rPr>
            </w:pPr>
            <w:r>
              <w:rPr>
                <w:rFonts w:hint="eastAsia" w:ascii="宋体" w:hAnsi="宋体" w:eastAsia="宋体" w:cs="宋体"/>
                <w:sz w:val="24"/>
                <w:szCs w:val="24"/>
              </w:rPr>
              <w:t>订单支付成功，支付功能进行回调</w:t>
            </w:r>
          </w:p>
          <w:p>
            <w:pPr>
              <w:numPr>
                <w:ilvl w:val="0"/>
                <w:numId w:val="15"/>
              </w:numPr>
              <w:ind w:left="900" w:hanging="420"/>
              <w:rPr>
                <w:rFonts w:ascii="宋体" w:hAnsi="宋体" w:eastAsia="宋体" w:cs="宋体"/>
                <w:sz w:val="24"/>
                <w:szCs w:val="24"/>
              </w:rPr>
            </w:pPr>
            <w:r>
              <w:rPr>
                <w:rFonts w:hint="eastAsia" w:ascii="宋体" w:hAnsi="宋体" w:eastAsia="宋体" w:cs="宋体"/>
                <w:sz w:val="24"/>
                <w:szCs w:val="24"/>
              </w:rPr>
              <w:t>付款失败，账号密码错误</w:t>
            </w:r>
          </w:p>
          <w:p>
            <w:pPr>
              <w:numPr>
                <w:ilvl w:val="0"/>
                <w:numId w:val="15"/>
              </w:numPr>
              <w:ind w:left="900" w:hanging="420"/>
              <w:rPr>
                <w:rFonts w:ascii="宋体" w:hAnsi="宋体" w:eastAsia="宋体" w:cs="宋体"/>
                <w:sz w:val="24"/>
                <w:szCs w:val="24"/>
              </w:rPr>
            </w:pPr>
            <w:r>
              <w:rPr>
                <w:rFonts w:hint="eastAsia" w:ascii="宋体" w:hAnsi="宋体" w:eastAsia="宋体" w:cs="宋体"/>
                <w:sz w:val="24"/>
                <w:szCs w:val="24"/>
              </w:rPr>
              <w:t>订单支付成功，支付功能进行回调</w:t>
            </w:r>
          </w:p>
          <w:p>
            <w:pPr>
              <w:numPr>
                <w:ilvl w:val="0"/>
                <w:numId w:val="15"/>
              </w:numPr>
              <w:ind w:left="900" w:hanging="420"/>
              <w:rPr>
                <w:rFonts w:ascii="宋体" w:hAnsi="宋体" w:eastAsia="宋体" w:cs="宋体"/>
                <w:sz w:val="24"/>
                <w:szCs w:val="24"/>
              </w:rPr>
            </w:pPr>
            <w:r>
              <w:rPr>
                <w:rFonts w:hint="eastAsia" w:ascii="宋体" w:hAnsi="宋体" w:eastAsia="宋体" w:cs="宋体"/>
                <w:sz w:val="24"/>
                <w:szCs w:val="24"/>
              </w:rPr>
              <w:t>付款成功，订单为待发货状态，只是没有完成页面跳转</w:t>
            </w:r>
          </w:p>
          <w:p>
            <w:pPr>
              <w:numPr>
                <w:ilvl w:val="0"/>
                <w:numId w:val="15"/>
              </w:numPr>
              <w:ind w:left="900" w:hanging="420"/>
              <w:rPr>
                <w:rFonts w:ascii="宋体" w:hAnsi="宋体" w:eastAsia="宋体" w:cs="宋体"/>
                <w:sz w:val="24"/>
                <w:szCs w:val="24"/>
              </w:rPr>
            </w:pPr>
            <w:r>
              <w:rPr>
                <w:rFonts w:hint="eastAsia" w:ascii="宋体" w:hAnsi="宋体" w:eastAsia="宋体" w:cs="宋体"/>
                <w:sz w:val="24"/>
                <w:szCs w:val="24"/>
              </w:rPr>
              <w:t>付款成功，支付成功，订单状态为待发货</w:t>
            </w:r>
          </w:p>
          <w:p>
            <w:pPr>
              <w:numPr>
                <w:ilvl w:val="0"/>
                <w:numId w:val="15"/>
              </w:numPr>
              <w:ind w:left="900" w:hanging="420"/>
              <w:rPr>
                <w:rFonts w:ascii="宋体" w:hAnsi="宋体" w:eastAsia="宋体" w:cs="宋体"/>
                <w:sz w:val="24"/>
                <w:szCs w:val="24"/>
              </w:rPr>
            </w:pPr>
            <w:r>
              <w:rPr>
                <w:rFonts w:hint="eastAsia" w:ascii="宋体" w:hAnsi="宋体" w:eastAsia="宋体" w:cs="宋体"/>
                <w:sz w:val="24"/>
                <w:szCs w:val="24"/>
              </w:rPr>
              <w:t>付款成功，支付成功，订单状态为待发货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2" w:type="pct"/>
            <w:tcBorders>
              <w:top w:val="single" w:color="000000" w:sz="4" w:space="0"/>
              <w:left w:val="single" w:color="000000" w:sz="4" w:space="0"/>
              <w:bottom w:val="single" w:color="000000" w:sz="4" w:space="0"/>
              <w:right w:val="single" w:color="000000" w:sz="4" w:space="0"/>
            </w:tcBorders>
            <w:vAlign w:val="center"/>
          </w:tcPr>
          <w:p>
            <w:pPr>
              <w:jc w:val="center"/>
              <w:rPr>
                <w:rFonts w:ascii="宋体" w:hAnsi="宋体" w:eastAsia="宋体" w:cs="宋体"/>
                <w:sz w:val="24"/>
                <w:szCs w:val="24"/>
              </w:rPr>
            </w:pPr>
            <w:r>
              <w:rPr>
                <w:rFonts w:hint="eastAsia" w:ascii="宋体" w:hAnsi="宋体" w:eastAsia="宋体" w:cs="宋体"/>
                <w:sz w:val="24"/>
                <w:szCs w:val="24"/>
              </w:rPr>
              <w:t>状态</w:t>
            </w:r>
          </w:p>
        </w:tc>
        <w:tc>
          <w:tcPr>
            <w:tcW w:w="3808" w:type="pct"/>
            <w:tcBorders>
              <w:top w:val="single" w:color="000000" w:sz="4" w:space="0"/>
              <w:left w:val="single" w:color="000000" w:sz="4" w:space="0"/>
              <w:bottom w:val="single" w:color="000000" w:sz="4" w:space="0"/>
              <w:right w:val="single" w:color="000000" w:sz="4" w:space="0"/>
            </w:tcBorders>
          </w:tcPr>
          <w:p>
            <w:pPr>
              <w:rPr>
                <w:rFonts w:ascii="宋体" w:hAnsi="宋体" w:eastAsia="宋体" w:cs="宋体"/>
                <w:sz w:val="24"/>
                <w:szCs w:val="24"/>
              </w:rPr>
            </w:pPr>
            <w:r>
              <w:rPr>
                <w:rFonts w:hint="eastAsia" w:ascii="宋体" w:hAnsi="宋体" w:eastAsia="宋体" w:cs="宋体"/>
                <w:sz w:val="24"/>
                <w:szCs w:val="24"/>
              </w:rPr>
              <w:t>通过，部分功能有点添加或者完善</w:t>
            </w:r>
          </w:p>
        </w:tc>
      </w:tr>
    </w:tbl>
    <w:p>
      <w:pPr>
        <w:adjustRightInd w:val="0"/>
        <w:spacing w:line="276" w:lineRule="auto"/>
        <w:ind w:firstLine="480" w:firstLineChars="200"/>
        <w:textAlignment w:val="baseline"/>
        <w:rPr>
          <w:rFonts w:ascii="宋体" w:hAnsi="宋体" w:eastAsia="宋体" w:cs="Times New Roman"/>
          <w:sz w:val="24"/>
          <w:szCs w:val="24"/>
        </w:rPr>
      </w:pPr>
    </w:p>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p>
    <w:p>
      <w:pPr>
        <w:widowControl/>
        <w:jc w:val="left"/>
        <w:rPr>
          <w:rFonts w:ascii="黑体" w:hAnsi="宋体" w:eastAsia="黑体" w:cs="Times New Roman"/>
          <w:sz w:val="36"/>
          <w:szCs w:val="36"/>
        </w:rPr>
      </w:pPr>
      <w:r>
        <w:rPr>
          <w:rFonts w:ascii="黑体" w:hAnsi="宋体" w:eastAsia="黑体" w:cs="Times New Roman"/>
          <w:sz w:val="36"/>
          <w:szCs w:val="36"/>
        </w:rPr>
        <w:br w:type="page"/>
      </w:r>
    </w:p>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tcPr>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bookmarkStart w:id="48" w:name="_Toc103669343"/>
            <w:r>
              <w:rPr>
                <w:rFonts w:hint="eastAsia" w:ascii="黑体" w:hAnsi="宋体" w:eastAsia="黑体" w:cs="Times New Roman"/>
                <w:sz w:val="36"/>
                <w:szCs w:val="36"/>
              </w:rPr>
              <w:t>第7章  总结与展望</w:t>
            </w:r>
            <w:bookmarkEnd w:id="48"/>
          </w:p>
        </w:tc>
      </w:tr>
    </w:tbl>
    <w:p>
      <w:pPr>
        <w:adjustRightInd w:val="0"/>
        <w:spacing w:before="156" w:beforeLines="50" w:after="156" w:afterLines="50" w:line="276" w:lineRule="auto"/>
        <w:textAlignment w:val="baseline"/>
        <w:outlineLvl w:val="1"/>
        <w:rPr>
          <w:rFonts w:ascii="黑体" w:hAnsi="宋体" w:eastAsia="黑体" w:cs="Times New Roman"/>
          <w:sz w:val="30"/>
          <w:szCs w:val="30"/>
        </w:rPr>
      </w:pPr>
      <w:bookmarkStart w:id="49" w:name="_Toc103669344"/>
      <w:r>
        <w:rPr>
          <w:rFonts w:hint="eastAsia" w:ascii="黑体" w:hAnsi="宋体" w:eastAsia="黑体" w:cs="Times New Roman"/>
          <w:sz w:val="30"/>
          <w:szCs w:val="30"/>
        </w:rPr>
        <w:t xml:space="preserve">7.1 </w:t>
      </w:r>
      <w:r>
        <w:rPr>
          <w:rFonts w:ascii="黑体" w:hAnsi="宋体" w:eastAsia="黑体" w:cs="Times New Roman"/>
          <w:sz w:val="30"/>
          <w:szCs w:val="30"/>
        </w:rPr>
        <w:t xml:space="preserve"> </w:t>
      </w:r>
      <w:r>
        <w:rPr>
          <w:rFonts w:hint="eastAsia" w:ascii="黑体" w:hAnsi="宋体" w:eastAsia="黑体" w:cs="Times New Roman"/>
          <w:sz w:val="30"/>
          <w:szCs w:val="30"/>
        </w:rPr>
        <w:t>本章参考写法</w:t>
      </w:r>
      <w:bookmarkEnd w:id="49"/>
    </w:p>
    <w:p>
      <w:pPr>
        <w:adjustRightInd w:val="0"/>
        <w:spacing w:line="276" w:lineRule="auto"/>
        <w:ind w:firstLine="480" w:firstLineChars="200"/>
        <w:textAlignment w:val="baseline"/>
        <w:rPr>
          <w:rFonts w:ascii="宋体" w:hAnsi="宋体" w:eastAsia="宋体" w:cs="Times New Roman"/>
          <w:sz w:val="24"/>
          <w:szCs w:val="24"/>
        </w:rPr>
      </w:pPr>
      <w:r>
        <w:rPr>
          <w:rFonts w:ascii="宋体" w:hAnsi="宋体" w:eastAsia="宋体" w:cs="Times New Roman"/>
          <w:sz w:val="24"/>
          <w:szCs w:val="24"/>
        </w:rPr>
        <w:t>(*总结、比较与展望。这一部分要总结自己工作的优点在哪里、不足之处在哪里、进一步的改进方案如何等。如果有类似应用背景的系统，还须比较你的工作与他人工作的优、劣。 *)</w:t>
      </w:r>
    </w:p>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p>
    <w:p>
      <w:pPr>
        <w:widowControl/>
        <w:jc w:val="left"/>
        <w:rPr>
          <w:rFonts w:ascii="黑体" w:hAnsi="宋体" w:eastAsia="黑体" w:cs="Times New Roman"/>
          <w:sz w:val="36"/>
          <w:szCs w:val="36"/>
        </w:rPr>
      </w:pPr>
      <w:r>
        <w:rPr>
          <w:rFonts w:ascii="黑体" w:hAnsi="宋体" w:eastAsia="黑体" w:cs="Times New Roman"/>
          <w:sz w:val="36"/>
          <w:szCs w:val="36"/>
        </w:rPr>
        <w:br w:type="page"/>
      </w:r>
    </w:p>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tcPr>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bookmarkStart w:id="50" w:name="_Toc103669345"/>
            <w:r>
              <w:rPr>
                <w:rFonts w:hint="eastAsia" w:ascii="黑体" w:hAnsi="宋体" w:eastAsia="黑体" w:cs="Times New Roman"/>
                <w:sz w:val="36"/>
                <w:szCs w:val="36"/>
              </w:rPr>
              <w:t>参考文献</w:t>
            </w:r>
            <w:bookmarkEnd w:id="50"/>
          </w:p>
        </w:tc>
      </w:tr>
    </w:tbl>
    <w:p>
      <w:pPr>
        <w:numPr>
          <w:ilvl w:val="0"/>
          <w:numId w:val="16"/>
        </w:numPr>
        <w:adjustRightInd w:val="0"/>
        <w:spacing w:line="276" w:lineRule="auto"/>
        <w:textAlignment w:val="baseline"/>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何焕春</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杨怿</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基于</w:t>
      </w:r>
      <w:r>
        <w:rPr>
          <w:rFonts w:ascii="Times New Roman" w:hAnsi="Times New Roman" w:cs="Times New Roman"/>
          <w:color w:val="000000"/>
          <w:sz w:val="24"/>
          <w:szCs w:val="24"/>
          <w:shd w:val="clear" w:color="auto" w:fill="FFFFFF"/>
        </w:rPr>
        <w:t>MVVM</w:t>
      </w:r>
      <w:r>
        <w:rPr>
          <w:rFonts w:hint="eastAsia" w:ascii="Times New Roman" w:hAnsi="Times New Roman" w:cs="Times New Roman"/>
          <w:color w:val="000000"/>
          <w:sz w:val="24"/>
          <w:szCs w:val="24"/>
          <w:shd w:val="clear" w:color="auto" w:fill="FFFFFF"/>
        </w:rPr>
        <w:t>构架的</w:t>
      </w:r>
      <w:r>
        <w:rPr>
          <w:rFonts w:ascii="Times New Roman" w:hAnsi="Times New Roman" w:cs="Times New Roman"/>
          <w:color w:val="000000"/>
          <w:sz w:val="24"/>
          <w:szCs w:val="24"/>
          <w:shd w:val="clear" w:color="auto" w:fill="FFFFFF"/>
        </w:rPr>
        <w:t>Web</w:t>
      </w:r>
      <w:r>
        <w:rPr>
          <w:rFonts w:hint="eastAsia" w:ascii="Times New Roman" w:hAnsi="Times New Roman" w:cs="Times New Roman"/>
          <w:color w:val="000000"/>
          <w:sz w:val="24"/>
          <w:szCs w:val="24"/>
          <w:shd w:val="clear" w:color="auto" w:fill="FFFFFF"/>
        </w:rPr>
        <w:t>前端框架研究</w:t>
      </w:r>
      <w:r>
        <w:rPr>
          <w:rFonts w:ascii="Times New Roman" w:hAnsi="Times New Roman" w:cs="Times New Roman"/>
          <w:color w:val="000000"/>
          <w:sz w:val="24"/>
          <w:szCs w:val="24"/>
          <w:shd w:val="clear" w:color="auto" w:fill="FFFFFF"/>
        </w:rPr>
        <w:t xml:space="preserve">[J]. </w:t>
      </w:r>
      <w:r>
        <w:rPr>
          <w:rFonts w:hint="eastAsia" w:ascii="Times New Roman" w:hAnsi="Times New Roman" w:cs="Times New Roman"/>
          <w:color w:val="000000"/>
          <w:sz w:val="24"/>
          <w:szCs w:val="24"/>
          <w:shd w:val="clear" w:color="auto" w:fill="FFFFFF"/>
        </w:rPr>
        <w:t>电脑知识与技术</w:t>
      </w:r>
      <w:r>
        <w:rPr>
          <w:rFonts w:ascii="Times New Roman" w:hAnsi="Times New Roman" w:cs="Times New Roman"/>
          <w:color w:val="000000"/>
          <w:sz w:val="24"/>
          <w:szCs w:val="24"/>
          <w:shd w:val="clear" w:color="auto" w:fill="FFFFFF"/>
        </w:rPr>
        <w:t>, 2017, 013(024):59-60.</w:t>
      </w:r>
    </w:p>
    <w:p>
      <w:pPr>
        <w:numPr>
          <w:ilvl w:val="0"/>
          <w:numId w:val="16"/>
        </w:numPr>
        <w:adjustRightInd w:val="0"/>
        <w:spacing w:line="276" w:lineRule="auto"/>
        <w:textAlignment w:val="baseline"/>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刘义忠</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张伟</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基于</w:t>
      </w:r>
      <w:r>
        <w:rPr>
          <w:rFonts w:ascii="Times New Roman" w:hAnsi="Times New Roman" w:cs="Times New Roman"/>
          <w:color w:val="000000"/>
          <w:sz w:val="24"/>
          <w:szCs w:val="24"/>
          <w:shd w:val="clear" w:color="auto" w:fill="FFFFFF"/>
        </w:rPr>
        <w:t>SSM</w:t>
      </w:r>
      <w:r>
        <w:rPr>
          <w:rFonts w:hint="eastAsia" w:ascii="Times New Roman" w:hAnsi="Times New Roman" w:cs="Times New Roman"/>
          <w:color w:val="000000"/>
          <w:sz w:val="24"/>
          <w:szCs w:val="24"/>
          <w:shd w:val="clear" w:color="auto" w:fill="FFFFFF"/>
        </w:rPr>
        <w:t>框架的后台管理系统设计与实现</w:t>
      </w:r>
      <w:r>
        <w:rPr>
          <w:rFonts w:ascii="Times New Roman" w:hAnsi="Times New Roman" w:cs="Times New Roman"/>
          <w:color w:val="000000"/>
          <w:sz w:val="24"/>
          <w:szCs w:val="24"/>
          <w:shd w:val="clear" w:color="auto" w:fill="FFFFFF"/>
        </w:rPr>
        <w:t xml:space="preserve">[J]. </w:t>
      </w:r>
      <w:r>
        <w:rPr>
          <w:rFonts w:hint="eastAsia" w:ascii="Times New Roman" w:hAnsi="Times New Roman" w:cs="Times New Roman"/>
          <w:color w:val="000000"/>
          <w:sz w:val="24"/>
          <w:szCs w:val="24"/>
          <w:shd w:val="clear" w:color="auto" w:fill="FFFFFF"/>
        </w:rPr>
        <w:t>软件导刊</w:t>
      </w:r>
      <w:r>
        <w:rPr>
          <w:rFonts w:ascii="Times New Roman" w:hAnsi="Times New Roman" w:cs="Times New Roman"/>
          <w:color w:val="000000"/>
          <w:sz w:val="24"/>
          <w:szCs w:val="24"/>
          <w:shd w:val="clear" w:color="auto" w:fill="FFFFFF"/>
        </w:rPr>
        <w:t>, 2019, 18(02):74-77.</w:t>
      </w:r>
    </w:p>
    <w:p>
      <w:pPr>
        <w:numPr>
          <w:ilvl w:val="0"/>
          <w:numId w:val="16"/>
        </w:numPr>
        <w:adjustRightInd w:val="0"/>
        <w:spacing w:line="276" w:lineRule="auto"/>
        <w:textAlignment w:val="baseline"/>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胡峰. 基于JAVA的B2C电子商城设计与实现[D].</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西安: 西安电子科技大学,</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2017.</w:t>
      </w:r>
    </w:p>
    <w:p>
      <w:pPr>
        <w:numPr>
          <w:ilvl w:val="0"/>
          <w:numId w:val="16"/>
        </w:numPr>
        <w:adjustRightInd w:val="0"/>
        <w:spacing w:line="276" w:lineRule="auto"/>
        <w:textAlignment w:val="baseline"/>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刘金昇. 基于SSH的校园电子商城设计与实现[D].</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内蒙古: 内蒙古大学,2017.</w:t>
      </w:r>
    </w:p>
    <w:p>
      <w:pPr>
        <w:numPr>
          <w:ilvl w:val="0"/>
          <w:numId w:val="16"/>
        </w:numPr>
        <w:adjustRightInd w:val="0"/>
        <w:spacing w:line="276" w:lineRule="auto"/>
        <w:textAlignment w:val="baseline"/>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王昶太. 基于Spring与Hibernate的智能电子商城系统的设计与实现[D].</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北京:北京邮电大学,</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2015.</w:t>
      </w:r>
    </w:p>
    <w:p>
      <w:pPr>
        <w:numPr>
          <w:ilvl w:val="0"/>
          <w:numId w:val="16"/>
        </w:numPr>
        <w:adjustRightInd w:val="0"/>
        <w:spacing w:line="276" w:lineRule="auto"/>
        <w:textAlignment w:val="baseline"/>
        <w:rPr>
          <w:rFonts w:ascii="Times New Roman" w:hAnsi="Times New Roman" w:cs="Times New Roman"/>
          <w:color w:val="000000"/>
          <w:sz w:val="24"/>
          <w:szCs w:val="24"/>
          <w:shd w:val="clear" w:color="auto" w:fill="FFFFFF"/>
        </w:rPr>
      </w:pPr>
      <w:r>
        <w:rPr>
          <w:rFonts w:hint="eastAsia" w:ascii="Times New Roman" w:hAnsi="Times New Roman" w:cs="Times New Roman"/>
          <w:color w:val="000000"/>
          <w:sz w:val="24"/>
          <w:szCs w:val="24"/>
          <w:shd w:val="clear" w:color="auto" w:fill="FFFFFF"/>
        </w:rPr>
        <w:t>赵贝贝,</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梅一垚.基于MVC的校园电子商城的设计与实现[J].</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电子技术与软件工程,</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2015(01):</w:t>
      </w:r>
      <w:r>
        <w:rPr>
          <w:rFonts w:ascii="Times New Roman" w:hAnsi="Times New Roman" w:cs="Times New Roman"/>
          <w:color w:val="000000"/>
          <w:sz w:val="24"/>
          <w:szCs w:val="24"/>
          <w:shd w:val="clear" w:color="auto" w:fill="FFFFFF"/>
        </w:rPr>
        <w:t xml:space="preserve"> </w:t>
      </w:r>
      <w:r>
        <w:rPr>
          <w:rFonts w:hint="eastAsia" w:ascii="Times New Roman" w:hAnsi="Times New Roman" w:cs="Times New Roman"/>
          <w:color w:val="000000"/>
          <w:sz w:val="24"/>
          <w:szCs w:val="24"/>
          <w:shd w:val="clear" w:color="auto" w:fill="FFFFFF"/>
        </w:rPr>
        <w:t>85-88.</w:t>
      </w:r>
    </w:p>
    <w:p>
      <w:pPr>
        <w:numPr>
          <w:ilvl w:val="0"/>
          <w:numId w:val="16"/>
        </w:numPr>
        <w:adjustRightInd w:val="0"/>
        <w:spacing w:line="276" w:lineRule="auto"/>
        <w:ind w:left="534" w:hanging="114"/>
        <w:textAlignment w:val="baseline"/>
        <w:rPr>
          <w:rFonts w:ascii="Times New Roman" w:hAnsi="Times New Roman" w:cs="Times New Roman"/>
          <w:sz w:val="24"/>
          <w:szCs w:val="24"/>
        </w:rPr>
      </w:pPr>
    </w:p>
    <w:p>
      <w:pPr>
        <w:adjustRightInd w:val="0"/>
        <w:spacing w:before="312" w:beforeLines="100" w:after="312" w:afterLines="100" w:line="276" w:lineRule="auto"/>
        <w:textAlignment w:val="baseline"/>
        <w:outlineLvl w:val="0"/>
        <w:rPr>
          <w:rFonts w:ascii="黑体" w:hAnsi="宋体" w:eastAsia="黑体" w:cs="Times New Roman"/>
          <w:sz w:val="36"/>
          <w:szCs w:val="36"/>
        </w:rPr>
      </w:pPr>
    </w:p>
    <w:p>
      <w:pPr>
        <w:widowControl/>
        <w:jc w:val="left"/>
        <w:rPr>
          <w:rFonts w:ascii="黑体" w:hAnsi="宋体" w:eastAsia="黑体" w:cs="Times New Roman"/>
          <w:sz w:val="36"/>
          <w:szCs w:val="36"/>
        </w:rPr>
      </w:pPr>
      <w:r>
        <w:rPr>
          <w:rFonts w:ascii="黑体" w:hAnsi="宋体" w:eastAsia="黑体" w:cs="Times New Roman"/>
          <w:sz w:val="36"/>
          <w:szCs w:val="36"/>
        </w:rPr>
        <w:br w:type="page"/>
      </w:r>
    </w:p>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00" w:type="pct"/>
          </w:tcPr>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bookmarkStart w:id="51" w:name="_Toc103669346"/>
            <w:r>
              <w:rPr>
                <w:rFonts w:hint="eastAsia" w:ascii="黑体" w:hAnsi="宋体" w:eastAsia="黑体" w:cs="Times New Roman"/>
                <w:sz w:val="36"/>
                <w:szCs w:val="36"/>
              </w:rPr>
              <w:t>致  谢</w:t>
            </w:r>
            <w:bookmarkEnd w:id="51"/>
          </w:p>
        </w:tc>
      </w:tr>
    </w:tbl>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p>
    <w:p>
      <w:pPr>
        <w:adjustRightInd w:val="0"/>
        <w:spacing w:before="312" w:beforeLines="100" w:after="312" w:afterLines="100" w:line="276" w:lineRule="auto"/>
        <w:jc w:val="center"/>
        <w:textAlignment w:val="baseline"/>
        <w:outlineLvl w:val="0"/>
        <w:rPr>
          <w:rFonts w:ascii="黑体" w:hAnsi="宋体" w:eastAsia="黑体" w:cs="Times New Roman"/>
          <w:sz w:val="36"/>
          <w:szCs w:val="36"/>
        </w:rPr>
      </w:pPr>
    </w:p>
    <w:sectPr>
      <w:footerReference r:id="rId5" w:type="default"/>
      <w:pgSz w:w="11906" w:h="16838"/>
      <w:pgMar w:top="1843" w:right="1440" w:bottom="1440" w:left="1440" w:header="1134"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2971836"/>
      <w:docPartObj>
        <w:docPartGallery w:val="autotext"/>
      </w:docPartObj>
    </w:sdtPr>
    <w:sdtContent>
      <w:p>
        <w:pPr>
          <w:pStyle w:val="6"/>
          <w:jc w:val="center"/>
        </w:pPr>
        <w:r>
          <w:fldChar w:fldCharType="begin"/>
        </w:r>
        <w:r>
          <w:instrText xml:space="preserve">PAGE   \* MERGEFORMAT</w:instrText>
        </w:r>
        <w:r>
          <w:fldChar w:fldCharType="separate"/>
        </w:r>
        <w:r>
          <w:rPr>
            <w:lang w:val="zh-CN"/>
          </w:rPr>
          <w:t>II</w:t>
        </w:r>
        <w: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8960337"/>
      <w:docPartObj>
        <w:docPartGallery w:val="autotext"/>
      </w:docPartObj>
    </w:sdtPr>
    <w:sdtContent>
      <w:p>
        <w:pPr>
          <w:pStyle w:val="6"/>
          <w:jc w:val="center"/>
        </w:pPr>
        <w:r>
          <w:fldChar w:fldCharType="begin"/>
        </w:r>
        <w:r>
          <w:instrText xml:space="preserve">PAGE   \* MERGEFORMAT</w:instrText>
        </w:r>
        <w:r>
          <w:fldChar w:fldCharType="separate"/>
        </w:r>
        <w:r>
          <w:rPr>
            <w:lang w:val="zh-CN"/>
          </w:rPr>
          <w:t>8</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吉首大学本科生毕业设计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72D68C"/>
    <w:multiLevelType w:val="singleLevel"/>
    <w:tmpl w:val="8272D68C"/>
    <w:lvl w:ilvl="0" w:tentative="0">
      <w:start w:val="1"/>
      <w:numFmt w:val="decimal"/>
      <w:suff w:val="nothing"/>
      <w:lvlText w:val="%1、"/>
      <w:lvlJc w:val="left"/>
    </w:lvl>
  </w:abstractNum>
  <w:abstractNum w:abstractNumId="1">
    <w:nsid w:val="8CBAB375"/>
    <w:multiLevelType w:val="singleLevel"/>
    <w:tmpl w:val="8CBAB375"/>
    <w:lvl w:ilvl="0" w:tentative="0">
      <w:start w:val="1"/>
      <w:numFmt w:val="decimal"/>
      <w:suff w:val="nothing"/>
      <w:lvlText w:val="%1、"/>
      <w:lvlJc w:val="left"/>
    </w:lvl>
  </w:abstractNum>
  <w:abstractNum w:abstractNumId="2">
    <w:nsid w:val="A2053526"/>
    <w:multiLevelType w:val="singleLevel"/>
    <w:tmpl w:val="A2053526"/>
    <w:lvl w:ilvl="0" w:tentative="0">
      <w:start w:val="1"/>
      <w:numFmt w:val="decimal"/>
      <w:suff w:val="nothing"/>
      <w:lvlText w:val="%1、"/>
      <w:lvlJc w:val="left"/>
    </w:lvl>
  </w:abstractNum>
  <w:abstractNum w:abstractNumId="3">
    <w:nsid w:val="C82C7B58"/>
    <w:multiLevelType w:val="singleLevel"/>
    <w:tmpl w:val="C82C7B58"/>
    <w:lvl w:ilvl="0" w:tentative="0">
      <w:start w:val="1"/>
      <w:numFmt w:val="decimal"/>
      <w:suff w:val="nothing"/>
      <w:lvlText w:val="%1、"/>
      <w:lvlJc w:val="left"/>
    </w:lvl>
  </w:abstractNum>
  <w:abstractNum w:abstractNumId="4">
    <w:nsid w:val="E71AA8A4"/>
    <w:multiLevelType w:val="singleLevel"/>
    <w:tmpl w:val="E71AA8A4"/>
    <w:lvl w:ilvl="0" w:tentative="0">
      <w:start w:val="1"/>
      <w:numFmt w:val="decimal"/>
      <w:suff w:val="nothing"/>
      <w:lvlText w:val="%1、"/>
      <w:lvlJc w:val="left"/>
    </w:lvl>
  </w:abstractNum>
  <w:abstractNum w:abstractNumId="5">
    <w:nsid w:val="E7BBD88A"/>
    <w:multiLevelType w:val="singleLevel"/>
    <w:tmpl w:val="E7BBD88A"/>
    <w:lvl w:ilvl="0" w:tentative="0">
      <w:start w:val="1"/>
      <w:numFmt w:val="decimal"/>
      <w:suff w:val="nothing"/>
      <w:lvlText w:val="%1、"/>
      <w:lvlJc w:val="left"/>
    </w:lvl>
  </w:abstractNum>
  <w:abstractNum w:abstractNumId="6">
    <w:nsid w:val="00027E51"/>
    <w:multiLevelType w:val="multilevel"/>
    <w:tmpl w:val="00027E51"/>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07F4EE80"/>
    <w:multiLevelType w:val="singleLevel"/>
    <w:tmpl w:val="07F4EE80"/>
    <w:lvl w:ilvl="0" w:tentative="0">
      <w:start w:val="1"/>
      <w:numFmt w:val="decimal"/>
      <w:suff w:val="nothing"/>
      <w:lvlText w:val="%1、"/>
      <w:lvlJc w:val="left"/>
    </w:lvl>
  </w:abstractNum>
  <w:abstractNum w:abstractNumId="8">
    <w:nsid w:val="0A75A12A"/>
    <w:multiLevelType w:val="singleLevel"/>
    <w:tmpl w:val="0A75A12A"/>
    <w:lvl w:ilvl="0" w:tentative="0">
      <w:start w:val="1"/>
      <w:numFmt w:val="decimal"/>
      <w:suff w:val="nothing"/>
      <w:lvlText w:val="%1）"/>
      <w:lvlJc w:val="left"/>
    </w:lvl>
  </w:abstractNum>
  <w:abstractNum w:abstractNumId="9">
    <w:nsid w:val="0EB7160D"/>
    <w:multiLevelType w:val="singleLevel"/>
    <w:tmpl w:val="0EB7160D"/>
    <w:lvl w:ilvl="0" w:tentative="0">
      <w:start w:val="1"/>
      <w:numFmt w:val="decimal"/>
      <w:suff w:val="nothing"/>
      <w:lvlText w:val="%1、"/>
      <w:lvlJc w:val="left"/>
    </w:lvl>
  </w:abstractNum>
  <w:abstractNum w:abstractNumId="10">
    <w:nsid w:val="1354303A"/>
    <w:multiLevelType w:val="multilevel"/>
    <w:tmpl w:val="1354303A"/>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1A5575E1"/>
    <w:multiLevelType w:val="multilevel"/>
    <w:tmpl w:val="1A5575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31508FA"/>
    <w:multiLevelType w:val="multilevel"/>
    <w:tmpl w:val="231508F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43B9D251"/>
    <w:multiLevelType w:val="singleLevel"/>
    <w:tmpl w:val="43B9D251"/>
    <w:lvl w:ilvl="0" w:tentative="0">
      <w:start w:val="1"/>
      <w:numFmt w:val="decimal"/>
      <w:suff w:val="nothing"/>
      <w:lvlText w:val="%1、"/>
      <w:lvlJc w:val="left"/>
    </w:lvl>
  </w:abstractNum>
  <w:abstractNum w:abstractNumId="14">
    <w:nsid w:val="693C727F"/>
    <w:multiLevelType w:val="multilevel"/>
    <w:tmpl w:val="693C727F"/>
    <w:lvl w:ilvl="0" w:tentative="0">
      <w:start w:val="1"/>
      <w:numFmt w:val="decimal"/>
      <w:lvlText w:val="[%1]"/>
      <w:lvlJc w:val="right"/>
      <w:pPr>
        <w:ind w:left="840" w:hanging="420"/>
      </w:pPr>
      <w:rPr>
        <w:rFonts w:hint="eastAsia"/>
      </w:rPr>
    </w:lvl>
    <w:lvl w:ilvl="1" w:tentative="0">
      <w:start w:val="1"/>
      <w:numFmt w:val="lowerLetter"/>
      <w:lvlText w:val="%2)"/>
      <w:lvlJc w:val="left"/>
      <w:pPr>
        <w:ind w:left="742" w:hanging="420"/>
      </w:pPr>
    </w:lvl>
    <w:lvl w:ilvl="2" w:tentative="0">
      <w:start w:val="1"/>
      <w:numFmt w:val="lowerRoman"/>
      <w:lvlText w:val="%3."/>
      <w:lvlJc w:val="right"/>
      <w:pPr>
        <w:ind w:left="1162" w:hanging="420"/>
      </w:pPr>
    </w:lvl>
    <w:lvl w:ilvl="3" w:tentative="0">
      <w:start w:val="1"/>
      <w:numFmt w:val="decimal"/>
      <w:lvlText w:val="%4."/>
      <w:lvlJc w:val="left"/>
      <w:pPr>
        <w:ind w:left="1582" w:hanging="420"/>
      </w:pPr>
    </w:lvl>
    <w:lvl w:ilvl="4" w:tentative="0">
      <w:start w:val="1"/>
      <w:numFmt w:val="lowerLetter"/>
      <w:lvlText w:val="%5)"/>
      <w:lvlJc w:val="left"/>
      <w:pPr>
        <w:ind w:left="2002" w:hanging="420"/>
      </w:pPr>
    </w:lvl>
    <w:lvl w:ilvl="5" w:tentative="0">
      <w:start w:val="1"/>
      <w:numFmt w:val="lowerRoman"/>
      <w:lvlText w:val="%6."/>
      <w:lvlJc w:val="right"/>
      <w:pPr>
        <w:ind w:left="2422" w:hanging="420"/>
      </w:pPr>
    </w:lvl>
    <w:lvl w:ilvl="6" w:tentative="0">
      <w:start w:val="1"/>
      <w:numFmt w:val="decimal"/>
      <w:lvlText w:val="%7."/>
      <w:lvlJc w:val="left"/>
      <w:pPr>
        <w:ind w:left="2842" w:hanging="420"/>
      </w:pPr>
    </w:lvl>
    <w:lvl w:ilvl="7" w:tentative="0">
      <w:start w:val="1"/>
      <w:numFmt w:val="lowerLetter"/>
      <w:lvlText w:val="%8)"/>
      <w:lvlJc w:val="left"/>
      <w:pPr>
        <w:ind w:left="3262" w:hanging="420"/>
      </w:pPr>
    </w:lvl>
    <w:lvl w:ilvl="8" w:tentative="0">
      <w:start w:val="1"/>
      <w:numFmt w:val="lowerRoman"/>
      <w:lvlText w:val="%9."/>
      <w:lvlJc w:val="right"/>
      <w:pPr>
        <w:ind w:left="3682" w:hanging="420"/>
      </w:pPr>
    </w:lvl>
  </w:abstractNum>
  <w:abstractNum w:abstractNumId="15">
    <w:nsid w:val="7CE1FDB2"/>
    <w:multiLevelType w:val="singleLevel"/>
    <w:tmpl w:val="7CE1FDB2"/>
    <w:lvl w:ilvl="0" w:tentative="0">
      <w:start w:val="1"/>
      <w:numFmt w:val="decimal"/>
      <w:suff w:val="nothing"/>
      <w:lvlText w:val="%1、"/>
      <w:lvlJc w:val="left"/>
    </w:lvl>
  </w:abstractNum>
  <w:num w:numId="1">
    <w:abstractNumId w:val="10"/>
  </w:num>
  <w:num w:numId="2">
    <w:abstractNumId w:val="12"/>
  </w:num>
  <w:num w:numId="3">
    <w:abstractNumId w:val="11"/>
  </w:num>
  <w:num w:numId="4">
    <w:abstractNumId w:val="6"/>
  </w:num>
  <w:num w:numId="5">
    <w:abstractNumId w:val="13"/>
  </w:num>
  <w:num w:numId="6">
    <w:abstractNumId w:val="3"/>
  </w:num>
  <w:num w:numId="7">
    <w:abstractNumId w:val="9"/>
  </w:num>
  <w:num w:numId="8">
    <w:abstractNumId w:val="1"/>
  </w:num>
  <w:num w:numId="9">
    <w:abstractNumId w:val="15"/>
  </w:num>
  <w:num w:numId="10">
    <w:abstractNumId w:val="5"/>
  </w:num>
  <w:num w:numId="11">
    <w:abstractNumId w:val="4"/>
  </w:num>
  <w:num w:numId="12">
    <w:abstractNumId w:val="2"/>
  </w:num>
  <w:num w:numId="13">
    <w:abstractNumId w:val="8"/>
  </w:num>
  <w:num w:numId="14">
    <w:abstractNumId w:val="0"/>
  </w:num>
  <w:num w:numId="15">
    <w:abstractNumId w:val="7"/>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FkODI0YWQ0Y2UyMzM2MmE5NjM4MGRmMjkxMTgwYTkifQ=="/>
  </w:docVars>
  <w:rsids>
    <w:rsidRoot w:val="00C61028"/>
    <w:rsid w:val="0000093F"/>
    <w:rsid w:val="000059B6"/>
    <w:rsid w:val="00005F99"/>
    <w:rsid w:val="000239BA"/>
    <w:rsid w:val="00036178"/>
    <w:rsid w:val="00042135"/>
    <w:rsid w:val="00044F22"/>
    <w:rsid w:val="0004686E"/>
    <w:rsid w:val="00047033"/>
    <w:rsid w:val="00050051"/>
    <w:rsid w:val="00062FAC"/>
    <w:rsid w:val="0006457B"/>
    <w:rsid w:val="00077E5B"/>
    <w:rsid w:val="00082008"/>
    <w:rsid w:val="00082451"/>
    <w:rsid w:val="000835ED"/>
    <w:rsid w:val="00084CBB"/>
    <w:rsid w:val="00085EFD"/>
    <w:rsid w:val="00091DA4"/>
    <w:rsid w:val="00091E51"/>
    <w:rsid w:val="00096B03"/>
    <w:rsid w:val="000A0C3D"/>
    <w:rsid w:val="000A370E"/>
    <w:rsid w:val="000B1578"/>
    <w:rsid w:val="000B1CBD"/>
    <w:rsid w:val="000B2FA0"/>
    <w:rsid w:val="000B59B1"/>
    <w:rsid w:val="000B7906"/>
    <w:rsid w:val="000C1C54"/>
    <w:rsid w:val="000C2456"/>
    <w:rsid w:val="000C732D"/>
    <w:rsid w:val="000D0E00"/>
    <w:rsid w:val="000D4198"/>
    <w:rsid w:val="000E00D9"/>
    <w:rsid w:val="000E14C6"/>
    <w:rsid w:val="000F0A5A"/>
    <w:rsid w:val="000F0D93"/>
    <w:rsid w:val="000F0EDE"/>
    <w:rsid w:val="000F5B1A"/>
    <w:rsid w:val="000F795B"/>
    <w:rsid w:val="00102B1E"/>
    <w:rsid w:val="001030D4"/>
    <w:rsid w:val="00105919"/>
    <w:rsid w:val="0011063C"/>
    <w:rsid w:val="001174E8"/>
    <w:rsid w:val="00120BFE"/>
    <w:rsid w:val="00141978"/>
    <w:rsid w:val="00145679"/>
    <w:rsid w:val="00150FA3"/>
    <w:rsid w:val="00151E22"/>
    <w:rsid w:val="00153767"/>
    <w:rsid w:val="001542DB"/>
    <w:rsid w:val="00183771"/>
    <w:rsid w:val="00187157"/>
    <w:rsid w:val="00191E22"/>
    <w:rsid w:val="001A0846"/>
    <w:rsid w:val="001A227E"/>
    <w:rsid w:val="001A45D6"/>
    <w:rsid w:val="001A61E2"/>
    <w:rsid w:val="001C0B8F"/>
    <w:rsid w:val="001C68EF"/>
    <w:rsid w:val="001D2A0C"/>
    <w:rsid w:val="001E3F1D"/>
    <w:rsid w:val="001E572F"/>
    <w:rsid w:val="002074C0"/>
    <w:rsid w:val="002139A1"/>
    <w:rsid w:val="00213A55"/>
    <w:rsid w:val="0021552E"/>
    <w:rsid w:val="00216567"/>
    <w:rsid w:val="0023616C"/>
    <w:rsid w:val="002464C6"/>
    <w:rsid w:val="002505BF"/>
    <w:rsid w:val="002534B7"/>
    <w:rsid w:val="00253810"/>
    <w:rsid w:val="00257AD3"/>
    <w:rsid w:val="00257E1B"/>
    <w:rsid w:val="00260CE7"/>
    <w:rsid w:val="00261395"/>
    <w:rsid w:val="00263939"/>
    <w:rsid w:val="00266044"/>
    <w:rsid w:val="00266127"/>
    <w:rsid w:val="002704A9"/>
    <w:rsid w:val="0027206B"/>
    <w:rsid w:val="002829B6"/>
    <w:rsid w:val="00282D2C"/>
    <w:rsid w:val="00294521"/>
    <w:rsid w:val="002A4A8C"/>
    <w:rsid w:val="002B079F"/>
    <w:rsid w:val="002B235F"/>
    <w:rsid w:val="002D234C"/>
    <w:rsid w:val="002D2E54"/>
    <w:rsid w:val="002D68FD"/>
    <w:rsid w:val="002E1B0B"/>
    <w:rsid w:val="002E2614"/>
    <w:rsid w:val="002E4A2E"/>
    <w:rsid w:val="002E5B02"/>
    <w:rsid w:val="00301145"/>
    <w:rsid w:val="00301C41"/>
    <w:rsid w:val="003023CE"/>
    <w:rsid w:val="00303054"/>
    <w:rsid w:val="00310EF4"/>
    <w:rsid w:val="0031270D"/>
    <w:rsid w:val="00314058"/>
    <w:rsid w:val="003146AB"/>
    <w:rsid w:val="00314EA2"/>
    <w:rsid w:val="0032160A"/>
    <w:rsid w:val="0032294D"/>
    <w:rsid w:val="00322D07"/>
    <w:rsid w:val="00326105"/>
    <w:rsid w:val="00327206"/>
    <w:rsid w:val="00335F40"/>
    <w:rsid w:val="00342824"/>
    <w:rsid w:val="00345DAD"/>
    <w:rsid w:val="00347488"/>
    <w:rsid w:val="00347DF7"/>
    <w:rsid w:val="00352D51"/>
    <w:rsid w:val="00357228"/>
    <w:rsid w:val="00360699"/>
    <w:rsid w:val="0036432B"/>
    <w:rsid w:val="003643AA"/>
    <w:rsid w:val="00364506"/>
    <w:rsid w:val="003723A5"/>
    <w:rsid w:val="003742BC"/>
    <w:rsid w:val="0039117A"/>
    <w:rsid w:val="00391C7C"/>
    <w:rsid w:val="00392842"/>
    <w:rsid w:val="00393CF5"/>
    <w:rsid w:val="003941C8"/>
    <w:rsid w:val="003961A4"/>
    <w:rsid w:val="003A3B82"/>
    <w:rsid w:val="003A7401"/>
    <w:rsid w:val="003B1C45"/>
    <w:rsid w:val="003B5750"/>
    <w:rsid w:val="003D0E56"/>
    <w:rsid w:val="003E110A"/>
    <w:rsid w:val="003E4D7B"/>
    <w:rsid w:val="003F283E"/>
    <w:rsid w:val="003F293A"/>
    <w:rsid w:val="003F4244"/>
    <w:rsid w:val="003F7B0E"/>
    <w:rsid w:val="00401B14"/>
    <w:rsid w:val="0041008D"/>
    <w:rsid w:val="004103D8"/>
    <w:rsid w:val="00412B08"/>
    <w:rsid w:val="00413A5E"/>
    <w:rsid w:val="004254A9"/>
    <w:rsid w:val="00426476"/>
    <w:rsid w:val="00427858"/>
    <w:rsid w:val="00427AF3"/>
    <w:rsid w:val="00433377"/>
    <w:rsid w:val="00433A4C"/>
    <w:rsid w:val="004570ED"/>
    <w:rsid w:val="00457E84"/>
    <w:rsid w:val="00465852"/>
    <w:rsid w:val="00473002"/>
    <w:rsid w:val="004740BF"/>
    <w:rsid w:val="004750CD"/>
    <w:rsid w:val="00477162"/>
    <w:rsid w:val="00484B1C"/>
    <w:rsid w:val="00485AD0"/>
    <w:rsid w:val="004865B3"/>
    <w:rsid w:val="00490CCE"/>
    <w:rsid w:val="00492A7B"/>
    <w:rsid w:val="00493A25"/>
    <w:rsid w:val="00494D35"/>
    <w:rsid w:val="00495D13"/>
    <w:rsid w:val="004A56D0"/>
    <w:rsid w:val="004B12E7"/>
    <w:rsid w:val="004B5D32"/>
    <w:rsid w:val="004C0E7E"/>
    <w:rsid w:val="004D1BEF"/>
    <w:rsid w:val="004D2289"/>
    <w:rsid w:val="004D5137"/>
    <w:rsid w:val="004D72DC"/>
    <w:rsid w:val="004E1A0E"/>
    <w:rsid w:val="004E51F8"/>
    <w:rsid w:val="004F2418"/>
    <w:rsid w:val="00500ED1"/>
    <w:rsid w:val="00504477"/>
    <w:rsid w:val="005061D2"/>
    <w:rsid w:val="00513EE9"/>
    <w:rsid w:val="0052143A"/>
    <w:rsid w:val="00522525"/>
    <w:rsid w:val="0052345C"/>
    <w:rsid w:val="005242CD"/>
    <w:rsid w:val="005312CA"/>
    <w:rsid w:val="00537252"/>
    <w:rsid w:val="00537A79"/>
    <w:rsid w:val="005435F7"/>
    <w:rsid w:val="00546749"/>
    <w:rsid w:val="0055094C"/>
    <w:rsid w:val="00551A36"/>
    <w:rsid w:val="00555CB3"/>
    <w:rsid w:val="005572A0"/>
    <w:rsid w:val="005636B0"/>
    <w:rsid w:val="0056415C"/>
    <w:rsid w:val="005652A9"/>
    <w:rsid w:val="00565E33"/>
    <w:rsid w:val="00567C55"/>
    <w:rsid w:val="00570140"/>
    <w:rsid w:val="005912D3"/>
    <w:rsid w:val="005A1B7B"/>
    <w:rsid w:val="005A3BC3"/>
    <w:rsid w:val="005A4A01"/>
    <w:rsid w:val="005A51CC"/>
    <w:rsid w:val="005B249F"/>
    <w:rsid w:val="005B718C"/>
    <w:rsid w:val="005B72F4"/>
    <w:rsid w:val="005C0529"/>
    <w:rsid w:val="005C16FA"/>
    <w:rsid w:val="005C1B5F"/>
    <w:rsid w:val="005C7817"/>
    <w:rsid w:val="005D3A8D"/>
    <w:rsid w:val="005D3DB8"/>
    <w:rsid w:val="005D4BE4"/>
    <w:rsid w:val="005D4D1E"/>
    <w:rsid w:val="005F0767"/>
    <w:rsid w:val="005F0800"/>
    <w:rsid w:val="005F340B"/>
    <w:rsid w:val="005F4853"/>
    <w:rsid w:val="005F6A4D"/>
    <w:rsid w:val="00600383"/>
    <w:rsid w:val="00605AB3"/>
    <w:rsid w:val="00607470"/>
    <w:rsid w:val="00610551"/>
    <w:rsid w:val="00615C54"/>
    <w:rsid w:val="00621AFE"/>
    <w:rsid w:val="006279C2"/>
    <w:rsid w:val="0063467B"/>
    <w:rsid w:val="00637040"/>
    <w:rsid w:val="00642A71"/>
    <w:rsid w:val="006434F3"/>
    <w:rsid w:val="006445C0"/>
    <w:rsid w:val="006528D6"/>
    <w:rsid w:val="00664F1F"/>
    <w:rsid w:val="006754F7"/>
    <w:rsid w:val="0068459E"/>
    <w:rsid w:val="006921D3"/>
    <w:rsid w:val="00694E2D"/>
    <w:rsid w:val="00695CCC"/>
    <w:rsid w:val="006D2CBA"/>
    <w:rsid w:val="006D31F6"/>
    <w:rsid w:val="006D3908"/>
    <w:rsid w:val="006E1152"/>
    <w:rsid w:val="006E1458"/>
    <w:rsid w:val="006E6B57"/>
    <w:rsid w:val="006F0E47"/>
    <w:rsid w:val="006F1638"/>
    <w:rsid w:val="006F1D6F"/>
    <w:rsid w:val="006F2C10"/>
    <w:rsid w:val="0070114B"/>
    <w:rsid w:val="007137C6"/>
    <w:rsid w:val="00732951"/>
    <w:rsid w:val="00741E79"/>
    <w:rsid w:val="00742FF3"/>
    <w:rsid w:val="00743AA3"/>
    <w:rsid w:val="00747D5F"/>
    <w:rsid w:val="00755471"/>
    <w:rsid w:val="00763ECB"/>
    <w:rsid w:val="007724D3"/>
    <w:rsid w:val="0077754F"/>
    <w:rsid w:val="00777EDF"/>
    <w:rsid w:val="007807D4"/>
    <w:rsid w:val="007829A1"/>
    <w:rsid w:val="00786D66"/>
    <w:rsid w:val="00790084"/>
    <w:rsid w:val="00797E24"/>
    <w:rsid w:val="007A2F1A"/>
    <w:rsid w:val="007A6306"/>
    <w:rsid w:val="007B0FAA"/>
    <w:rsid w:val="007B119B"/>
    <w:rsid w:val="007B255B"/>
    <w:rsid w:val="007B479A"/>
    <w:rsid w:val="007B7303"/>
    <w:rsid w:val="007C5136"/>
    <w:rsid w:val="007C55CF"/>
    <w:rsid w:val="007D11F6"/>
    <w:rsid w:val="007D5E2C"/>
    <w:rsid w:val="007D61B4"/>
    <w:rsid w:val="007E0BED"/>
    <w:rsid w:val="007E422A"/>
    <w:rsid w:val="007E4846"/>
    <w:rsid w:val="007F00A5"/>
    <w:rsid w:val="007F068F"/>
    <w:rsid w:val="007F2282"/>
    <w:rsid w:val="008038E3"/>
    <w:rsid w:val="00814D81"/>
    <w:rsid w:val="00815DE8"/>
    <w:rsid w:val="00820B88"/>
    <w:rsid w:val="00821A89"/>
    <w:rsid w:val="008278C0"/>
    <w:rsid w:val="00831AE2"/>
    <w:rsid w:val="008402D6"/>
    <w:rsid w:val="008440DB"/>
    <w:rsid w:val="008448C1"/>
    <w:rsid w:val="00850962"/>
    <w:rsid w:val="008511F5"/>
    <w:rsid w:val="00861BD4"/>
    <w:rsid w:val="00865BB2"/>
    <w:rsid w:val="008669CA"/>
    <w:rsid w:val="00872357"/>
    <w:rsid w:val="00872605"/>
    <w:rsid w:val="008770D0"/>
    <w:rsid w:val="008875D3"/>
    <w:rsid w:val="00890D2B"/>
    <w:rsid w:val="00891615"/>
    <w:rsid w:val="00893AF0"/>
    <w:rsid w:val="0089523A"/>
    <w:rsid w:val="008964AF"/>
    <w:rsid w:val="00897024"/>
    <w:rsid w:val="008A343C"/>
    <w:rsid w:val="008A4A1A"/>
    <w:rsid w:val="008A5959"/>
    <w:rsid w:val="008B745C"/>
    <w:rsid w:val="008C16F2"/>
    <w:rsid w:val="008C78C9"/>
    <w:rsid w:val="008D1613"/>
    <w:rsid w:val="008D2D69"/>
    <w:rsid w:val="008D7079"/>
    <w:rsid w:val="008D79D8"/>
    <w:rsid w:val="008E16B4"/>
    <w:rsid w:val="008E414D"/>
    <w:rsid w:val="008E4500"/>
    <w:rsid w:val="008E5FF5"/>
    <w:rsid w:val="008F6AC1"/>
    <w:rsid w:val="00903182"/>
    <w:rsid w:val="00903B5A"/>
    <w:rsid w:val="009060BD"/>
    <w:rsid w:val="00906137"/>
    <w:rsid w:val="009122ED"/>
    <w:rsid w:val="00915D45"/>
    <w:rsid w:val="00917D22"/>
    <w:rsid w:val="00920008"/>
    <w:rsid w:val="00920B8E"/>
    <w:rsid w:val="00937F10"/>
    <w:rsid w:val="009514CA"/>
    <w:rsid w:val="009546F8"/>
    <w:rsid w:val="00961803"/>
    <w:rsid w:val="00963EE9"/>
    <w:rsid w:val="00964487"/>
    <w:rsid w:val="009656E8"/>
    <w:rsid w:val="0098074A"/>
    <w:rsid w:val="00984B15"/>
    <w:rsid w:val="00985ABB"/>
    <w:rsid w:val="00986BFE"/>
    <w:rsid w:val="009917EC"/>
    <w:rsid w:val="009929DA"/>
    <w:rsid w:val="009A0DD1"/>
    <w:rsid w:val="009A23E7"/>
    <w:rsid w:val="009A2E25"/>
    <w:rsid w:val="009B3B49"/>
    <w:rsid w:val="009B6A2B"/>
    <w:rsid w:val="009B70A1"/>
    <w:rsid w:val="009C7B7E"/>
    <w:rsid w:val="009D5DAE"/>
    <w:rsid w:val="009D66B3"/>
    <w:rsid w:val="009E215D"/>
    <w:rsid w:val="009E6A45"/>
    <w:rsid w:val="009E6ED1"/>
    <w:rsid w:val="009F18EF"/>
    <w:rsid w:val="009F2CF6"/>
    <w:rsid w:val="009F46BF"/>
    <w:rsid w:val="009F4984"/>
    <w:rsid w:val="009F5870"/>
    <w:rsid w:val="00A01694"/>
    <w:rsid w:val="00A155E8"/>
    <w:rsid w:val="00A2130D"/>
    <w:rsid w:val="00A21A8F"/>
    <w:rsid w:val="00A2771F"/>
    <w:rsid w:val="00A315BB"/>
    <w:rsid w:val="00A31691"/>
    <w:rsid w:val="00A36D7F"/>
    <w:rsid w:val="00A4042A"/>
    <w:rsid w:val="00A41F28"/>
    <w:rsid w:val="00A43B6E"/>
    <w:rsid w:val="00A4671F"/>
    <w:rsid w:val="00A476E9"/>
    <w:rsid w:val="00A47EF6"/>
    <w:rsid w:val="00A5297F"/>
    <w:rsid w:val="00A63D9C"/>
    <w:rsid w:val="00A64DD1"/>
    <w:rsid w:val="00A6639F"/>
    <w:rsid w:val="00A72E36"/>
    <w:rsid w:val="00A7391B"/>
    <w:rsid w:val="00A81957"/>
    <w:rsid w:val="00A82ABA"/>
    <w:rsid w:val="00A84542"/>
    <w:rsid w:val="00A849C6"/>
    <w:rsid w:val="00A84DEC"/>
    <w:rsid w:val="00A93404"/>
    <w:rsid w:val="00A93D61"/>
    <w:rsid w:val="00A97820"/>
    <w:rsid w:val="00AB0E41"/>
    <w:rsid w:val="00AB611C"/>
    <w:rsid w:val="00AC4923"/>
    <w:rsid w:val="00AC51C7"/>
    <w:rsid w:val="00AC57CF"/>
    <w:rsid w:val="00AC5B8C"/>
    <w:rsid w:val="00AC7632"/>
    <w:rsid w:val="00AD47D9"/>
    <w:rsid w:val="00AD4942"/>
    <w:rsid w:val="00AD539F"/>
    <w:rsid w:val="00AE3278"/>
    <w:rsid w:val="00AE47B5"/>
    <w:rsid w:val="00AE5E92"/>
    <w:rsid w:val="00AE797F"/>
    <w:rsid w:val="00AF68AB"/>
    <w:rsid w:val="00AF7065"/>
    <w:rsid w:val="00B13B6B"/>
    <w:rsid w:val="00B14D17"/>
    <w:rsid w:val="00B2220C"/>
    <w:rsid w:val="00B25430"/>
    <w:rsid w:val="00B27AD2"/>
    <w:rsid w:val="00B42D1B"/>
    <w:rsid w:val="00B460AB"/>
    <w:rsid w:val="00B465CF"/>
    <w:rsid w:val="00B62077"/>
    <w:rsid w:val="00B67F72"/>
    <w:rsid w:val="00B728DA"/>
    <w:rsid w:val="00B84258"/>
    <w:rsid w:val="00B85A93"/>
    <w:rsid w:val="00B87937"/>
    <w:rsid w:val="00B90134"/>
    <w:rsid w:val="00B97C30"/>
    <w:rsid w:val="00BA1F26"/>
    <w:rsid w:val="00BA2467"/>
    <w:rsid w:val="00BA2672"/>
    <w:rsid w:val="00BA3EC5"/>
    <w:rsid w:val="00BB0AA2"/>
    <w:rsid w:val="00BB2BF6"/>
    <w:rsid w:val="00BB35A8"/>
    <w:rsid w:val="00BC21F6"/>
    <w:rsid w:val="00BC2803"/>
    <w:rsid w:val="00BC4AD8"/>
    <w:rsid w:val="00BE66C6"/>
    <w:rsid w:val="00BF2558"/>
    <w:rsid w:val="00C000C2"/>
    <w:rsid w:val="00C12C9C"/>
    <w:rsid w:val="00C24012"/>
    <w:rsid w:val="00C270AB"/>
    <w:rsid w:val="00C27E7B"/>
    <w:rsid w:val="00C30FA6"/>
    <w:rsid w:val="00C318D5"/>
    <w:rsid w:val="00C356C8"/>
    <w:rsid w:val="00C42F0C"/>
    <w:rsid w:val="00C45EA2"/>
    <w:rsid w:val="00C465A1"/>
    <w:rsid w:val="00C562F3"/>
    <w:rsid w:val="00C578D6"/>
    <w:rsid w:val="00C61028"/>
    <w:rsid w:val="00C6484B"/>
    <w:rsid w:val="00C65710"/>
    <w:rsid w:val="00C67625"/>
    <w:rsid w:val="00C70FAE"/>
    <w:rsid w:val="00C71CE7"/>
    <w:rsid w:val="00C71DB1"/>
    <w:rsid w:val="00C73BE9"/>
    <w:rsid w:val="00C742EF"/>
    <w:rsid w:val="00C753E1"/>
    <w:rsid w:val="00C76C64"/>
    <w:rsid w:val="00C81804"/>
    <w:rsid w:val="00C84653"/>
    <w:rsid w:val="00C84CB6"/>
    <w:rsid w:val="00C87195"/>
    <w:rsid w:val="00C87B87"/>
    <w:rsid w:val="00C93A01"/>
    <w:rsid w:val="00C9576A"/>
    <w:rsid w:val="00CA0AD0"/>
    <w:rsid w:val="00CA0FEC"/>
    <w:rsid w:val="00CA186D"/>
    <w:rsid w:val="00CA23C7"/>
    <w:rsid w:val="00CA28E0"/>
    <w:rsid w:val="00CA4642"/>
    <w:rsid w:val="00CA47F7"/>
    <w:rsid w:val="00CA5CD7"/>
    <w:rsid w:val="00CB4FCB"/>
    <w:rsid w:val="00CB7CE4"/>
    <w:rsid w:val="00CC153A"/>
    <w:rsid w:val="00CD416D"/>
    <w:rsid w:val="00CD4572"/>
    <w:rsid w:val="00CE446D"/>
    <w:rsid w:val="00CE65B8"/>
    <w:rsid w:val="00CF17FE"/>
    <w:rsid w:val="00CF5BEE"/>
    <w:rsid w:val="00CF6916"/>
    <w:rsid w:val="00D040B6"/>
    <w:rsid w:val="00D04732"/>
    <w:rsid w:val="00D23D60"/>
    <w:rsid w:val="00D2712C"/>
    <w:rsid w:val="00D32099"/>
    <w:rsid w:val="00D322EC"/>
    <w:rsid w:val="00D33CBA"/>
    <w:rsid w:val="00D34B5E"/>
    <w:rsid w:val="00D34FD6"/>
    <w:rsid w:val="00D359D0"/>
    <w:rsid w:val="00D359FC"/>
    <w:rsid w:val="00D43E9F"/>
    <w:rsid w:val="00D450DD"/>
    <w:rsid w:val="00D457E2"/>
    <w:rsid w:val="00D46C9B"/>
    <w:rsid w:val="00D5339D"/>
    <w:rsid w:val="00D604B4"/>
    <w:rsid w:val="00D60BEA"/>
    <w:rsid w:val="00D65587"/>
    <w:rsid w:val="00D65C93"/>
    <w:rsid w:val="00D85874"/>
    <w:rsid w:val="00D91F8C"/>
    <w:rsid w:val="00D95369"/>
    <w:rsid w:val="00D95DFE"/>
    <w:rsid w:val="00D97081"/>
    <w:rsid w:val="00DA1485"/>
    <w:rsid w:val="00DA768C"/>
    <w:rsid w:val="00DB104D"/>
    <w:rsid w:val="00DB761F"/>
    <w:rsid w:val="00DC365B"/>
    <w:rsid w:val="00DC5D2F"/>
    <w:rsid w:val="00DC7E70"/>
    <w:rsid w:val="00DD29E7"/>
    <w:rsid w:val="00DD41B4"/>
    <w:rsid w:val="00DD6EB5"/>
    <w:rsid w:val="00DE79C2"/>
    <w:rsid w:val="00DF282D"/>
    <w:rsid w:val="00E00689"/>
    <w:rsid w:val="00E1295B"/>
    <w:rsid w:val="00E1360E"/>
    <w:rsid w:val="00E171FF"/>
    <w:rsid w:val="00E22E29"/>
    <w:rsid w:val="00E360AB"/>
    <w:rsid w:val="00E375C5"/>
    <w:rsid w:val="00E37B95"/>
    <w:rsid w:val="00E40FAB"/>
    <w:rsid w:val="00E51DDC"/>
    <w:rsid w:val="00E54AC4"/>
    <w:rsid w:val="00E57E48"/>
    <w:rsid w:val="00E6702C"/>
    <w:rsid w:val="00E6724C"/>
    <w:rsid w:val="00E676C0"/>
    <w:rsid w:val="00E70846"/>
    <w:rsid w:val="00E7729A"/>
    <w:rsid w:val="00E82876"/>
    <w:rsid w:val="00E84568"/>
    <w:rsid w:val="00E93490"/>
    <w:rsid w:val="00EA0534"/>
    <w:rsid w:val="00EA0967"/>
    <w:rsid w:val="00EA0DAB"/>
    <w:rsid w:val="00EA1592"/>
    <w:rsid w:val="00EA2892"/>
    <w:rsid w:val="00EA314B"/>
    <w:rsid w:val="00EA3DF8"/>
    <w:rsid w:val="00EA5A21"/>
    <w:rsid w:val="00EA78D4"/>
    <w:rsid w:val="00EB43C7"/>
    <w:rsid w:val="00EC0F62"/>
    <w:rsid w:val="00ED1A2B"/>
    <w:rsid w:val="00ED4B41"/>
    <w:rsid w:val="00ED6141"/>
    <w:rsid w:val="00ED6266"/>
    <w:rsid w:val="00EE073B"/>
    <w:rsid w:val="00EE79A4"/>
    <w:rsid w:val="00EF00A4"/>
    <w:rsid w:val="00EF3A0A"/>
    <w:rsid w:val="00EF74FB"/>
    <w:rsid w:val="00F01A12"/>
    <w:rsid w:val="00F05FFA"/>
    <w:rsid w:val="00F061A4"/>
    <w:rsid w:val="00F074C0"/>
    <w:rsid w:val="00F07820"/>
    <w:rsid w:val="00F1009C"/>
    <w:rsid w:val="00F107B0"/>
    <w:rsid w:val="00F136BA"/>
    <w:rsid w:val="00F161DD"/>
    <w:rsid w:val="00F24767"/>
    <w:rsid w:val="00F24B0C"/>
    <w:rsid w:val="00F26FC2"/>
    <w:rsid w:val="00F34715"/>
    <w:rsid w:val="00F3521A"/>
    <w:rsid w:val="00F45131"/>
    <w:rsid w:val="00F47993"/>
    <w:rsid w:val="00F505F7"/>
    <w:rsid w:val="00F509F2"/>
    <w:rsid w:val="00F518D7"/>
    <w:rsid w:val="00F6605F"/>
    <w:rsid w:val="00F72481"/>
    <w:rsid w:val="00F7356E"/>
    <w:rsid w:val="00F75686"/>
    <w:rsid w:val="00F909D6"/>
    <w:rsid w:val="00F90F20"/>
    <w:rsid w:val="00F967C9"/>
    <w:rsid w:val="00FA1394"/>
    <w:rsid w:val="00FA310E"/>
    <w:rsid w:val="00FB76B6"/>
    <w:rsid w:val="00FC027C"/>
    <w:rsid w:val="00FC11A8"/>
    <w:rsid w:val="00FC5BD1"/>
    <w:rsid w:val="00FC6188"/>
    <w:rsid w:val="00FD14C3"/>
    <w:rsid w:val="00FD7826"/>
    <w:rsid w:val="00FE0D4A"/>
    <w:rsid w:val="00FE1F56"/>
    <w:rsid w:val="00FE4468"/>
    <w:rsid w:val="00FF090A"/>
    <w:rsid w:val="00FF4375"/>
    <w:rsid w:val="00FF7A08"/>
    <w:rsid w:val="0DDC5E90"/>
    <w:rsid w:val="1CFE3606"/>
    <w:rsid w:val="3B9E374E"/>
    <w:rsid w:val="49B63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2">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Date"/>
    <w:basedOn w:val="1"/>
    <w:next w:val="1"/>
    <w:link w:val="22"/>
    <w:semiHidden/>
    <w:unhideWhenUsed/>
    <w:qFormat/>
    <w:uiPriority w:val="99"/>
    <w:pPr>
      <w:ind w:left="100" w:leftChars="2500"/>
    </w:pPr>
  </w:style>
  <w:style w:type="paragraph" w:styleId="5">
    <w:name w:val="Balloon Text"/>
    <w:basedOn w:val="1"/>
    <w:link w:val="19"/>
    <w:semiHidden/>
    <w:unhideWhenUsed/>
    <w:qFormat/>
    <w:uiPriority w:val="99"/>
    <w:rPr>
      <w:sz w:val="18"/>
      <w:szCs w:val="18"/>
    </w:rPr>
  </w:style>
  <w:style w:type="paragraph" w:styleId="6">
    <w:name w:val="footer"/>
    <w:basedOn w:val="1"/>
    <w:link w:val="16"/>
    <w:unhideWhenUsed/>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tabs>
        <w:tab w:val="right" w:leader="dot" w:pos="9016"/>
      </w:tabs>
      <w:spacing w:line="276" w:lineRule="auto"/>
    </w:pPr>
  </w:style>
  <w:style w:type="paragraph" w:styleId="9">
    <w:name w:val="toc 2"/>
    <w:basedOn w:val="1"/>
    <w:next w:val="1"/>
    <w:unhideWhenUsed/>
    <w:qFormat/>
    <w:uiPriority w:val="39"/>
    <w:pPr>
      <w:ind w:left="420" w:leftChars="200"/>
    </w:p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qFormat/>
    <w:uiPriority w:val="0"/>
  </w:style>
  <w:style w:type="character" w:styleId="14">
    <w:name w:val="Hyperlink"/>
    <w:basedOn w:val="12"/>
    <w:unhideWhenUsed/>
    <w:uiPriority w:val="99"/>
    <w:rPr>
      <w:color w:val="0000FF" w:themeColor="hyperlink"/>
      <w:u w:val="single"/>
      <w14:textFill>
        <w14:solidFill>
          <w14:schemeClr w14:val="hlink"/>
        </w14:solidFill>
      </w14:textFill>
    </w:rPr>
  </w:style>
  <w:style w:type="character" w:customStyle="1" w:styleId="15">
    <w:name w:val="页眉 字符"/>
    <w:basedOn w:val="12"/>
    <w:link w:val="7"/>
    <w:qFormat/>
    <w:uiPriority w:val="99"/>
    <w:rPr>
      <w:sz w:val="18"/>
      <w:szCs w:val="18"/>
    </w:rPr>
  </w:style>
  <w:style w:type="character" w:customStyle="1" w:styleId="16">
    <w:name w:val="页脚 字符"/>
    <w:basedOn w:val="12"/>
    <w:link w:val="6"/>
    <w:qFormat/>
    <w:uiPriority w:val="99"/>
    <w:rPr>
      <w:sz w:val="18"/>
      <w:szCs w:val="18"/>
    </w:rPr>
  </w:style>
  <w:style w:type="character" w:customStyle="1" w:styleId="17">
    <w:name w:val="标题 1 字符"/>
    <w:basedOn w:val="12"/>
    <w:link w:val="2"/>
    <w:qFormat/>
    <w:uiPriority w:val="9"/>
    <w:rPr>
      <w:b/>
      <w:bCs/>
      <w:kern w:val="44"/>
      <w:sz w:val="44"/>
      <w:szCs w:val="44"/>
    </w:rPr>
  </w:style>
  <w:style w:type="paragraph" w:customStyle="1" w:styleId="1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19">
    <w:name w:val="批注框文本 字符"/>
    <w:basedOn w:val="12"/>
    <w:link w:val="5"/>
    <w:semiHidden/>
    <w:qFormat/>
    <w:uiPriority w:val="99"/>
    <w:rPr>
      <w:sz w:val="18"/>
      <w:szCs w:val="18"/>
    </w:rPr>
  </w:style>
  <w:style w:type="paragraph" w:customStyle="1" w:styleId="20">
    <w:name w:val="图名称"/>
    <w:basedOn w:val="1"/>
    <w:link w:val="21"/>
    <w:qFormat/>
    <w:uiPriority w:val="0"/>
    <w:pPr>
      <w:widowControl/>
      <w:spacing w:line="276" w:lineRule="auto"/>
      <w:ind w:left="938"/>
      <w:jc w:val="center"/>
    </w:pPr>
    <w:rPr>
      <w:rFonts w:ascii="宋体" w:hAnsi="宋体" w:eastAsia="黑体" w:cs="宋体"/>
      <w:szCs w:val="20"/>
    </w:rPr>
  </w:style>
  <w:style w:type="character" w:customStyle="1" w:styleId="21">
    <w:name w:val="图名称 字符"/>
    <w:link w:val="20"/>
    <w:qFormat/>
    <w:uiPriority w:val="0"/>
    <w:rPr>
      <w:rFonts w:ascii="宋体" w:hAnsi="宋体" w:eastAsia="黑体" w:cs="宋体"/>
      <w:szCs w:val="20"/>
    </w:rPr>
  </w:style>
  <w:style w:type="character" w:customStyle="1" w:styleId="22">
    <w:name w:val="日期 字符"/>
    <w:basedOn w:val="12"/>
    <w:link w:val="4"/>
    <w:semiHidden/>
    <w:qFormat/>
    <w:uiPriority w:val="99"/>
  </w:style>
  <w:style w:type="paragraph" w:styleId="23">
    <w:name w:val="List Paragraph"/>
    <w:basedOn w:val="1"/>
    <w:qFormat/>
    <w:uiPriority w:val="34"/>
    <w:pPr>
      <w:ind w:firstLine="420" w:firstLineChars="200"/>
    </w:pPr>
  </w:style>
  <w:style w:type="paragraph" w:styleId="24">
    <w:name w:val="No Spacing"/>
    <w:qFormat/>
    <w:uiPriority w:val="1"/>
    <w:pPr>
      <w:widowControl w:val="0"/>
      <w:adjustRightInd w:val="0"/>
      <w:jc w:val="both"/>
      <w:textAlignment w:val="baseline"/>
    </w:pPr>
    <w:rPr>
      <w:rFonts w:ascii="宋体" w:hAnsi="宋体" w:eastAsia="宋体" w:cs="Times New Roman"/>
      <w:kern w:val="2"/>
      <w:sz w:val="24"/>
      <w:szCs w:val="24"/>
      <w:lang w:val="en-US" w:eastAsia="zh-CN" w:bidi="ar-SA"/>
    </w:rPr>
  </w:style>
  <w:style w:type="paragraph" w:customStyle="1" w:styleId="25">
    <w:name w:val="正文缩进2字符"/>
    <w:basedOn w:val="1"/>
    <w:link w:val="27"/>
    <w:qFormat/>
    <w:uiPriority w:val="0"/>
    <w:pPr>
      <w:ind w:firstLine="480" w:firstLineChars="200"/>
      <w:jc w:val="left"/>
    </w:pPr>
  </w:style>
  <w:style w:type="character" w:customStyle="1" w:styleId="26">
    <w:name w:val="标题 2 字符"/>
    <w:basedOn w:val="12"/>
    <w:link w:val="3"/>
    <w:semiHidden/>
    <w:qFormat/>
    <w:uiPriority w:val="9"/>
    <w:rPr>
      <w:rFonts w:asciiTheme="majorHAnsi" w:hAnsiTheme="majorHAnsi" w:eastAsiaTheme="majorEastAsia" w:cstheme="majorBidi"/>
      <w:b/>
      <w:bCs/>
      <w:sz w:val="32"/>
      <w:szCs w:val="32"/>
    </w:rPr>
  </w:style>
  <w:style w:type="character" w:customStyle="1" w:styleId="27">
    <w:name w:val="正文缩进2字符 Char"/>
    <w:basedOn w:val="12"/>
    <w:link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emf"/><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70C7AD-8475-42D6-87AA-CBC7717329F5}">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49</Pages>
  <Words>14153</Words>
  <Characters>18195</Characters>
  <Lines>147</Lines>
  <Paragraphs>41</Paragraphs>
  <TotalTime>28</TotalTime>
  <ScaleCrop>false</ScaleCrop>
  <LinksUpToDate>false</LinksUpToDate>
  <CharactersWithSpaces>19079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2016-06-05T06:27:00Z</dcterms:created>
  <dc:creator>微软用户</dc:creator>
  <cp:lastModifiedBy>莫</cp:lastModifiedBy>
  <cp:lastPrinted>2016-06-05T07:09:00Z</cp:lastPrinted>
  <dcterms:modified xsi:type="dcterms:W3CDTF">2023-03-10T10:01:32Z</dcterms:modified>
  <cp:revision>604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6C4E16A80A764626A25135B8EB08868C</vt:lpwstr>
  </property>
</Properties>
</file>