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通过UA 识别爬虫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7673" w:rsidRPr="00797673" w:rsidRDefault="00797673" w:rsidP="00797673">
      <w:p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有些爬虫的UA是特殊的，与正常浏览器的不一样，可通过识别特征UA，直接封掉爬虫请求</w:t>
      </w:r>
    </w:p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设置IP访问频率，如果超过一定频率，弹出验证码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如果输入正确的验证码，则放行，如果没有输入，则拉入禁止一段时间，如果超过禁爬时间，再次出发验证码，则拉入黑名单。当然根据具体的业务，为不同场景设置不同阈值，比如登陆用户和非登陆用户，请求是否含有refer。</w:t>
      </w:r>
    </w:p>
    <w:p w:rsidR="00797673" w:rsidRP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通过并发识别爬虫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 xml:space="preserve"> 有些爬虫的并发是很高的，统计并发最高的IP，加入黑名单（或者直接封掉爬虫IP所在C段）</w:t>
      </w:r>
    </w:p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请求的时间窗口过滤统计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爬虫爬取网页的频率都是比较固定的，不像人去访问网页，中间的间隔时间比较无规则，所以我们可以给每个IP地址建立一个时间窗口，记录IP地址最近12次访问时间，每记录一次就滑动一次窗口，比较最近访问时间和当前时间，如果间隔时间很长判断不是爬虫，清除时间窗口，如果间隔不长，就回溯计算指定时间段的访问频率，如果访问频率超过阀值，就转向验证码页面让用户填写验证码</w:t>
      </w:r>
    </w:p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限制单个</w:t>
      </w:r>
      <w:proofErr w:type="spellStart"/>
      <w:r w:rsidRPr="00797673">
        <w:rPr>
          <w:rFonts w:ascii="PingFang SC" w:eastAsia="PingFang SC" w:hAnsi="PingFang SC" w:hint="eastAsia"/>
          <w:b/>
          <w:bCs/>
          <w:color w:val="333333"/>
        </w:rPr>
        <w:t>ip</w:t>
      </w:r>
      <w:proofErr w:type="spellEnd"/>
      <w:r w:rsidR="007911F0">
        <w:rPr>
          <w:rFonts w:ascii="PingFang SC" w:eastAsia="PingFang SC" w:hAnsi="PingFang SC"/>
          <w:b/>
          <w:bCs/>
          <w:color w:val="333333"/>
        </w:rPr>
        <w:t xml:space="preserve"> /token</w:t>
      </w:r>
      <w:r w:rsidRPr="00797673">
        <w:rPr>
          <w:rFonts w:ascii="PingFang SC" w:eastAsia="PingFang SC" w:hAnsi="PingFang SC" w:hint="eastAsia"/>
          <w:b/>
          <w:bCs/>
          <w:color w:val="333333"/>
        </w:rPr>
        <w:t>的访问量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11F0" w:rsidRDefault="007911F0" w:rsidP="007911F0">
      <w:p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比如</w:t>
      </w:r>
      <w:r>
        <w:rPr>
          <w:rFonts w:ascii="PingFang SC" w:eastAsia="PingFang SC" w:hAnsi="PingFang SC" w:hint="eastAsia"/>
          <w:color w:val="333333"/>
        </w:rPr>
        <w:t>1</w:t>
      </w:r>
      <w:r>
        <w:rPr>
          <w:rFonts w:ascii="PingFang SC" w:eastAsia="PingFang SC" w:hAnsi="PingFang SC"/>
          <w:color w:val="333333"/>
        </w:rPr>
        <w:t>0</w:t>
      </w:r>
      <w:r w:rsidRPr="00797673">
        <w:rPr>
          <w:rFonts w:ascii="PingFang SC" w:eastAsia="PingFang SC" w:hAnsi="PingFang SC" w:hint="eastAsia"/>
          <w:color w:val="333333"/>
        </w:rPr>
        <w:t>分钟限制访问页面1</w:t>
      </w:r>
      <w:r>
        <w:rPr>
          <w:rFonts w:ascii="PingFang SC" w:eastAsia="PingFang SC" w:hAnsi="PingFang SC"/>
          <w:color w:val="333333"/>
        </w:rPr>
        <w:t>0</w:t>
      </w:r>
      <w:r w:rsidRPr="00797673">
        <w:rPr>
          <w:rFonts w:ascii="PingFang SC" w:eastAsia="PingFang SC" w:hAnsi="PingFang SC" w:hint="eastAsia"/>
          <w:color w:val="333333"/>
        </w:rPr>
        <w:t>0次</w:t>
      </w:r>
    </w:p>
    <w:p w:rsidR="007911F0" w:rsidRDefault="007911F0" w:rsidP="00876CA5">
      <w:pPr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限制单个</w:t>
      </w:r>
      <w:r>
        <w:rPr>
          <w:rFonts w:ascii="PingFang SC" w:eastAsia="PingFang SC" w:hAnsi="PingFang SC"/>
          <w:b/>
          <w:bCs/>
          <w:color w:val="333333"/>
        </w:rPr>
        <w:t>session</w:t>
      </w:r>
      <w:r w:rsidR="00876CA5">
        <w:rPr>
          <w:rFonts w:ascii="PingFang SC" w:eastAsia="PingFang SC" w:hAnsi="PingFang SC"/>
          <w:b/>
          <w:bCs/>
          <w:color w:val="333333"/>
        </w:rPr>
        <w:t>/</w:t>
      </w:r>
      <w:r w:rsidR="00876CA5" w:rsidRPr="00876CA5">
        <w:rPr>
          <w:rFonts w:ascii="PingFang SC" w:eastAsia="PingFang SC" w:hAnsi="PingFang SC"/>
          <w:b/>
          <w:bCs/>
          <w:color w:val="333333"/>
        </w:rPr>
        <w:t xml:space="preserve"> </w:t>
      </w:r>
      <w:r w:rsidR="00876CA5" w:rsidRPr="00876CA5">
        <w:rPr>
          <w:rFonts w:ascii="PingFang SC" w:eastAsia="PingFang SC" w:hAnsi="PingFang SC"/>
          <w:b/>
          <w:bCs/>
          <w:color w:val="333333"/>
        </w:rPr>
        <w:t>Cookies</w:t>
      </w:r>
      <w:bookmarkStart w:id="0" w:name="_GoBack"/>
      <w:bookmarkEnd w:id="0"/>
      <w:r w:rsidRPr="00797673">
        <w:rPr>
          <w:rFonts w:ascii="PingFang SC" w:eastAsia="PingFang SC" w:hAnsi="PingFang SC" w:hint="eastAsia"/>
          <w:b/>
          <w:bCs/>
          <w:color w:val="333333"/>
        </w:rPr>
        <w:t>的访问量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lastRenderedPageBreak/>
        <w:t>比如</w:t>
      </w:r>
      <w:r>
        <w:rPr>
          <w:rFonts w:ascii="PingFang SC" w:eastAsia="PingFang SC" w:hAnsi="PingFang SC" w:hint="eastAsia"/>
          <w:color w:val="333333"/>
        </w:rPr>
        <w:t>1</w:t>
      </w:r>
      <w:r>
        <w:rPr>
          <w:rFonts w:ascii="PingFang SC" w:eastAsia="PingFang SC" w:hAnsi="PingFang SC"/>
          <w:color w:val="333333"/>
        </w:rPr>
        <w:t>0</w:t>
      </w:r>
      <w:r w:rsidRPr="00797673">
        <w:rPr>
          <w:rFonts w:ascii="PingFang SC" w:eastAsia="PingFang SC" w:hAnsi="PingFang SC" w:hint="eastAsia"/>
          <w:color w:val="333333"/>
        </w:rPr>
        <w:t>分钟限制访问页面1</w:t>
      </w:r>
      <w:r>
        <w:rPr>
          <w:rFonts w:ascii="PingFang SC" w:eastAsia="PingFang SC" w:hAnsi="PingFang SC"/>
          <w:color w:val="333333"/>
        </w:rPr>
        <w:t>0</w:t>
      </w:r>
      <w:r w:rsidRPr="00797673">
        <w:rPr>
          <w:rFonts w:ascii="PingFang SC" w:eastAsia="PingFang SC" w:hAnsi="PingFang SC" w:hint="eastAsia"/>
          <w:color w:val="333333"/>
        </w:rPr>
        <w:t>0次，具体标准可参考一些大型网站的公开</w:t>
      </w:r>
      <w:proofErr w:type="spellStart"/>
      <w:r w:rsidRPr="00797673">
        <w:rPr>
          <w:rFonts w:ascii="PingFang SC" w:eastAsia="PingFang SC" w:hAnsi="PingFang SC" w:hint="eastAsia"/>
          <w:color w:val="333333"/>
        </w:rPr>
        <w:t>api</w:t>
      </w:r>
      <w:proofErr w:type="spellEnd"/>
      <w:r w:rsidRPr="00797673">
        <w:rPr>
          <w:rFonts w:ascii="PingFang SC" w:eastAsia="PingFang SC" w:hAnsi="PingFang SC" w:hint="eastAsia"/>
          <w:color w:val="333333"/>
        </w:rPr>
        <w:t>，对于抓取用户公开信息的爬虫要格外敏感</w:t>
      </w:r>
    </w:p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识别出合法爬虫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对http头agent进行验证，是否标记为、百度的spider，严格一点的话应该判别来源IP是否为、</w:t>
      </w:r>
      <w:proofErr w:type="spellStart"/>
      <w:r w:rsidRPr="00797673">
        <w:rPr>
          <w:rFonts w:ascii="PingFang SC" w:eastAsia="PingFang SC" w:hAnsi="PingFang SC" w:hint="eastAsia"/>
          <w:color w:val="333333"/>
        </w:rPr>
        <w:t>baidu</w:t>
      </w:r>
      <w:proofErr w:type="spellEnd"/>
      <w:r w:rsidRPr="00797673">
        <w:rPr>
          <w:rFonts w:ascii="PingFang SC" w:eastAsia="PingFang SC" w:hAnsi="PingFang SC" w:hint="eastAsia"/>
          <w:color w:val="333333"/>
        </w:rPr>
        <w:t>的爬虫IP，这些IP在网上都可以找到。校验出来IP不在白名单就可以阻止访问内容。</w:t>
      </w:r>
    </w:p>
    <w:p w:rsidR="00797673" w:rsidRDefault="00797673" w:rsidP="00797673">
      <w:pPr>
        <w:numPr>
          <w:ilvl w:val="0"/>
          <w:numId w:val="1"/>
        </w:numPr>
        <w:ind w:left="300"/>
        <w:rPr>
          <w:rFonts w:ascii="PingFang SC" w:eastAsia="PingFang SC" w:hAnsi="PingFang SC"/>
          <w:color w:val="333333"/>
        </w:rPr>
      </w:pPr>
      <w:r w:rsidRPr="00797673">
        <w:rPr>
          <w:rFonts w:ascii="PingFang SC" w:eastAsia="PingFang SC" w:hAnsi="PingFang SC" w:hint="eastAsia"/>
          <w:b/>
          <w:bCs/>
          <w:color w:val="333333"/>
        </w:rPr>
        <w:t>蜜罐资源</w:t>
      </w:r>
      <w:r w:rsidRPr="00797673">
        <w:rPr>
          <w:rFonts w:ascii="PingFang SC" w:eastAsia="PingFang SC" w:hAnsi="PingFang SC" w:hint="eastAsia"/>
          <w:color w:val="333333"/>
        </w:rPr>
        <w:t xml:space="preserve"> </w:t>
      </w:r>
    </w:p>
    <w:p w:rsidR="00797673" w:rsidRPr="00797673" w:rsidRDefault="00797673" w:rsidP="00797673">
      <w:pPr>
        <w:ind w:left="300"/>
        <w:rPr>
          <w:rFonts w:ascii="PingFang SC" w:eastAsia="PingFang SC" w:hAnsi="PingFang SC" w:hint="eastAsia"/>
          <w:color w:val="333333"/>
        </w:rPr>
      </w:pPr>
      <w:r w:rsidRPr="00797673">
        <w:rPr>
          <w:rFonts w:ascii="PingFang SC" w:eastAsia="PingFang SC" w:hAnsi="PingFang SC" w:hint="eastAsia"/>
          <w:color w:val="333333"/>
        </w:rPr>
        <w:t>爬虫解析离不开正则匹配，适当在页面添加一些正常浏览器浏览访问不到的资源，一旦有</w:t>
      </w:r>
      <w:proofErr w:type="spellStart"/>
      <w:r w:rsidRPr="00797673">
        <w:rPr>
          <w:rFonts w:ascii="PingFang SC" w:eastAsia="PingFang SC" w:hAnsi="PingFang SC" w:hint="eastAsia"/>
          <w:color w:val="333333"/>
        </w:rPr>
        <w:t>ip</w:t>
      </w:r>
      <w:proofErr w:type="spellEnd"/>
      <w:r w:rsidRPr="00797673">
        <w:rPr>
          <w:rFonts w:ascii="PingFang SC" w:eastAsia="PingFang SC" w:hAnsi="PingFang SC" w:hint="eastAsia"/>
          <w:color w:val="333333"/>
        </w:rPr>
        <w:t>访问，过滤下头部是不是搜素引擎的蜘蛛，不是就可以直接封了。比如说隐式链接。</w:t>
      </w:r>
    </w:p>
    <w:p w:rsidR="00797673" w:rsidRPr="00797673" w:rsidRDefault="00797673" w:rsidP="00797673">
      <w:pPr>
        <w:rPr>
          <w:rFonts w:hint="eastAsia"/>
        </w:rPr>
      </w:pPr>
    </w:p>
    <w:p w:rsidR="0046575B" w:rsidRDefault="00876CA5"/>
    <w:sectPr w:rsidR="0046575B" w:rsidSect="00A921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47874"/>
    <w:multiLevelType w:val="multilevel"/>
    <w:tmpl w:val="BE1C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73"/>
    <w:rsid w:val="000B6406"/>
    <w:rsid w:val="0013123C"/>
    <w:rsid w:val="002E5BDF"/>
    <w:rsid w:val="003A66DC"/>
    <w:rsid w:val="00634466"/>
    <w:rsid w:val="007911F0"/>
    <w:rsid w:val="0079591C"/>
    <w:rsid w:val="00797673"/>
    <w:rsid w:val="00876CA5"/>
    <w:rsid w:val="008D53A5"/>
    <w:rsid w:val="00914B1A"/>
    <w:rsid w:val="009471D0"/>
    <w:rsid w:val="00A921E8"/>
    <w:rsid w:val="00E2761A"/>
    <w:rsid w:val="00E918CB"/>
    <w:rsid w:val="00ED43A5"/>
    <w:rsid w:val="00EE5EFA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8537"/>
  <w15:chartTrackingRefBased/>
  <w15:docId w15:val="{E764DF7D-09CB-4944-BDF3-72DD36E3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6CA5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7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2019-08-21T02:01:00Z</dcterms:created>
  <dcterms:modified xsi:type="dcterms:W3CDTF">2019-08-21T02:05:00Z</dcterms:modified>
</cp:coreProperties>
</file>