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1.安装mysql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2.初始化nacos数据库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https://github.com/alibaba/nacos/blob/master/distribution/conf/nacos-mysql.sql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7.8pt;width:79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3.初始化nacos配置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"https://github.com/alibaba/nacos/blob/master/distribution/conf/application.properties"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https://github.com/alibaba/nacos/blob/master/distribution/conf/application.properties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7.8pt;width:108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37.8pt;width:56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bookmarkStart w:id="0" w:name="_GoBack"/>
      <w:bookmarkEnd w:id="0"/>
      <w:r>
        <w:rPr>
          <w:rFonts w:hint="eastAsia"/>
          <w:lang w:val="en-US" w:eastAsia="zh-CN"/>
        </w:rPr>
        <w:t>docker-compose.yml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7.8pt;width:49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"3"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nacos: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nacos/nacos-server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container_name: nacos01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hostname: nacos01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environment: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"PREFER_HOST_MODE=ip"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"SPRING_DATASOURCE_PLATFORM=mysql"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"MODE=cluster"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"NACOS_SERVERS=192.168.229.130:8848,192.168.229.131:8848"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"MYSQL_SERVICE_HOST=mysql_master"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"MYSQL_SERVICE_DB_NAME=nacos_config"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"MYSQL_SERVICE_PORT=3306"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"MYSQL_SERVICE_USER=root"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"MYSQL_SERVICE_PASSWORD=123456"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"NACOS_APPLICATION_PORT=8848"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"JVM_XMS=512m"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"JVM_MMS=320m"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"./logs:/home/nacos/logs"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"./plugins/:/home/nacos/plugins"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"./conf/cluster.conf:/home/nacos/conf/cluster.conf"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"./conf/application.properties:/home/nacos/conf/application.properties"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network_mode: "host"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extra_hosts: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"mysql_master:10.16.200.171"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3ZWYxYTc3MGI4MjA1NDgyYjk5MWU3YjkyMDg1YzMifQ=="/>
  </w:docVars>
  <w:rsids>
    <w:rsidRoot w:val="00000000"/>
    <w:rsid w:val="04BF3ADE"/>
    <w:rsid w:val="0B5C6421"/>
    <w:rsid w:val="0E953034"/>
    <w:rsid w:val="199B53A3"/>
    <w:rsid w:val="1AED4AA9"/>
    <w:rsid w:val="1E28404A"/>
    <w:rsid w:val="21737CC0"/>
    <w:rsid w:val="24BB3876"/>
    <w:rsid w:val="277274FA"/>
    <w:rsid w:val="28265EB5"/>
    <w:rsid w:val="305C2AA5"/>
    <w:rsid w:val="344D119A"/>
    <w:rsid w:val="452555C1"/>
    <w:rsid w:val="4605142E"/>
    <w:rsid w:val="48F46EC0"/>
    <w:rsid w:val="4C6E1FFB"/>
    <w:rsid w:val="58295004"/>
    <w:rsid w:val="59232D4B"/>
    <w:rsid w:val="728A6A82"/>
    <w:rsid w:val="7585365C"/>
    <w:rsid w:val="7A611EC9"/>
    <w:rsid w:val="7A8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914</Characters>
  <Lines>0</Lines>
  <Paragraphs>0</Paragraphs>
  <TotalTime>101</TotalTime>
  <ScaleCrop>false</ScaleCrop>
  <LinksUpToDate>false</LinksUpToDate>
  <CharactersWithSpaces>1073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2022-06-15T05:19:00Z</dcterms:created>
  <dc:creator>ThinkPad</dc:creator>
  <cp:lastModifiedBy>若鱼</cp:lastModifiedBy>
  <dcterms:modified xsi:type="dcterms:W3CDTF">2022-06-15T08:12:30Z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EE4B5C122097492D80B1F1A8278CA3B6</vt:lpwstr>
  </property>
</Properties>
</file>