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综合能源项目立项评估报告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固定模板｜学员练习输出格式</w:t>
      </w:r>
    </w:p>
    <w:p>
      <w:r>
        <w:rPr>
          <w:rFonts w:ascii="Microsoft YaHei" w:hAnsi="Microsoft YaHei" w:eastAsia="Microsoft YaHei"/>
          <w:b/>
          <w:sz w:val="28"/>
        </w:rPr>
        <w:t>执行摘要</w:t>
      </w:r>
    </w:p>
    <w:p>
      <w:r>
        <w:rPr>
          <w:rFonts w:ascii="Microsoft YaHei" w:hAnsi="Microsoft YaHei" w:eastAsia="Microsoft YaHei"/>
          <w:sz w:val="21"/>
        </w:rPr>
        <w:t>【请AI按材料自动填充】用200-300字概括项目机会、推荐方案、投资规模、关键经济指标和建议。</w:t>
      </w:r>
    </w:p>
    <w:p>
      <w:r>
        <w:rPr>
          <w:rFonts w:ascii="Microsoft YaHei" w:hAnsi="Microsoft YaHei" w:eastAsia="Microsoft YaHei"/>
          <w:b/>
          <w:sz w:val="28"/>
        </w:rPr>
        <w:t>1. 项目背景</w:t>
      </w:r>
    </w:p>
    <w:p>
      <w:r>
        <w:rPr>
          <w:rFonts w:ascii="Microsoft YaHei" w:hAnsi="Microsoft YaHei" w:eastAsia="Microsoft YaHei"/>
          <w:sz w:val="21"/>
        </w:rPr>
        <w:t>【请AI按材料自动填充】提取客户、园区、能源现状、项目动因等事实。</w:t>
      </w:r>
    </w:p>
    <w:p>
      <w:r>
        <w:rPr>
          <w:rFonts w:ascii="Microsoft YaHei" w:hAnsi="Microsoft YaHei" w:eastAsia="Microsoft YaHei"/>
          <w:b/>
          <w:sz w:val="28"/>
        </w:rPr>
        <w:t>2. 客户需求与约束</w:t>
      </w:r>
    </w:p>
    <w:p>
      <w:r>
        <w:rPr>
          <w:rFonts w:ascii="Microsoft YaHei" w:hAnsi="Microsoft YaHei" w:eastAsia="Microsoft YaHei"/>
          <w:sz w:val="21"/>
        </w:rPr>
        <w:t>【请AI按材料自动填充】列出明确目标、时间、投资回收要求、生产约束及待补资料。</w:t>
      </w:r>
    </w:p>
    <w:p>
      <w:r>
        <w:rPr>
          <w:rFonts w:ascii="Microsoft YaHei" w:hAnsi="Microsoft YaHei" w:eastAsia="Microsoft YaHei"/>
          <w:b/>
          <w:sz w:val="28"/>
        </w:rPr>
        <w:t>3. 技术方案</w:t>
      </w:r>
    </w:p>
    <w:p>
      <w:r>
        <w:rPr>
          <w:rFonts w:ascii="Microsoft YaHei" w:hAnsi="Microsoft YaHei" w:eastAsia="Microsoft YaHei"/>
          <w:sz w:val="21"/>
        </w:rPr>
        <w:t>【请AI按材料自动填充】说明光伏、储能、EMS架构、容量、关键假设和待验证条件。</w:t>
      </w:r>
    </w:p>
    <w:p>
      <w:r>
        <w:rPr>
          <w:rFonts w:ascii="Microsoft YaHei" w:hAnsi="Microsoft YaHei" w:eastAsia="Microsoft YaHei"/>
          <w:b/>
          <w:sz w:val="28"/>
        </w:rPr>
        <w:t>4. 财务测算</w:t>
      </w:r>
    </w:p>
    <w:p>
      <w:r>
        <w:rPr>
          <w:rFonts w:ascii="Microsoft YaHei" w:hAnsi="Microsoft YaHei" w:eastAsia="Microsoft YaHei"/>
          <w:sz w:val="21"/>
        </w:rPr>
        <w:t>【请AI按材料自动填充】引用Excel中的投资、收益、现金流和回收期；注明模拟口径。</w:t>
      </w:r>
    </w:p>
    <w:p>
      <w:r>
        <w:rPr>
          <w:rFonts w:ascii="Microsoft YaHei" w:hAnsi="Microsoft YaHei" w:eastAsia="Microsoft YaHei"/>
          <w:b/>
          <w:sz w:val="28"/>
        </w:rPr>
        <w:t>5. 实施计划</w:t>
      </w:r>
    </w:p>
    <w:p>
      <w:r>
        <w:rPr>
          <w:rFonts w:ascii="Microsoft YaHei" w:hAnsi="Microsoft YaHei" w:eastAsia="Microsoft YaHei"/>
          <w:sz w:val="21"/>
        </w:rPr>
        <w:t>【请AI按材料自动填充】提取PPT中的里程碑、责任分工、关键依赖。</w:t>
      </w:r>
    </w:p>
    <w:p>
      <w:r>
        <w:rPr>
          <w:rFonts w:ascii="Microsoft YaHei" w:hAnsi="Microsoft YaHei" w:eastAsia="Microsoft YaHei"/>
          <w:b/>
          <w:sz w:val="28"/>
        </w:rPr>
        <w:t>6. 主要风险与应对</w:t>
      </w:r>
    </w:p>
    <w:p>
      <w:r>
        <w:rPr>
          <w:rFonts w:ascii="Microsoft YaHei" w:hAnsi="Microsoft YaHei" w:eastAsia="Microsoft YaHei"/>
          <w:sz w:val="21"/>
        </w:rPr>
        <w:t>【请AI按材料自动填充】按技术、并网、合规、施工、财务五类归纳。</w:t>
      </w:r>
    </w:p>
    <w:p>
      <w:r>
        <w:rPr>
          <w:rFonts w:ascii="Microsoft YaHei" w:hAnsi="Microsoft YaHei" w:eastAsia="Microsoft YaHei"/>
          <w:b/>
          <w:sz w:val="28"/>
        </w:rPr>
        <w:t>7. 结论与下一步建议</w:t>
      </w:r>
    </w:p>
    <w:p>
      <w:r>
        <w:rPr>
          <w:rFonts w:ascii="Microsoft YaHei" w:hAnsi="Microsoft YaHei" w:eastAsia="Microsoft YaHei"/>
          <w:sz w:val="21"/>
        </w:rPr>
        <w:t>【请AI按材料自动填充】给出是否建议进入下一阶段，以及3-5项立即行动。</w:t>
      </w:r>
    </w:p>
    <w:p>
      <w:r>
        <w:rPr>
          <w:rFonts w:ascii="Microsoft YaHei" w:hAnsi="Microsoft YaHei" w:eastAsia="Microsoft YaHei"/>
          <w:b/>
          <w:sz w:val="28"/>
        </w:rPr>
        <w:t>附录：数据来源与冲突项</w:t>
      </w:r>
    </w:p>
    <w:p>
      <w:r>
        <w:rPr>
          <w:rFonts w:ascii="Microsoft YaHei" w:hAnsi="Microsoft YaHei" w:eastAsia="Microsoft YaHei"/>
          <w:sz w:val="21"/>
        </w:rPr>
        <w:t>【请AI按材料自动填充】逐条记录来自PDF/Word/Excel/PPT的关键数据；若材料冲突，必须同时列出，不得擅自选择。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