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C453B">
      <w:pPr>
        <w:spacing w:before="760"/>
        <w:jc w:val="center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1F4E78"/>
          <w:sz w:val="60"/>
        </w:rPr>
        <w:t>佳通轮胎售后问答知识库</w:t>
      </w:r>
    </w:p>
    <w:p w14:paraId="3F694045">
      <w:pPr>
        <w:jc w:val="center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5B9BD5"/>
          <w:sz w:val="40"/>
        </w:rPr>
        <w:t>100个高频问题｜模拟训练版</w:t>
      </w:r>
    </w:p>
    <w:p w14:paraId="7EE3F69E">
      <w:pPr>
        <w:spacing w:before="360"/>
        <w:jc w:val="center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666666"/>
          <w:sz w:val="24"/>
        </w:rPr>
        <w:t>适用于：售后客服智能体、门店服务助手、RAG知识库、培训演练与问答测试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8504"/>
      </w:tblGrid>
      <w:tr w14:paraId="25D3E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9E92D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20"/>
              </w:rPr>
              <w:t>知识库定位</w:t>
            </w:r>
          </w:p>
        </w:tc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E728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20"/>
              </w:rPr>
              <w:t>面向乘用车轮胎售后服务，覆盖选型、胎压、磨损、修补、噪声、气候、新能源、质保与紧急处置。</w:t>
            </w:r>
          </w:p>
        </w:tc>
      </w:tr>
      <w:tr w14:paraId="712A3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117B6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20"/>
              </w:rPr>
              <w:t>内容结构</w:t>
            </w:r>
          </w:p>
        </w:tc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DA073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20"/>
              </w:rPr>
              <w:t>每条知识包含：编号、用户问题、标准答案、检索关键词、升级条件。</w:t>
            </w:r>
          </w:p>
        </w:tc>
      </w:tr>
      <w:tr w14:paraId="6913E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F653E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20"/>
              </w:rPr>
              <w:t>使用原则</w:t>
            </w:r>
          </w:p>
        </w:tc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2F4EF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20"/>
              </w:rPr>
              <w:t>先安全、后解释；先事实、后判断；不远程承诺质量结论；高风险问题优先转人工或道路救援。</w:t>
            </w:r>
          </w:p>
        </w:tc>
      </w:tr>
      <w:tr w14:paraId="2A348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D2D67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20"/>
              </w:rPr>
              <w:t>重要说明</w:t>
            </w:r>
          </w:p>
        </w:tc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19EA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20"/>
              </w:rPr>
              <w:t>本文为模拟知识库，不包含佳通轮胎未公开的内部政策、价格、承诺或质量判定标准。</w:t>
            </w:r>
          </w:p>
        </w:tc>
      </w:tr>
    </w:tbl>
    <w:p w14:paraId="4E42775F">
      <w:pPr>
        <w:spacing w:before="440"/>
        <w:jc w:val="center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666666"/>
          <w:sz w:val="22"/>
        </w:rPr>
        <w:t>编制：李家贵老师课程配套资料</w:t>
      </w:r>
      <w:bookmarkStart w:id="0" w:name="_GoBack"/>
      <w:bookmarkEnd w:id="0"/>
    </w:p>
    <w:p w14:paraId="11CA4E6B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br w:type="page"/>
      </w:r>
    </w:p>
    <w:p w14:paraId="58A93A25">
      <w:pPr>
        <w:pStyle w:val="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知识库使用说明</w:t>
      </w:r>
    </w:p>
    <w:p w14:paraId="0DB5887C">
      <w:pPr>
        <w:spacing w:after="1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1F4E78"/>
          <w:sz w:val="22"/>
        </w:rPr>
        <w:t>1. 面向用户的回答原则：</w:t>
      </w:r>
      <w:r>
        <w:rPr>
          <w:rFonts w:hint="eastAsia" w:ascii="华文楷体" w:hAnsi="华文楷体" w:eastAsia="华文楷体" w:cs="华文楷体"/>
          <w:b w:val="0"/>
          <w:sz w:val="21"/>
        </w:rPr>
        <w:t>回答应先给出明确、安全、可执行的建议，再解释原因。遇到鼓包、露帘线、快速失压、冒烟、剧烈振动等风险，不继续进行远程诊断，应直接建议停车和救援。</w:t>
      </w:r>
    </w:p>
    <w:p w14:paraId="0068B661">
      <w:pPr>
        <w:spacing w:after="1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1F4E78"/>
          <w:sz w:val="22"/>
        </w:rPr>
        <w:t>2. 面向智能体的检索原则：</w:t>
      </w:r>
      <w:r>
        <w:rPr>
          <w:rFonts w:hint="eastAsia" w:ascii="华文楷体" w:hAnsi="华文楷体" w:eastAsia="华文楷体" w:cs="华文楷体"/>
          <w:b w:val="0"/>
          <w:sz w:val="21"/>
        </w:rPr>
        <w:t>可将“用户问题、标准答案、关键词、升级条件”作为一个知识块导入RAG。建议按条目切分，不要把100个问题合并成一个超长文档片段。</w:t>
      </w:r>
    </w:p>
    <w:p w14:paraId="6CCAED29">
      <w:pPr>
        <w:spacing w:after="1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1F4E78"/>
          <w:sz w:val="22"/>
        </w:rPr>
        <w:t>3. 面向客服的边界原则：</w:t>
      </w:r>
      <w:r>
        <w:rPr>
          <w:rFonts w:hint="eastAsia" w:ascii="华文楷体" w:hAnsi="华文楷体" w:eastAsia="华文楷体" w:cs="华文楷体"/>
          <w:b w:val="0"/>
          <w:sz w:val="21"/>
        </w:rPr>
        <w:t>客服可解释常识和流程，但不应仅凭照片承诺质量责任、赔偿比例或检测结论。涉及质保、事故、法律争议和批量问题时，应创建工单并升级。</w:t>
      </w:r>
    </w:p>
    <w:p w14:paraId="22254A43">
      <w:pPr>
        <w:spacing w:after="1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/>
          <w:color w:val="1F4E78"/>
          <w:sz w:val="22"/>
        </w:rPr>
        <w:t>4. 面向培训的练习方式：</w:t>
      </w:r>
      <w:r>
        <w:rPr>
          <w:rFonts w:hint="eastAsia" w:ascii="华文楷体" w:hAnsi="华文楷体" w:eastAsia="华文楷体" w:cs="华文楷体"/>
          <w:b w:val="0"/>
          <w:sz w:val="21"/>
        </w:rPr>
        <w:t>学员可用同义问法测试召回效果，例如把“轮胎鼓包”改写为“胎侧起了一个包”“撞坑后侧面凸起来”，观察智能体能否命中同一标准答案。</w:t>
      </w:r>
    </w:p>
    <w:p w14:paraId="4507FF8F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知识分类目录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39"/>
        <w:gridCol w:w="7739"/>
      </w:tblGrid>
      <w:tr w14:paraId="438E77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DE15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21"/>
              </w:rPr>
              <w:t>一、产品识别与选型</w:t>
            </w:r>
          </w:p>
        </w:tc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AA86B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21"/>
              </w:rPr>
              <w:t>六、气候、路况与驾驶环境</w:t>
            </w:r>
          </w:p>
        </w:tc>
      </w:tr>
      <w:tr w14:paraId="1133B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B1AA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21"/>
              </w:rPr>
              <w:t>二、胎压、载荷与充气</w:t>
            </w:r>
          </w:p>
        </w:tc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AD8A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21"/>
              </w:rPr>
              <w:t>七、新能源车与特殊产品</w:t>
            </w:r>
          </w:p>
        </w:tc>
      </w:tr>
      <w:tr w14:paraId="48CA0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4655E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21"/>
              </w:rPr>
              <w:t>三、磨损、保养与定位</w:t>
            </w:r>
          </w:p>
        </w:tc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94E1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21"/>
              </w:rPr>
              <w:t>八、储存、更换与环保</w:t>
            </w:r>
          </w:p>
        </w:tc>
      </w:tr>
      <w:tr w14:paraId="7FA6D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18F6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21"/>
              </w:rPr>
              <w:t>四、扎钉、破损与修补</w:t>
            </w:r>
          </w:p>
        </w:tc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7E62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21"/>
              </w:rPr>
              <w:t>九、质保、检测与客户服务</w:t>
            </w:r>
          </w:p>
        </w:tc>
      </w:tr>
      <w:tr w14:paraId="77453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B641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21"/>
              </w:rPr>
              <w:t>五、噪声、振动与操控异常</w:t>
            </w:r>
          </w:p>
        </w:tc>
        <w:tc>
          <w:tcPr>
            <w:tcW w:w="773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062E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21"/>
              </w:rPr>
              <w:t>十、紧急情况与安全边界</w:t>
            </w:r>
          </w:p>
        </w:tc>
      </w:tr>
    </w:tbl>
    <w:p w14:paraId="23C31E61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br w:type="page"/>
      </w:r>
    </w:p>
    <w:p w14:paraId="4CE3C0E0">
      <w:pPr>
        <w:pStyle w:val="3"/>
        <w:spacing w:after="16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一、产品识别与选型</w:t>
      </w:r>
    </w:p>
    <w:p w14:paraId="39530C8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666666"/>
          <w:sz w:val="19"/>
        </w:rPr>
        <w:t>本模块共10个问题（第1—10问）。建议在智能体中以单条知识块方式导入，并保留“升级条件”字段。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665CF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C2963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编号</w:t>
            </w:r>
          </w:p>
        </w:tc>
        <w:tc>
          <w:tcPr>
            <w:tcW w:w="289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39BF9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用户问题</w:t>
            </w:r>
          </w:p>
        </w:tc>
        <w:tc>
          <w:tcPr>
            <w:tcW w:w="6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2DEB46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标准答案</w:t>
            </w:r>
          </w:p>
        </w:tc>
        <w:tc>
          <w:tcPr>
            <w:tcW w:w="181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63C3D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检索关键词</w:t>
            </w:r>
          </w:p>
        </w:tc>
        <w:tc>
          <w:tcPr>
            <w:tcW w:w="2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FF456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升级条件</w:t>
            </w:r>
          </w:p>
        </w:tc>
      </w:tr>
      <w:tr w14:paraId="6311F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BCF9C5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1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9FA4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轮胎侧面的205/55 R16 91V分别是什么意思？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53E7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205表示轮胎名义断面宽度约205毫米；55表示扁平比，即胎侧高度约为断面宽度的55%；R表示子午线结构；16表示适配16英寸轮辋；91是负荷指数；V是速度级别。选胎时应同时核对车辆使用手册、车门框标牌和原车规格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0B54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轮胎规格,扁平比,负荷指数,速度级别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2AE0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规格与原车不一致，或用户计划改装轮辋时，转专业门店核验。</w:t>
            </w:r>
          </w:p>
        </w:tc>
      </w:tr>
      <w:tr w14:paraId="4DFAD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B29F8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2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9806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可以把原车轮胎换成更宽或更大的尺寸吗？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08A1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不建议仅凭外观自行改变尺寸。轮胎外径、宽度、负荷指数、速度级别以及轮辋宽度都会影响转向、制动、里程表、车身间隙和电子稳定系统。确需升级时，应由专业门店计算外径差并检查车辆厂商允许范围。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5592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轮胎改装,加宽轮胎,轮辋升级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BB29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涉及尺寸变更、轮辋更换或车身干涉风险时必须转人工。</w:t>
            </w:r>
          </w:p>
        </w:tc>
      </w:tr>
      <w:tr w14:paraId="63269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CA90C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3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294A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速度级别比原车低一点能不能用？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BDC6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不建议使用低于车辆厂商规定的速度级别。速度级别不仅表示理论最高速度，也反映轮胎在持续高速和发热条件下的承载能力。替换轮胎至少应满足原车要求；更高等级通常可以，但仍需匹配车辆、尺寸和负荷指数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7F74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速度级别,高速安全,选胎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A63C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用户无法确认原车要求，或车辆经常高速行驶时转门店。</w:t>
            </w:r>
          </w:p>
        </w:tc>
      </w:tr>
      <w:tr w14:paraId="0902B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93C72C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4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75BD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负荷指数可以比原车低吗？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EC84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不可以。负荷指数低于原车要求，可能导致轮胎在满载、制动和高速工况下过度变形、升温甚至失效。替换时应选择不低于原车标定的负荷指数，并同时考虑车辆满载、长途和拖挂等使用场景。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3950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负荷指数,承载能力,满载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DB4B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涉及营运车辆、长期重载或拖挂用途时由专业人员核算。</w:t>
            </w:r>
          </w:p>
        </w:tc>
      </w:tr>
      <w:tr w14:paraId="76C3C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A6E8FD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5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09F7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轮胎生产日期怎么看？库存胎是不是不能买？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9AA2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侧面通常有四位日期代码，前两位代表生产周，后两位代表年份。是否适合使用不能只看日期，还要结合储存环境、外观状态和渠道管理。购买时应检查胎体无裂纹、变形、污染和不当存放痕迹，并保留购买凭证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E1F0A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生产日期,DOT,库存胎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CCC5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日期代码模糊、胎体异常或储存来源不明时建议停止安装并核验。</w:t>
            </w:r>
          </w:p>
        </w:tc>
      </w:tr>
      <w:tr w14:paraId="7C859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704258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6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5304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同一车轴左右轮胎必须完全一样吗？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31C2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同一车轴建议使用相同品牌、花纹、规格、结构、负荷指数和速度级别，并尽量保持接近的磨损程度。差异过大可能造成抓地力不一致，影响制动稳定性、转向响应和四驱系统工作。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CFA3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同轴轮胎,花纹一致,规格一致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D1BB4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四驱、全时四驱或高性能车辆出现混装时，建议立即转门店检查。</w:t>
            </w:r>
          </w:p>
        </w:tc>
      </w:tr>
      <w:tr w14:paraId="57125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5AEEE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7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3E546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只坏了一条轮胎，可以只换一条吗？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223E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能否只换一条取决于同轴另一条轮胎的剩余花纹、老化程度和车辆驱动形式。若磨损差异较大，建议同轴成对更换；四驱车型通常对四条轮胎周长差更敏感，应按车辆厂商要求处理。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FA95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单条更换,成对更换,四驱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4FA0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四驱车型、磨损差异明显或同型号停产时转人工评估。</w:t>
            </w:r>
          </w:p>
        </w:tc>
      </w:tr>
      <w:tr w14:paraId="688D0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328C0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8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AF5F9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SUV轮胎和普通轿车轮胎有什么区别？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6BA3E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SUV轮胎通常需要适应更高车重、重心和多场景路况，在负荷、胎体强度、操控和舒适性之间做不同平衡。但并非所有SUV都需要越野胎，城市SUV应优先依据原车规格和主要路况选择公路型或综合型产品。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6528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SUV轮胎,轿车轮胎,使用场景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6218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用户有越野、拖挂或长期非铺装路面需求时转专业选型。</w:t>
            </w:r>
          </w:p>
        </w:tc>
      </w:tr>
      <w:tr w14:paraId="2B48D6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38958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9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2A6D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防爆胎是不是扎钉后一定可以继续开？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F5859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缺气保用轮胎在失压后可提供有限的支撑能力，但并不等于可以长期或高速继续行驶。允许的速度和距离应以车辆及轮胎厂商说明为准，并受载重、温度和损伤程度影响。发现报警后应降低速度，尽快到店检查。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9FCB2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防爆胎,缺气保用,扎钉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A1CA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出现异响、抖动、胎侧损伤或无法确认剩余里程时立即停车求助。</w:t>
            </w:r>
          </w:p>
        </w:tc>
      </w:tr>
      <w:tr w14:paraId="7DE9A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A618F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10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F672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新能源车一定要用专用轮胎吗？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C7FB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新能源车通常车重较大、瞬时扭矩高，并更关注低滚阻、低噪声和高负荷能力。是否必须使用专用产品要看车辆厂商要求。选购时至少应满足原车规格、负荷指数、速度级别，并兼顾抓地、耐磨、噪声和续航。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BBFD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新能源轮胎,电动车轮胎,低滚阻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E238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原车标注专用规格、带吸音棉或特殊认证时，建议按原配要求选择。</w:t>
            </w:r>
          </w:p>
        </w:tc>
      </w:tr>
    </w:tbl>
    <w:p w14:paraId="32F918E5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br w:type="page"/>
      </w:r>
    </w:p>
    <w:p w14:paraId="3D3F562C">
      <w:pPr>
        <w:pStyle w:val="3"/>
        <w:spacing w:after="16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二、胎压、载荷与充气</w:t>
      </w:r>
    </w:p>
    <w:p w14:paraId="69F8B540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666666"/>
          <w:sz w:val="19"/>
        </w:rPr>
        <w:t>本模块共10个问题（第11—20问）。建议在智能体中以单条知识块方式导入，并保留“升级条件”字段。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29D23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158915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编号</w:t>
            </w:r>
          </w:p>
        </w:tc>
        <w:tc>
          <w:tcPr>
            <w:tcW w:w="289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7D33E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用户问题</w:t>
            </w:r>
          </w:p>
        </w:tc>
        <w:tc>
          <w:tcPr>
            <w:tcW w:w="6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138771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标准答案</w:t>
            </w:r>
          </w:p>
        </w:tc>
        <w:tc>
          <w:tcPr>
            <w:tcW w:w="181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73146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检索关键词</w:t>
            </w:r>
          </w:p>
        </w:tc>
        <w:tc>
          <w:tcPr>
            <w:tcW w:w="2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B4D5D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升级条件</w:t>
            </w:r>
          </w:p>
        </w:tc>
      </w:tr>
      <w:tr w14:paraId="5D35D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1FCE7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11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A9C41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我的车轮胎应该打多少胎压？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9B41E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正确胎压应以车辆厂商提供的冷态胎压为准，常见位置包括驾驶员侧车门框、油箱盖或车辆使用手册。轮胎侧壁标注的最大压力不是日常推荐值，不能直接当作标准胎压使用。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DED3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标准胎压,车门框,冷态胎压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E336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车辆改装、重载、拖挂或标牌缺失时转专业门店。</w:t>
            </w:r>
          </w:p>
        </w:tc>
      </w:tr>
      <w:tr w14:paraId="0161B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67711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12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A33CE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天气变冷后胎压下降正常吗？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22B2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正常。环境温度下降会使轮胎内部气体压力降低，温度升高则可能上升。换季时应在轮胎冷态下重新检查，并按车辆厂商标准补充，不应因为行驶后胎压升高而立即放气。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93E35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温度变化,胎压下降,换季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5B5EE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胎压短时间持续下降或单轮明显异常时检查慢漏气。</w:t>
            </w:r>
          </w:p>
        </w:tc>
      </w:tr>
      <w:tr w14:paraId="206B4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45664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13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58B9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什么叫冷态胎压？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AB4D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冷态通常指车辆停放数小时后，或低速短距离行驶前的轮胎状态。此时轮胎内部温度接近环境温度，测得的压力更适合作为调整依据。长途、高速或激烈驾驶后测得的热态胎压会自然偏高。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FD65D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冷态胎压,热态胎压,测量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A0B0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无法在冷态测量时，可记录热态值并待冷却后复测。</w:t>
            </w:r>
          </w:p>
        </w:tc>
      </w:tr>
      <w:tr w14:paraId="02F38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AEC215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14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3530A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轮胎侧面写的最大充气压力可以作为标准吗？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2AE9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不可以。侧壁最大充气压力表示轮胎在特定条件下允许的上限信息，不是车辆日常推荐胎压。车辆需要根据整车重量、悬架和操控标定胎压，因此应优先遵循车门框标牌或使用手册。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6ED5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最大压力,推荐胎压,侧壁标识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03CF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车辆标牌与轮胎规格不一致时转人工核验。</w:t>
            </w:r>
          </w:p>
        </w:tc>
      </w:tr>
      <w:tr w14:paraId="4B1D9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737FC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15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6E6CC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胎压过低有什么危害？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EC7C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胎压过低会增加胎侧变形和发热，使滚动阻力、油耗或电耗上升，并可能导致肩部偏磨、操控迟缓和高速失效风险。若胎压明显不足，应先排查扎钉、气门嘴或轮辋密封问题，不能只补气后继续长期使用。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A59C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低胎压,发热,偏磨,爆胎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FB0B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低压报警反复出现或胎压低于安全范围时停止高速行驶并检查。</w:t>
            </w:r>
          </w:p>
        </w:tc>
      </w:tr>
      <w:tr w14:paraId="75379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08E3E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16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17D3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胎压过高是不是更省油？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F04D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过高胎压可能略微降低滚动阻力，但会缩小有效接地面积，降低舒适性和抓地力，并可能造成胎面中央偏磨。日常使用不应为了省油而超过车辆厂商推荐值，应通过定期维护和合理驾驶降低能耗。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7FB6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高胎压,省油,中央磨损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708B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用户长期超压或出现跳动、抓地下降时建议恢复标准并检查。</w:t>
            </w:r>
          </w:p>
        </w:tc>
      </w:tr>
      <w:tr w14:paraId="5F350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38C92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17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71AC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满载或长途出行需要提高胎压吗？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6D63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部分车辆会给出轻载和满载两组胎压建议，应按车门框标牌或使用手册调整。不能自行大幅加压，也不能超过轮胎和轮辋允许范围。出发前应在冷态下检查四轮及备胎，并确认载荷不超过车辆限值。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17425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满载胎压,长途,载荷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CAD2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无明确满载标准、拖挂或超重运输时转专业人员。</w:t>
            </w:r>
          </w:p>
        </w:tc>
      </w:tr>
      <w:tr w14:paraId="02E53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3BA4C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18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FF21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跑高速前胎压应该放低一点防止升温吗？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927D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不应该。高速前应按冷态推荐胎压调整，行驶后压力上升是正常现象。故意降低胎压会加剧轮胎变形和发热，反而增加风险。高速前还应检查胎面损伤、鼓包、异常磨损和气门嘴状态。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FE1D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高速胎压,升温,安全检查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874E1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发现鼓包、裂口、露帘线或持续漏气时禁止上高速。</w:t>
            </w:r>
          </w:p>
        </w:tc>
      </w:tr>
      <w:tr w14:paraId="1F67C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EC827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19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7326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充氮气比普通空气更好吗？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C140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氮气在压力稳定性和含水量控制方面可能有一定优势，但不能替代定期检查。普通压缩空气本身也含大量氮气，只要设备清洁、压力正确，同样可以安全使用。无论充什么气体，都应按车辆标准维护胎压。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D0A4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氮气,空气,胎压维护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0C7F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对赛车、特殊工业场景或有专门标准的车辆按专业要求处理。</w:t>
            </w:r>
          </w:p>
        </w:tc>
      </w:tr>
      <w:tr w14:paraId="5F2EE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6370A1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20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E7ED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胎压监测灯亮了该怎么办？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8B5EE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先降低车速，在安全地点检查四条轮胎是否明显缺气、变形或受损。若无明显损伤，可在冷态下测量并按标准补气，再按车辆说明复位系统。若报警持续、单轮快速掉压或伴随抖动，应停止继续驾驶并检修。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9102F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TPMS,胎压灯,报警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02EE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快速漏气、轮胎变形、异响或补气后再次报警时立即转救援。</w:t>
            </w:r>
          </w:p>
        </w:tc>
      </w:tr>
    </w:tbl>
    <w:p w14:paraId="4E68C69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br w:type="page"/>
      </w:r>
    </w:p>
    <w:p w14:paraId="46C40F7D">
      <w:pPr>
        <w:pStyle w:val="3"/>
        <w:spacing w:after="16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三、磨损、保养与定位</w:t>
      </w:r>
    </w:p>
    <w:p w14:paraId="3E1CF65E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666666"/>
          <w:sz w:val="19"/>
        </w:rPr>
        <w:t>本模块共10个问题（第21—30问）。建议在智能体中以单条知识块方式导入，并保留“升级条件”字段。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7DBE6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593FB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编号</w:t>
            </w:r>
          </w:p>
        </w:tc>
        <w:tc>
          <w:tcPr>
            <w:tcW w:w="289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673AA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用户问题</w:t>
            </w:r>
          </w:p>
        </w:tc>
        <w:tc>
          <w:tcPr>
            <w:tcW w:w="6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E4966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标准答案</w:t>
            </w:r>
          </w:p>
        </w:tc>
        <w:tc>
          <w:tcPr>
            <w:tcW w:w="181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7A930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检索关键词</w:t>
            </w:r>
          </w:p>
        </w:tc>
        <w:tc>
          <w:tcPr>
            <w:tcW w:w="2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86EA0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升级条件</w:t>
            </w:r>
          </w:p>
        </w:tc>
      </w:tr>
      <w:tr w14:paraId="2CDA50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4CD58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21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DB6E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花纹磨到什么程度必须换胎？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5187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当胎面磨损达到磨耗标志、排水能力明显下降，或车辆厂商和当地法规要求的最低花纹深度时，应更换轮胎。雨季、高速和长途使用应保留更充分的安全余量，不能只看是否完全磨平。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2C3C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花纹深度,磨耗标志,换胎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B938D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花纹接近极限、出现偏磨或用户经常雨天高速时建议门店测量。</w:t>
            </w:r>
          </w:p>
        </w:tc>
      </w:tr>
      <w:tr w14:paraId="38CB2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61F5A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22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0907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轮胎内侧磨得快，外面看起来还很好，是什么原因？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025D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内侧偏磨常与车轮定位参数、悬架部件磨损、车身高度变化或长期负载有关。仅更换轮胎不能解决根因，应同时检查四轮定位、悬架间隙和轮辋状态，并确认新轮胎安装后定期复检。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5E07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内侧偏磨,四轮定位,悬架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22A4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出现露帘线、车辆跑偏或悬架异响时停止继续使用并检修。</w:t>
            </w:r>
          </w:p>
        </w:tc>
      </w:tr>
      <w:tr w14:paraId="27A08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308FB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23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A065B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胎面中间磨得比两边快是什么原因？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5741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胎面中央磨损较快常与长期胎压偏高有关，也可能受到轮胎规格、载荷和使用工况影响。建议核对冷态胎压记录，并检查压力表准确性。已形成严重偏磨的轮胎无法通过调压恢复，应评估是否更换。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2603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中央磨损,胎压过高,偏磨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BDF9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磨损达到极限或伴随裂纹、鼓包时转门店。</w:t>
            </w:r>
          </w:p>
        </w:tc>
      </w:tr>
      <w:tr w14:paraId="70639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4F128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24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ED09B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轮胎两侧肩部磨损更快是什么原因？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F85A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两侧肩部同时磨损常见于长期胎压偏低、重载或频繁急转弯。应检查是否慢漏气、载荷是否超限及驾驶工况。若仅单侧肩部异常，则还需重点检查定位和悬架。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65B3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肩部磨损,胎压过低,重载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7ECB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磨损不对称、持续漏气或车辆操控异常时转专业检查。</w:t>
            </w:r>
          </w:p>
        </w:tc>
      </w:tr>
      <w:tr w14:paraId="31CD9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30BF8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25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D4B7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轮胎表面一块高一块低，像波浪一样，怎么回事？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86A5E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这种现象常被称为锯齿状或杯状磨损，可能与动平衡、减振器、轴承、定位、轮胎换位不足或长期特定路况有关。应检查底盘和车轮系统，单纯调整胎压通常无法解决。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0F00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杯状磨损,锯齿磨损,减振器,动平衡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9BA5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伴随明显噪声、跳动或底盘异响时尽快到店。</w:t>
            </w:r>
          </w:p>
        </w:tc>
      </w:tr>
      <w:tr w14:paraId="2634A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E3A17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26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6682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轮胎多久换一次位置？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7C12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轮胎换位周期应参考车辆和轮胎厂商建议，并结合驱动形式、磨损速度和使用环境。常见做法是在定期保养时检查并决定是否换位。单导向、前后不同尺寸、缺气保用或特殊花纹产品需遵循专门换位方式。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D0AC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轮胎换位,保养周期,前后轮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BCFA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前后异径、单导向、四驱或异常磨损时由门店制定方案。</w:t>
            </w:r>
          </w:p>
        </w:tc>
      </w:tr>
      <w:tr w14:paraId="6012D9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B236E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27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7435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什么情况下需要做四轮定位？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C31F6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车辆出现跑偏、方向盘不正、转向回正异常、轮胎单侧偏磨，或发生碰撞、悬架维修、轮辋尺寸变化后，应检查四轮定位。定位不是固定周期项目，但应结合轮胎磨损和车辆状态进行判断。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D39E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四轮定位,跑偏,方向盘不正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B82D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碰撞后、底盘维修后或偏磨严重时必须专业检测。</w:t>
            </w:r>
          </w:p>
        </w:tc>
      </w:tr>
      <w:tr w14:paraId="2D63E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23519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28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ABD7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换新轮胎一定要做动平衡吗？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5B5E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建议每次拆装轮胎、修补后或出现高速抖动时进行动平衡。动平衡用于校正车轮旋转时的质量分布，能减少方向盘抖动、悬架负担和不均匀磨损，但不能替代四轮定位。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1619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动平衡,换胎,高速抖动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217F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动平衡后仍抖动时需检查轮辋变形、轮胎失圆和底盘。</w:t>
            </w:r>
          </w:p>
        </w:tc>
      </w:tr>
      <w:tr w14:paraId="32567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78F742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29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F89C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轮胎有细小裂纹还能继续用吗？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15DF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细小裂纹可能与老化、紫外线、臭氧、长期低压或化学品接触有关。需要结合裂纹位置、深度、范围、轮胎年龄和使用环境判断。若裂纹深入橡胶、集中在胎侧或伴随变形，应停止使用并更换。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358B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老化裂纹,胎侧裂纹,橡胶老化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E215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裂纹较深、可见帘线、鼓包或频繁高速使用时立即转门店。</w:t>
            </w:r>
          </w:p>
        </w:tc>
      </w:tr>
      <w:tr w14:paraId="177E7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9D080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30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D7733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轮胎用了几年就必须更换？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B38C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轮胎没有仅凭年份就适用于所有车辆的统一答案。应综合生产日期、安装时间、储存条件、行驶里程、花纹深度、裂纹和使用环境，并按车辆及轮胎厂商的检查和更换建议执行。年限较长的轮胎应提高检查频率。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1957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轮胎年限,老化,更换周期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E662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长期停放、极端气候、老化迹象或使用历史不明时由门店评估。</w:t>
            </w:r>
          </w:p>
        </w:tc>
      </w:tr>
    </w:tbl>
    <w:p w14:paraId="548C4722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br w:type="page"/>
      </w:r>
    </w:p>
    <w:p w14:paraId="54DD0EF4">
      <w:pPr>
        <w:pStyle w:val="3"/>
        <w:spacing w:after="16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四、扎钉、破损与修补</w:t>
      </w:r>
    </w:p>
    <w:p w14:paraId="4FEECBB6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666666"/>
          <w:sz w:val="19"/>
        </w:rPr>
        <w:t>本模块共10个问题（第31—40问）。建议在智能体中以单条知识块方式导入，并保留“升级条件”字段。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31C02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20370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编号</w:t>
            </w:r>
          </w:p>
        </w:tc>
        <w:tc>
          <w:tcPr>
            <w:tcW w:w="289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689FE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用户问题</w:t>
            </w:r>
          </w:p>
        </w:tc>
        <w:tc>
          <w:tcPr>
            <w:tcW w:w="6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2CAE4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标准答案</w:t>
            </w:r>
          </w:p>
        </w:tc>
        <w:tc>
          <w:tcPr>
            <w:tcW w:w="181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5110F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检索关键词</w:t>
            </w:r>
          </w:p>
        </w:tc>
        <w:tc>
          <w:tcPr>
            <w:tcW w:w="2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1DAC08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升级条件</w:t>
            </w:r>
          </w:p>
        </w:tc>
      </w:tr>
      <w:tr w14:paraId="5B413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5F8F7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31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118D0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轮胎扎了钉子但还没漏气，可以直接拔掉吗？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14F6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不建议自行拔钉。钉子可能暂时堵住孔洞，拔出后会快速漏气。应降低车速，避免长距离和高速行驶，尽快到专业门店拆检，确认穿刺位置、孔径和内部帘布层是否受损。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8464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扎钉,不漏气,修补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C18B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胎压下降、钉子位于胎侧或出现异响时立即停车求助。</w:t>
            </w:r>
          </w:p>
        </w:tc>
      </w:tr>
      <w:tr w14:paraId="34F12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6E483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32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D3ED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胎侧扎钉能补吗？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FF5C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胎侧在行驶中反复弯曲，承受较大应力。胎侧穿刺、割伤或帘线损伤通常不适合常规修补，应更换轮胎。外观孔洞很小也不能仅凭表面判断，必须拆卸后检查内部结构。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3168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胎侧扎钉,胎侧修补,更换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7102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任何胎侧穿刺、鼓包或露帘线情况都应停止使用并专业处理。</w:t>
            </w:r>
          </w:p>
        </w:tc>
      </w:tr>
      <w:tr w14:paraId="014F7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EB519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33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9D87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轮胎肩部被扎了，可以修吗？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A9B0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胎肩处于胎面与胎侧过渡区域，变形和受力较复杂，是否可修要依据穿刺具体位置、角度、孔径和产品修补规范。很多胎肩损伤不适合修补，不能仅按“还在花纹上”判断。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76D4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胎肩扎钉,修补范围,穿刺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A5DD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接近胎侧、孔洞较大或内部受损时直接转专业评估。</w:t>
            </w:r>
          </w:p>
        </w:tc>
      </w:tr>
      <w:tr w14:paraId="1EF4F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71527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34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747E6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多大的钉孔可以修补？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9CF16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可修补范围取决于穿刺位置、孔径、角度、轮胎结构和厂商规范。通常只有胎面可修补区域内、孔径较小且内部无碾压损伤的穿刺才可能修复。必须拆胎检查，不能仅用外补胶条判断。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463A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修补孔径,胎面穿刺,拆胎检查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C162A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孔洞较大、斜向穿刺、重复修补密集或缺气行驶后转门店判废。</w:t>
            </w:r>
          </w:p>
        </w:tc>
      </w:tr>
      <w:tr w14:paraId="18368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0535E6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35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B7F0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外补胶条和蘑菇钉哪种更好？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8FB7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单纯外补操作快，但无法检查轮胎内部是否有帘布损伤、橡胶碎屑或碾压痕迹。规范维修通常需要拆胎检查，并根据损伤形式采用符合标准的内补或组合修补方式。具体方法应由专业维修人员决定。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2BB8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外补,蘑菇钉,内补,规范修补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9B81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高速用车、缺气行驶或损伤情况不明时不建议临时外补后长期使用。</w:t>
            </w:r>
          </w:p>
        </w:tc>
      </w:tr>
      <w:tr w14:paraId="57D1D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2E74A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36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D295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一条轮胎补过很多次还能继续用吗？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751F5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重复修补会受孔洞数量、间距、位置和内部结构影响。多个修补点过近、位于胎肩或曾经缺气碾压，都可能降低可靠性。建议由门店拆检并依据维修规范判断，不能只看是否暂时不漏气。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1E9C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多次修补,修补间距,安全性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A6D2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修补点密集、胎体变形、跑高速或重载使用时建议更换。</w:t>
            </w:r>
          </w:p>
        </w:tc>
      </w:tr>
      <w:tr w14:paraId="02A7E7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9B2B5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37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8663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轮胎没有扎钉却慢慢漏气，可能是什么原因？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0D8EE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慢漏气可能来自气门嘴老化、轮辋密封面腐蚀或变形、胎圈受损、细小穿刺、旧修补点失效，或温度变化造成的读数差异。应进行肥皂水、浸水或专业气密检查，不能只反复补气。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2E9B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慢漏气,气门嘴,轮辋密封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8104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单轮持续掉压、轮辋受撞击或补气频繁时尽快检修。</w:t>
            </w:r>
          </w:p>
        </w:tc>
      </w:tr>
      <w:tr w14:paraId="303E7E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13BF0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38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9CDB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轮胎撞坑后鼓包了，还能开吗？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CD36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鼓包通常表示胎体内部帘线受损，继续行驶存在突然失效风险。即使胎压正常、鼓包较小，也不建议继续高速或长距离使用，应尽快更换，并检查轮辋、悬架和定位是否同时受损。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D732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鼓包,撞坑,帘线损伤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67BA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发现鼓包应立即降低速度，在安全地点停车并安排救援或更换备胎。</w:t>
            </w:r>
          </w:p>
        </w:tc>
      </w:tr>
      <w:tr w14:paraId="1F229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9C02F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39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F2E8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轮辋变形会导致轮胎漏气吗？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5623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会。轮辋边缘变形、腐蚀或密封面污染可能造成胎圈密封不良，也会引发抖动和偏磨。应同时检查轮辋圆度、裂纹、胎圈状态和气门嘴，不能只更换或修补轮胎。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F1B4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轮辋变形,漏气,胎圈密封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5F50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轮辋裂纹、严重变形或车辆撞击后应停止继续使用。</w:t>
            </w:r>
          </w:p>
        </w:tc>
      </w:tr>
      <w:tr w14:paraId="13836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6CD64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40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EEFA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防爆胎缺气行驶后还能修吗？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84AC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是否可修取决于失压程度、行驶距离、速度、载荷和内部损伤。缺气保用轮胎即使外观看不出问题，胎侧内部也可能因持续支撑而受热损伤。必须拆胎检查，并按照产品和车辆厂商的维修规定判断。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20E9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防爆胎修补,缺气行驶,内部损伤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4D2A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无法确认行驶距离、出现胎侧变色或碎屑时建议更换。</w:t>
            </w:r>
          </w:p>
        </w:tc>
      </w:tr>
    </w:tbl>
    <w:p w14:paraId="239724C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br w:type="page"/>
      </w:r>
    </w:p>
    <w:p w14:paraId="45050ECE">
      <w:pPr>
        <w:pStyle w:val="3"/>
        <w:spacing w:after="16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五、噪声、振动与操控异常</w:t>
      </w:r>
    </w:p>
    <w:p w14:paraId="28CDAE8F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666666"/>
          <w:sz w:val="19"/>
        </w:rPr>
        <w:t>本模块共10个问题（第41—50问）。建议在智能体中以单条知识块方式导入，并保留“升级条件”字段。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2E24E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51CADF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编号</w:t>
            </w:r>
          </w:p>
        </w:tc>
        <w:tc>
          <w:tcPr>
            <w:tcW w:w="289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68363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用户问题</w:t>
            </w:r>
          </w:p>
        </w:tc>
        <w:tc>
          <w:tcPr>
            <w:tcW w:w="6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78D3B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标准答案</w:t>
            </w:r>
          </w:p>
        </w:tc>
        <w:tc>
          <w:tcPr>
            <w:tcW w:w="181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9BF2D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检索关键词</w:t>
            </w:r>
          </w:p>
        </w:tc>
        <w:tc>
          <w:tcPr>
            <w:tcW w:w="2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24B68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升级条件</w:t>
            </w:r>
          </w:p>
        </w:tc>
      </w:tr>
      <w:tr w14:paraId="4B015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94BEF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41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3033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车辆跑高速时方向盘抖动，通常是什么问题？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0853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高速方向盘抖动常与前轮动平衡失准、轮辋变形、轮胎失圆、安装偏心或悬架间隙有关。应先检查胎压和轮胎外观，再进行动平衡及轮辋、底盘检测，不能仅靠提高胎压解决。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6C00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高速抖动,方向盘,动平衡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1613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抖动突然出现、伴随鼓包或撞击史时应立即降低车速并检查。</w:t>
            </w:r>
          </w:p>
        </w:tc>
      </w:tr>
      <w:tr w14:paraId="5D874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8D369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42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EBFA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低速时方向盘左右摆动是什么原因？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99C4D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低速摆动可能与轮胎变形、胎面局部损伤、轮辋偏摆、安装不到位或转向悬架部件松旷有关。若车辆长期停放，也可能出现临时性平点。需要通过举升和路试区分轮胎问题与底盘问题。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71ED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低速摆动,轮胎变形,平点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8B52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摆动明显、轮胎鼓包或转向部件异响时停止行驶并检修。</w:t>
            </w:r>
          </w:p>
        </w:tc>
      </w:tr>
      <w:tr w14:paraId="6D3FE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5FEF36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43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7D07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刹车时车辆向一边跑，是轮胎问题吗？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B9EB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可能有关，但不一定只由轮胎造成。左右胎压、花纹、抓地和磨损差异会影响制动稳定性，制动系统、定位、悬架和路面横坡也可能导致跑偏。应综合检查四轮胎压、轮胎状态和制动系统。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9B05E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刹车跑偏,抓地差异,制动系统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B471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跑偏严重、制动异响或制动距离异常时禁止继续高速驾驶。</w:t>
            </w:r>
          </w:p>
        </w:tc>
      </w:tr>
      <w:tr w14:paraId="02662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4A85B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44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31ED4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松开方向盘车辆总是偏向一边怎么办？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2D5D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先在平直路面确认现象，并检查左右胎压是否一致、轮胎是否偏磨或混装。若问题持续，应检查四轮定位、悬架、制动拖滞和车身碰撞历史。道路本身的排水坡度也会造成轻微偏移。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43BBC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车辆跑偏,胎压差,四轮定位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51A0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方向盘明显不正、偏磨或碰撞维修后应到店检测。</w:t>
            </w:r>
          </w:p>
        </w:tc>
      </w:tr>
      <w:tr w14:paraId="4F9BB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6C55AE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45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A9D0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轮胎开久后噪声越来越大正常吗？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CEB5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随着花纹磨损，胎块形状和刚度会变化，噪声可能增加；不规则磨损、胎压异常、轴承问题和路面也会放大噪声。建议观察噪声是否随车速变化，并检查胎面是否有锯齿、杯状磨损或异物。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0F87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胎噪增大,不规则磨损,轴承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2E58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噪声突然增大、伴随振动或金属摩擦声时立即检查。</w:t>
            </w:r>
          </w:p>
        </w:tc>
      </w:tr>
      <w:tr w14:paraId="52425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B1E6F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46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14E7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车辆行驶时有周期性的嗡嗡声，怎么判断是不是轮胎？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B962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如果声音随车速规律变化，可能来自轮胎花纹不规则磨损、轮胎局部变形或车轮轴承。可以通过前后换位、举升旋转和路试辅助判断，但应由专业人员操作，避免误把轴承故障当作普通胎噪。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E9CD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周期嗡声,胎噪,轴承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A955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声音快速加重、伴随车轮发热或松旷时停止行驶。</w:t>
            </w:r>
          </w:p>
        </w:tc>
      </w:tr>
      <w:tr w14:paraId="3E2A8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20F528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47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EAECF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车辆感觉上下跳，像轮胎不圆，可能是什么原因？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72F2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可能是轮胎失圆、轮辋径向跳动、胎面局部变形、长期停放形成平点，或减振器性能下降。应测量径向跳动并检查轮胎安装位置和轮辋状态。临时平点在适度行驶后可能减轻，但持续跳动需检修。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3FCB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上下跳动,失圆,径向跳动,平点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AE52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跳动剧烈、胎体鼓包或撞击后出现时立即停车检查。</w:t>
            </w:r>
          </w:p>
        </w:tc>
      </w:tr>
      <w:tr w14:paraId="6EC24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06173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48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2BF1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换胎后方向盘变重或转向感觉不同正常吗？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134E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新旧轮胎的花纹深度、胎体刚度、宽度、胎压和抓地特性不同，短期内转向感可能变化。但若明显变重、回正异常或有摩擦声，应核对规格、胎压、安装方向、轮辋匹配和车身间隙。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13D5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换胎后转向,方向盘变重,规格匹配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038C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出现刮蹭、方向受限或电子系统报警时立即转门店。</w:t>
            </w:r>
          </w:p>
        </w:tc>
      </w:tr>
      <w:tr w14:paraId="7831B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E8A5F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49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A82E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新轮胎为什么感觉比旧轮胎软或晃？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9971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新轮胎花纹更深，胎块在初期可能有轻微弹性，驾驶感受会与磨平的旧胎不同。正确胎压、适配规格和正常磨合后通常会稳定。若高速发飘、方向不稳或左右差异明显，应检查安装、定位和产品匹配。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B8E3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新胎磨合,发飘,花纹深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993A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车辆明显不稳定、胎压异常或混装差异大时专业检查。</w:t>
            </w:r>
          </w:p>
        </w:tc>
      </w:tr>
      <w:tr w14:paraId="5BCBF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246103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50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8A9F0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换新轮胎后油耗或电耗升高，是什么原因？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20BD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新胎花纹更深、滚动阻力特性不同，加上胎压、规格、路况、气温和驾驶习惯变化，短期能耗可能波动。应先确认规格和胎压正确，并观察较完整的使用周期。若升幅明显，应检查定位、制动拖滞和轮胎安装。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CF6D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油耗升高,电耗升高,滚动阻力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8A8D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规格改变、胎压长期偏低或车辆跑偏时转门店排查。</w:t>
            </w:r>
          </w:p>
        </w:tc>
      </w:tr>
    </w:tbl>
    <w:p w14:paraId="0AE717D1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br w:type="page"/>
      </w:r>
    </w:p>
    <w:p w14:paraId="63921829">
      <w:pPr>
        <w:pStyle w:val="3"/>
        <w:spacing w:after="16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六、气候、路况与驾驶环境</w:t>
      </w:r>
    </w:p>
    <w:p w14:paraId="24A50A73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666666"/>
          <w:sz w:val="19"/>
        </w:rPr>
        <w:t>本模块共10个问题（第51—60问）。建议在智能体中以单条知识块方式导入，并保留“升级条件”字段。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4E190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EFB3E5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编号</w:t>
            </w:r>
          </w:p>
        </w:tc>
        <w:tc>
          <w:tcPr>
            <w:tcW w:w="289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84E3E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用户问题</w:t>
            </w:r>
          </w:p>
        </w:tc>
        <w:tc>
          <w:tcPr>
            <w:tcW w:w="6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4F407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标准答案</w:t>
            </w:r>
          </w:p>
        </w:tc>
        <w:tc>
          <w:tcPr>
            <w:tcW w:w="181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0B2B97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检索关键词</w:t>
            </w:r>
          </w:p>
        </w:tc>
        <w:tc>
          <w:tcPr>
            <w:tcW w:w="2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A595FA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升级条件</w:t>
            </w:r>
          </w:p>
        </w:tc>
      </w:tr>
      <w:tr w14:paraId="2876C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8B50B1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51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CA8B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雨天需要把胎压调低来增加抓地吗？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213B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不需要。雨天仍应保持车辆厂商建议的冷态胎压。胎压过低会增加变形和发热，并可能影响排水和操控。雨天安全更依赖足够花纹深度、合理车速、延长跟车距离和避免急转急刹。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9D0A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雨天胎压,抓地,排水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9482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花纹接近磨耗标志或出现偏磨时建议更换后再长途雨天行驶。</w:t>
            </w:r>
          </w:p>
        </w:tc>
      </w:tr>
      <w:tr w14:paraId="1762B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D8171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52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C752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车辆在积水路面突然发飘，该怎么处理？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F99F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这可能是水滑现象。应稳住方向，缓慢松开加速踏板，避免急刹、急打方向或突然加速，让轮胎逐步恢复与路面的接触。之后应降低车速，并检查花纹深度、胎压和排水性能。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4831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水滑,积水,雨天驾驶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7E8F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车辆失控、碰撞或轮胎受损后应停车检查并联系救援。</w:t>
            </w:r>
          </w:p>
        </w:tc>
      </w:tr>
      <w:tr w14:paraId="56FAC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50204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53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6484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冬季胎、四季胎和夏季胎怎么选？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EDB06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选择取决于当地温度、降雪频率、法规和主要路况。夏季胎侧重温暖环境下的操控；冬季胎使用适合低温的胶料和花纹；四季胎强调综合适应性。不能只看花纹外观，应按车辆厂商建议和当地环境选型。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63CFE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冬季胎,四季胎,夏季胎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FE47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长期冰雪、山区或跨区域行驶时由当地专业门店建议。</w:t>
            </w:r>
          </w:p>
        </w:tc>
      </w:tr>
      <w:tr w14:paraId="07256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7A7FB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54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A225B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气温很低时继续使用夏季胎有什么影响？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9679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低温会使部分夏季胎胶料变硬，抓地、制动和舒适性可能下降，极端条件下还可能增加表面损伤风险。若当地持续低温或冰雪，应考虑符合环境要求的轮胎，并避免激烈驾驶。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20034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低温,夏季胎,胶料变硬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32CD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产品说明有最低使用温度限制或出现裂纹时停止使用。</w:t>
            </w:r>
          </w:p>
        </w:tc>
      </w:tr>
      <w:tr w14:paraId="7962D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40EBF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55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F3F5E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装防滑链时要注意什么？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412D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应确认车辆厂商是否允许安装、防滑链尺寸是否与轮胎匹配，以及安装在哪个车轴。安装后应低速行驶，避免急加速和急转弯，并在无冰雪路面及时拆除。链条松动可能损伤轮胎、轮辋、悬架和车身。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0360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防滑链,冰雪,安装车轴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A148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车辆间隙不足、轮胎规格改装或链条刮蹭时立即停止使用。</w:t>
            </w:r>
          </w:p>
        </w:tc>
      </w:tr>
      <w:tr w14:paraId="20B6F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483B4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56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5EDEF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夏天温度高容易爆胎吗？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BCA7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高温会增加轮胎内部温度，但爆胎风险通常与低胎压、超载、高速、老化、损伤和长时间连续行驶共同相关。夏季出行应检查冷态胎压、胎面损伤和载荷，避免用冷水突然给高温轮胎降温。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C72B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高温,爆胎,夏季安全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C7D4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轮胎鼓包、裂口、胎压异常或异味发热时立即停车。</w:t>
            </w:r>
          </w:p>
        </w:tc>
      </w:tr>
      <w:tr w14:paraId="65121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56760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57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A8F23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长下坡会不会伤轮胎？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FA439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长下坡频繁制动会使制动系统和轮辋附近温度升高，热量可能传递给轮胎。应采用合适挡位或能量回收辅助控制车速，避免长时间连续重刹，并遵守车辆厂商操作要求。停车后不要立即给高温部件泼冷水。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5BF7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长下坡,制动发热,轮胎温度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354D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出现焦糊味、冒烟、胎压异常或制动衰退时立即安全停车求助。</w:t>
            </w:r>
          </w:p>
        </w:tc>
      </w:tr>
      <w:tr w14:paraId="789949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3C734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58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8C885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经常走碎石路，轮胎要怎么保养？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0FEB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碎石路容易造成胎面嵌石、割伤和冲击损伤。应降低车速，避免急转和急刹，定期清理花纹沟异物，并检查胎面切口、胎侧擦伤、鼓包和轮辋变形。需要长期使用时应选择适合路况的产品。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8133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碎石路,胎面割伤,非铺装路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1457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切口较深、露帘线、鼓包或持续漏气时停止使用。</w:t>
            </w:r>
          </w:p>
        </w:tc>
      </w:tr>
      <w:tr w14:paraId="09674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840B2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59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80E02E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陷入泥地时一直大油门空转可以吗？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DF030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不建议。高速空转会使轮胎快速升温，并可能在突然恢复抓地时冲击传动系统。应使用车辆允许的脱困模式，缓慢控制动力，必要时清理障碍、使用防滑垫或寻求救援。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4DA7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泥地脱困,空转,轮胎升温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EEF8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轮胎冒烟、异味、胎面损伤或车辆倾斜危险时立即停止操作。</w:t>
            </w:r>
          </w:p>
        </w:tc>
      </w:tr>
      <w:tr w14:paraId="68810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FC4FC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60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3C0F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车辆通过深水后需要检查轮胎吗？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C23C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需要关注轮胎、轮辋和制动系统是否夹入异物或受到冲击。通过积水后应低速轻踩制动确认性能，并检查胎压和外观。若水深超过车辆允许范围，还应检查电气、轴承和底盘，轮胎并非唯一风险点。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D8EB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涉水,深水,轮胎检查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048F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制动异常、胎压报警、异响或车辆熄火时停止驾驶并联系救援。</w:t>
            </w:r>
          </w:p>
        </w:tc>
      </w:tr>
    </w:tbl>
    <w:p w14:paraId="3670A32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br w:type="page"/>
      </w:r>
    </w:p>
    <w:p w14:paraId="2D321413">
      <w:pPr>
        <w:pStyle w:val="3"/>
        <w:spacing w:after="16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七、新能源车与特殊产品</w:t>
      </w:r>
    </w:p>
    <w:p w14:paraId="35F352C1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666666"/>
          <w:sz w:val="19"/>
        </w:rPr>
        <w:t>本模块共10个问题（第61—70问）。建议在智能体中以单条知识块方式导入，并保留“升级条件”字段。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1316F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F3A24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编号</w:t>
            </w:r>
          </w:p>
        </w:tc>
        <w:tc>
          <w:tcPr>
            <w:tcW w:w="289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06609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用户问题</w:t>
            </w:r>
          </w:p>
        </w:tc>
        <w:tc>
          <w:tcPr>
            <w:tcW w:w="6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F1E23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标准答案</w:t>
            </w:r>
          </w:p>
        </w:tc>
        <w:tc>
          <w:tcPr>
            <w:tcW w:w="181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4EC6A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检索关键词</w:t>
            </w:r>
          </w:p>
        </w:tc>
        <w:tc>
          <w:tcPr>
            <w:tcW w:w="2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92AF2A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升级条件</w:t>
            </w:r>
          </w:p>
        </w:tc>
      </w:tr>
      <w:tr w14:paraId="34AA2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937B4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61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5C8B0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为什么电动车轮胎磨得比较快？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C871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电动车通常整车质量较大，电机瞬时扭矩高，频繁急加速会增加胎面剪切力；若胎压不足、定位异常或驾驶风格激烈，磨损会更明显。应保持正确胎压、定期换位并减少不必要的急加速。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109F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电动车磨损,瞬时扭矩,车重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459F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单侧偏磨、短里程异常磨损或四驱电动车时转门店检查。</w:t>
            </w:r>
          </w:p>
        </w:tc>
      </w:tr>
      <w:tr w14:paraId="2CBACE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F33D2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62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3F044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电动车胎压要比燃油车更高吗？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6068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不能一概而论，应以该车型车门框标牌和使用手册为准。电动车车重和载荷标定不同，厂商可能给出专门胎压值。不要套用其他车型经验，也不要为了续航随意提高胎压。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B4139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电动车胎压,新能源车,续航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F725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车辆改装轮辋、满载或胎压标牌不清时转专业核验。</w:t>
            </w:r>
          </w:p>
        </w:tc>
      </w:tr>
      <w:tr w14:paraId="207C2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5B4BA0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63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B7351E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低噪声轮胎真的能让车内更安静吗？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A9F0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低噪声设计可通过花纹优化、胎体结构或吸音材料降低部分路噪，但车内噪声还受路面、车速、车身隔音、轴承和悬架影响。更换前应明确噪声来源，不能把所有异响都归因于轮胎。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61793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低噪声轮胎,吸音棉,路噪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9A84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噪声突然出现、单侧明显或伴随振动时先检查故障。</w:t>
            </w:r>
          </w:p>
        </w:tc>
      </w:tr>
      <w:tr w14:paraId="0CB86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05607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64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8315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低滚阻轮胎会不会抓地力差？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D119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轮胎设计需要在滚动阻力、湿地抓地、耐磨、舒适和噪声之间平衡。低滚阻不等于必然抓地差，关键是产品是否满足相应性能和法规要求。选购时应根据安全、续航和使用环境综合判断。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67A2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低滚阻,抓地力,性能平衡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2DAC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高性能驾驶、山区多雨或特殊载荷场景建议专业选型。</w:t>
            </w:r>
          </w:p>
        </w:tc>
      </w:tr>
      <w:tr w14:paraId="76C81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4AA7A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65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C4D09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电动车有能量回收，轮胎磨损会更少吗？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3DFC1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能量回收可减少部分机械制动使用，但轮胎磨损仍受车重、扭矩、驱动轴、胎压、定位和驾驶方式影响。频繁强回收也会在驱动轮产生较大纵向力，因此不能简单认为电动车轮胎一定磨得更少。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D39E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能量回收,轮胎磨损,驱动轮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4257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前后轮磨损差异大或车辆有特殊换位限制时转门店。</w:t>
            </w:r>
          </w:p>
        </w:tc>
      </w:tr>
      <w:tr w14:paraId="33151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31FDC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66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C4058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电机瞬时扭矩大，对轮胎有什么影响？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5B67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瞬时扭矩会使驱动轮在起步和加速时承受更大的剪切力，可能加快胎面磨损，并放大胎压不足和定位异常带来的问题。平顺加速、正确胎压和合适的负荷指数有助于延长使用寿命。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C8A95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瞬时扭矩,驱动轮,胎面磨损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3BBD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出现打滑、异常掉块或短期快速磨损时专业检查。</w:t>
            </w:r>
          </w:p>
        </w:tc>
      </w:tr>
      <w:tr w14:paraId="75681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4EE056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67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E55B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带吸音棉的轮胎扎钉后能正常修补吗？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9A5E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带吸音材料的轮胎需要确认修补位置、材料粘接和厂商维修要求。维修时通常要避免污染吸音层，并确保修补件与内衬可靠结合。并非所有门店都具备相应工艺，应选择熟悉该类产品的服务点。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3805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吸音棉轮胎,静音胎,修补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625C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吸音材料脱落、进水、污染或损伤靠近胎侧时转专门服务点。</w:t>
            </w:r>
          </w:p>
        </w:tc>
      </w:tr>
      <w:tr w14:paraId="7EF57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9AB49C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68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FA128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大尺寸轮辋和低扁平比轮胎有什么利弊？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28241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大轮辋和低扁平比可带来更直接的转向感和外观效果，但胎侧缓冲空间更小，对坑洼冲击更敏感，舒适性、轮辋损伤和鼓包风险可能增加。改装还会影响外径、载荷和电子系统。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C5AC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大轮辋,低扁平比,改装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D5DDE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任何尺寸升级都应由专业门店核算并确认法规与车辆适配。</w:t>
            </w:r>
          </w:p>
        </w:tc>
      </w:tr>
      <w:tr w14:paraId="3E2687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37CB7B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69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A2E4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新能源车没有备胎，轮胎坏了怎么办？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EA12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很多车型配备补胎液、充气泵、缺气保用轮胎或道路救援服务。应先阅读车辆手册，区分可临时处理的胎面小穿刺与不能继续行驶的胎侧、鼓包和大面积损伤。临时修复后仍需尽快到店检查。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EC37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无备胎,补胎液,道路救援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7EE1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胎侧损伤、轮胎脱圈、轮辋变形或快速漏气时直接联系救援。</w:t>
            </w:r>
          </w:p>
        </w:tc>
      </w:tr>
      <w:tr w14:paraId="2A12D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2F660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70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35EAE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电动车为什么更强调轮胎负荷指数？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2B27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动力电池使部分电动车整车质量较高，轮胎需要承受更大的静态和动态载荷。负荷指数不足会增加变形和发热风险，也可能影响操控和耐久。替换轮胎应不低于原车要求，并注意是否有加重型标识。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2AFD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电动车负荷指数,加重型轮胎,车重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767A2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原车使用特殊负荷规格或经常满载时转专业选型。</w:t>
            </w:r>
          </w:p>
        </w:tc>
      </w:tr>
    </w:tbl>
    <w:p w14:paraId="56CA86F6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br w:type="page"/>
      </w:r>
    </w:p>
    <w:p w14:paraId="2984EDEF">
      <w:pPr>
        <w:pStyle w:val="3"/>
        <w:spacing w:after="16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八、储存、更换与环保</w:t>
      </w:r>
    </w:p>
    <w:p w14:paraId="7AC63E4A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666666"/>
          <w:sz w:val="19"/>
        </w:rPr>
        <w:t>本模块共10个问题（第71—80问）。建议在智能体中以单条知识块方式导入，并保留“升级条件”字段。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6F22C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FD482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编号</w:t>
            </w:r>
          </w:p>
        </w:tc>
        <w:tc>
          <w:tcPr>
            <w:tcW w:w="289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F40DB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用户问题</w:t>
            </w:r>
          </w:p>
        </w:tc>
        <w:tc>
          <w:tcPr>
            <w:tcW w:w="6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C3490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标准答案</w:t>
            </w:r>
          </w:p>
        </w:tc>
        <w:tc>
          <w:tcPr>
            <w:tcW w:w="181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99BB5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检索关键词</w:t>
            </w:r>
          </w:p>
        </w:tc>
        <w:tc>
          <w:tcPr>
            <w:tcW w:w="2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E2941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升级条件</w:t>
            </w:r>
          </w:p>
        </w:tc>
      </w:tr>
      <w:tr w14:paraId="5754A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F2E53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71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DD9D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换下来的季节性轮胎应该怎么存放？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ED21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轮胎应存放在阴凉、干燥、通风、避光环境，远离热源、臭氧设备、油品和化学溶剂。存放前清洁并做好位置标记。无轮辋轮胎与带轮辋总成的摆放方式不同，应避免长期受压变形。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ACC24E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轮胎储存,季节胎,避光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2108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储存环境有油污、高温或胎体已变形时建议专业评估。</w:t>
            </w:r>
          </w:p>
        </w:tc>
      </w:tr>
      <w:tr w14:paraId="53F0A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B27E4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72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4C30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带轮辋的整套轮胎应该平放还是竖放？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67F1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带轮辋总成通常可平放叠放或悬挂，但应控制叠放高度并避免侧壁受尖锐物挤压；不带轮辋的轮胎更适合竖直放置并定期转动。具体还应遵循产品和仓储规范。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43AD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带轮辋储存,平放,竖放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8D1C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长期仓储、批量库存或高价值轮胎建议按专业仓储标准管理。</w:t>
            </w:r>
          </w:p>
        </w:tc>
      </w:tr>
      <w:tr w14:paraId="3D622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FEDCC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73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8924A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轮胎蜡和增亮剂会伤轮胎吗？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1CA5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应使用明确适用于轮胎橡胶的正规产品，并按说明操作。含强溶剂、石油类成分或来源不明的增亮剂可能影响橡胶表面。不要把产品涂到胎面接地区域，以免降低抓地力。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C2F5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轮胎蜡,增亮剂,橡胶护理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2F72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出现表面发黏、变色、裂纹或误涂胎面时停止使用并清洁检查。</w:t>
            </w:r>
          </w:p>
        </w:tc>
      </w:tr>
      <w:tr w14:paraId="407A9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4D6AC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74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817D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轮胎沾到机油、汽油或化学品怎么办？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3FD41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油品和部分化学品可能使橡胶膨胀、软化或老化。应尽快用适当方式清洁，避免继续接触，并由专业人员检查污染范围和深度。不能仅凭擦干后外观正常就判断安全。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66A57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油污,化学品,橡胶污染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F98C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长时间浸泡、胎侧软化、起泡或表面异常时建议更换。</w:t>
            </w:r>
          </w:p>
        </w:tc>
      </w:tr>
      <w:tr w14:paraId="02C2F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2A7C31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75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0729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车辆长期停放后轮胎有平点怎么办？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CF4C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长期承受同一位置载荷可能形成暂时或永久平点。轻微临时平点在正确胎压下温和行驶后可能减轻；若振动持续，应检查轮胎圆度和内部结构。长期停放前应保持规定胎压并定期移动车辆。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FC2C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长期停放,平点,轮胎变形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F690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持续跳动、胎体变形或车辆停放数月且胎压不足时到店检查。</w:t>
            </w:r>
          </w:p>
        </w:tc>
      </w:tr>
      <w:tr w14:paraId="31F8F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550BB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76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F64C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备胎平时需要保养吗？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628D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需要。备胎也会漏气和老化，应定期检查胎压、日期、裂纹及固定状态。临时备胎通常有速度和距离限制，只用于应急，不应长期替代正常轮胎。使用后应尽快修复或更换正常轮胎。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0E7B3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备胎,临时备胎,胎压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E713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备胎老化、胎压不足或规格不明时不要直接高速使用。</w:t>
            </w:r>
          </w:p>
        </w:tc>
      </w:tr>
      <w:tr w14:paraId="59F77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42664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77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530B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只换两条新胎，应该装前轮还是后轮？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D651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一般应优先保证后轴具有稳定、可预测的抓地力，以降低湿滑路面过度转向风险，但不同驱动形式和车辆厂商可能有具体要求。安装前还应比较前后轮磨损、花纹和规格，并完成必要的定位和动平衡。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A097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两条新胎,前轮后轮,抓地稳定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B5058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四驱、前后异径或厂商有明确规定时按原厂要求执行。</w:t>
            </w:r>
          </w:p>
        </w:tc>
      </w:tr>
      <w:tr w14:paraId="1AEC0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78154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78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506EE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换两条轮胎时，旧胎花纹差多少算差异太大？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3893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没有适用于所有车型的单一数值。应综合剩余花纹、轮胎周长、驱动形式和电子系统要求判断。四驱车型对差异尤其敏感。门店应实测花纹深度和滚动周长，而不是只凭肉眼判断。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C2B5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花纹差异,同轴更换,四驱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BA69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四驱车辆或差异明显时建议成套或按厂商要求更换。</w:t>
            </w:r>
          </w:p>
        </w:tc>
      </w:tr>
      <w:tr w14:paraId="669FD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9AED5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79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AB07F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废旧轮胎应该怎么处理？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1D68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废旧轮胎不应随意丢弃或焚烧。建议交由正规轮胎门店、回收企业或当地认可的固废处理渠道进行回收和资源化利用。用户应保留必要的换胎和回收记录，尤其是企业车辆和车队。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20901E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废旧轮胎,回收,环保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BAAC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批量报废、企业车队或当地有特殊法规时按合规流程处理。</w:t>
            </w:r>
          </w:p>
        </w:tc>
      </w:tr>
      <w:tr w14:paraId="7471E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D9017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80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BFF0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四条轮胎可以混用不同花纹吗？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9EF8C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为保证抓地和操控一致性，最好四条轮胎使用相同品牌、规格、结构和花纹，至少同一车轴必须高度一致。不同花纹的排水、刚度和磨损特性不同，混装可能在紧急制动和湿滑路面放大差异。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9A32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混装,不同花纹,操控一致性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074CE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四驱、高性能车或前后差异较大时建议停止混装并专业调整。</w:t>
            </w:r>
          </w:p>
        </w:tc>
      </w:tr>
    </w:tbl>
    <w:p w14:paraId="418899D7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br w:type="page"/>
      </w:r>
    </w:p>
    <w:p w14:paraId="368A27A8">
      <w:pPr>
        <w:pStyle w:val="3"/>
        <w:spacing w:after="16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九、质保、检测与客户服务</w:t>
      </w:r>
    </w:p>
    <w:p w14:paraId="262CC83F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666666"/>
          <w:sz w:val="19"/>
        </w:rPr>
        <w:t>本模块共10个问题（第81—90问）。建议在智能体中以单条知识块方式导入，并保留“升级条件”字段。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072141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7E10F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编号</w:t>
            </w:r>
          </w:p>
        </w:tc>
        <w:tc>
          <w:tcPr>
            <w:tcW w:w="289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F751C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用户问题</w:t>
            </w:r>
          </w:p>
        </w:tc>
        <w:tc>
          <w:tcPr>
            <w:tcW w:w="6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E267B5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标准答案</w:t>
            </w:r>
          </w:p>
        </w:tc>
        <w:tc>
          <w:tcPr>
            <w:tcW w:w="181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47FC13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检索关键词</w:t>
            </w:r>
          </w:p>
        </w:tc>
        <w:tc>
          <w:tcPr>
            <w:tcW w:w="2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8B724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升级条件</w:t>
            </w:r>
          </w:p>
        </w:tc>
      </w:tr>
      <w:tr w14:paraId="4D5F8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F55EE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81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F27C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轮胎出现问题都属于质量保证范围吗？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12EB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不一定。质量保证通常针对符合条件的材料或制造问题，路面冲击、扎钉、割伤、超载、低压行驶、异常磨损、安装不当和事故损伤等可能不属于产品质量问题。最终应依据具体产品政策、购买凭证和实物检测结论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457F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质量保证,质保范围,产品问题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A5C0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涉及索赔时转授权门店或官方服务渠道，不能在线直接承诺。</w:t>
            </w:r>
          </w:p>
        </w:tc>
      </w:tr>
      <w:tr w14:paraId="1F2EA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F632A2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82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23CE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申请轮胎检测需要发票或购买凭证吗？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1232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建议提供发票、订单、安装记录、车辆信息、行驶里程和问题照片，这些资料有助于确认产品来源、使用时间和服务政策。若凭证缺失，可先联系购买渠道核查，但是否受理应以实际政策为准。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8300A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购买凭证,发票,检测资料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7EC7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用户无法提供来源信息或产品非正规渠道购买时转人工核验。</w:t>
            </w:r>
          </w:p>
        </w:tc>
      </w:tr>
      <w:tr w14:paraId="14CC23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7A477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83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62B9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轮胎被钉子扎坏，能按质量问题处理吗？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2C23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钉子、玻璃和金属片造成的外来穿刺通常属于道路使用损伤，并不等同于制造质量问题。若用户购买了额外的道路救援或轮胎保障服务，可按相应服务条款申请；否则应进行专业修补或更换。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3607B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扎钉,道路损伤,质保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B27C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用户主张产品缺陷或存在批量同类问题时转检测流程。</w:t>
            </w:r>
          </w:p>
        </w:tc>
      </w:tr>
      <w:tr w14:paraId="1078D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A3FC5C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84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BBCB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轮胎偏磨可以申请质量检测吗？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47A5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可以申请检查，但偏磨常与胎压、定位、悬架、载荷、换位和驾驶工况相关。检测时通常需要同时提供车辆定位数据、维护记录和轮胎实物，先排除车辆与使用因素，再判断是否存在产品异常。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7991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偏磨,质量检测,定位记录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D344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偏磨严重、用户争议较大或涉及车队批量问题时升级技术人员。</w:t>
            </w:r>
          </w:p>
        </w:tc>
      </w:tr>
      <w:tr w14:paraId="17227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09E55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85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37C4B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轮胎鼓包一定是质量问题吗？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B559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鼓包可能由坑洼、路肩或异物冲击造成胎体帘线断裂，也可能需要进一步排查其他原因。仅凭照片通常不能做最终结论，应结合鼓包位置、内外伤痕、轮辋状态和实物解剖或专业检测判断。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CFC7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鼓包,冲击损伤,质量鉴定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D6DF9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鼓包属于安全风险，先要求停止使用，再进入检测和服务流程。</w:t>
            </w:r>
          </w:p>
        </w:tc>
      </w:tr>
      <w:tr w14:paraId="2D9FA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31C76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86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CE4C5E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轮胎质量问题的处理流程一般是什么？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FA7D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通常包括停止使用并保留实物、联系购买或授权服务渠道、提交产品与车辆信息、进行外观和必要的专业检测、形成结论，再依据适用政策处理。用户不应自行切割、烧毁或丢弃轮胎，以免影响鉴定。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401D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处理流程,质量投诉,实物检测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CD7A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涉及人身事故、批量问题或媒体投诉时立即升级专门团队。</w:t>
            </w:r>
          </w:p>
        </w:tc>
      </w:tr>
      <w:tr w14:paraId="6F02C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3FAF7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87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5517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送检后多久能有结果？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E870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时间取决于问题复杂度、资料完整性、是否需要实验室检测以及服务政策。门店初检通常较快，复杂案例可能需要进一步分析。客服应给出受理编号和阶段性反馈，不应在未检测前承诺具体结论。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D942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检测周期,受理编号,进度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6F5A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超过承诺反馈时间或用户有紧急出行需求时升级跟进。</w:t>
            </w:r>
          </w:p>
        </w:tc>
      </w:tr>
      <w:tr w14:paraId="3EE68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220102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88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2643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送检前可以把轮胎上的钉子拔掉或把破口处理一下吗？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51F8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不建议。应尽量保持问题发生后的原始状态，并拍摄车辆位置、胎压报警、损伤部位和整体轮胎照片。自行拔钉、切割、打磨或修补可能改变证据，影响后续判断。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EA9F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送检保留,原始状态,证据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95EA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存在继续漏气风险时先安全拆卸或更换备胎，并保留实物。</w:t>
            </w:r>
          </w:p>
        </w:tc>
      </w:tr>
      <w:tr w14:paraId="4284E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E3EC9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89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3010C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对检测结论不认可怎么办？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5DCF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可以要求服务方说明检测依据、照片记录和适用政策，并通过官方投诉或复核渠道提出异议。需要时可申请进一步技术复核或依法选择有资质的第三方检测。沟通过程应保留受理编号和书面资料。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C1D1B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检测异议,复核,第三方检测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18B2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争议升级、涉及事故损失或法律诉求时转专门客服及法务流程。</w:t>
            </w:r>
          </w:p>
        </w:tc>
      </w:tr>
      <w:tr w14:paraId="6E1F7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CEA5A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90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5EDDE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门店和客服给出的说法不一致，应该找谁？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F4EC3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建议以官方授权渠道的书面受理记录和最终技术结论为准。用户可提供门店名称、服务时间、订单和沟通截图，由客服建立统一工单并协调核实。未经检测的口头判断不应作为最终质量结论。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477E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门店争议,客服工单,统一口径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165F1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多渠道结论冲突、用户重复投诉或影响出行安全时立即升级。</w:t>
            </w:r>
          </w:p>
        </w:tc>
      </w:tr>
    </w:tbl>
    <w:p w14:paraId="715FBC38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br w:type="page"/>
      </w:r>
    </w:p>
    <w:p w14:paraId="0E23465C">
      <w:pPr>
        <w:pStyle w:val="3"/>
        <w:spacing w:after="16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十、紧急情况与安全边界</w:t>
      </w:r>
    </w:p>
    <w:p w14:paraId="3676366F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color w:val="666666"/>
          <w:sz w:val="19"/>
        </w:rPr>
        <w:t>本模块共10个问题（第91—100问）。建议在智能体中以单条知识块方式导入，并保留“升级条件”字段。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  <w:gridCol w:w="3096"/>
        <w:gridCol w:w="3096"/>
      </w:tblGrid>
      <w:tr w14:paraId="3F2C4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0910FE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编号</w:t>
            </w:r>
          </w:p>
        </w:tc>
        <w:tc>
          <w:tcPr>
            <w:tcW w:w="2891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CE3397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用户问题</w:t>
            </w:r>
          </w:p>
        </w:tc>
        <w:tc>
          <w:tcPr>
            <w:tcW w:w="674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5B97A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标准答案</w:t>
            </w:r>
          </w:p>
        </w:tc>
        <w:tc>
          <w:tcPr>
            <w:tcW w:w="1814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5869E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检索关键词</w:t>
            </w:r>
          </w:p>
        </w:tc>
        <w:tc>
          <w:tcPr>
            <w:tcW w:w="2835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C5DBAE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19"/>
              </w:rPr>
              <w:t>升级条件</w:t>
            </w:r>
          </w:p>
        </w:tc>
      </w:tr>
      <w:tr w14:paraId="67D01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E718DB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91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CAD5D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高速行驶时突然爆胎应该怎么办？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AA57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双手稳住方向盘，避免急打方向和猛踩制动，逐步松开加速踏板，让车辆平稳减速，并在确保安全的情况下驶向应急车道或安全区域。停车后开启危险警示灯、设置警示标志并联系救援。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5DA9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高速爆胎,应急处理,稳住方向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85CC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发生碰撞、人员受伤或车辆停在危险位置时立即联系当地紧急救援。</w:t>
            </w:r>
          </w:p>
        </w:tc>
      </w:tr>
      <w:tr w14:paraId="62BCA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B9C32E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92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3EA4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行驶中突然提示胎压快速下降，还能开到门店吗？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25E4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应立即降低车速并寻找安全地点停车检查。能否继续短距离行驶取决于轮胎类型、剩余压力、损伤和车辆说明。普通轮胎快速失压时不应继续碾压；缺气保用轮胎也必须遵守限速和限距要求。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4731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快速漏气,胎压下降,停车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DF3F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胎体变形、异响、方向跑偏或压力接近零时立即停车救援。</w:t>
            </w:r>
          </w:p>
        </w:tc>
      </w:tr>
      <w:tr w14:paraId="785F1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7F741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93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3DFA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轮胎附近冒烟或有焦糊味怎么办？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7EEA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立即在安全地点停车，远离易燃物并关闭动力。冒烟或焦味可能来自轮胎缺气过热、制动拖滞、轴承故障或异物摩擦。不要直接触摸高温部件，也不要立即泼冷水，应联系救援检查。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6F6E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冒烟,焦糊味,过热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336EE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出现明火、人员危险或无法安全停车时联系消防或紧急救援。</w:t>
            </w:r>
          </w:p>
        </w:tc>
      </w:tr>
      <w:tr w14:paraId="08B4C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4AD85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94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88F9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胎面有很深的割口但暂时不漏气，可以继续开吗？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B62A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不能仅以是否漏气判断。深割口可能已损伤带束层或帘线，在载荷和高速下存在扩大风险。应降低速度，尽快拆检；若可见帘线、切口张开或位置靠近胎肩和胎侧，应停止使用并更换。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254B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深割口,胎面损伤,帘线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F77E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可见内部结构、切口扩大或车辆需上高速时立即停用。</w:t>
            </w:r>
          </w:p>
        </w:tc>
      </w:tr>
      <w:tr w14:paraId="6B7726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92241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95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0D27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轮胎已经露出钢丝或帘线，还能开一段吗？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6352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不能。露出钢丝或帘线表示保护橡胶和胎体结构已严重磨损或受损，轮胎随时可能失效。应立即停止使用，安排更换，并检查造成异常磨损的胎压、定位、悬架或摩擦问题。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D05E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露钢丝,露帘线,严重磨损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9E394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立即停止驾驶并联系救援或在安全条件下更换备胎。</w:t>
            </w:r>
          </w:p>
        </w:tc>
      </w:tr>
      <w:tr w14:paraId="2EF5C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BCF14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96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A729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轮胎胎圈损伤还能安装使用吗？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E721E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胎圈负责轮胎与轮辋的密封和固定。若出现钢丝外露、裂口、变形或拆装损伤，可能造成漏气或脱圈风险，通常不应继续使用。安装前应由专业人员检查胎圈和轮辋密封面。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C5C1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胎圈损伤,脱圈,密封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9E6D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胎圈钢丝外露、变形或无法稳定密封时必须更换。</w:t>
            </w:r>
          </w:p>
        </w:tc>
      </w:tr>
      <w:tr w14:paraId="6CE6F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DD10F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97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C8F9A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车辆发生碰撞后轮胎外观看不出问题，还需要检查吗？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8FF18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需要。碰撞可能造成轮胎内部帘线、轮辋、轮毂轴承、定位和悬架损伤，外观未必立即显现。应检查胎压、侧壁、胎圈和轮辋，并进行路试或专业检测，之后持续观察是否出现鼓包、漏气和偏磨。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F237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碰撞后检查,隐性损伤,轮辋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34A59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高速碰撞、轮辋受击或方向盘异常时不要继续长途行驶。</w:t>
            </w:r>
          </w:p>
        </w:tc>
      </w:tr>
      <w:tr w14:paraId="7A59B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7E2FF2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98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E1E8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在路边自己换备胎要注意什么？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F0A57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应把车辆停在坚实、平坦且远离车流的位置，开启危险警示灯并设置警示标志，拉紧驻车制动，按车辆手册使用千斤顶和工具。不要在坡道、软地面或高速车流旁冒险操作，必要时直接呼叫救援。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9C51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路边换胎,备胎,安全警示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78A6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高速公路危险位置、夜间视线差或工具不匹配时不要自行操作。</w:t>
            </w:r>
          </w:p>
        </w:tc>
      </w:tr>
      <w:tr w14:paraId="2774A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58963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99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19FDA2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用了补胎液后轮胎还能正常维修吗？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7550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补胎液通常只用于部分胎面小穿刺的临时应急，可能污染轮胎内部、气门嘴或胎压传感器。使用后应按说明控制速度和距离，尽快告知维修人员所用产品并拆检，不能把临时密封当作永久修复。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C54E9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补胎液,临时修复,TPMS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BF84D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胎侧损伤、大孔洞、轮胎脱圈或补胎液无法止漏时直接救援。</w:t>
            </w:r>
          </w:p>
        </w:tc>
      </w:tr>
      <w:tr w14:paraId="56E82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C6AFA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7"/>
              </w:rPr>
              <w:t>100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DD574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出现哪些情况必须立即停止驾驶？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4A13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轮胎鼓包、露帘线或钢丝、胎侧深裂口、快速失压、轮胎脱圈、剧烈抖动、冒烟焦味、撞击后方向异常，以及继续行驶可能危及安全的任何情况，都应立即降低速度并在安全地点停车，联系专业救援。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4AFD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7"/>
              </w:rPr>
              <w:t>立即停车,安全红线,轮胎故障</w:t>
            </w:r>
          </w:p>
        </w:tc>
        <w:tc>
          <w:tcPr>
            <w:tcW w:w="3096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725C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8"/>
              </w:rPr>
              <w:t>本条所列任一情况均直接升级救援或紧急服务，不做远程继续驾驶建议。</w:t>
            </w:r>
          </w:p>
        </w:tc>
      </w:tr>
    </w:tbl>
    <w:p w14:paraId="5CAD72E6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br w:type="page"/>
      </w:r>
    </w:p>
    <w:p w14:paraId="030296EA">
      <w:pPr>
        <w:pStyle w:val="3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附录：导入智能体的推荐字段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9"/>
        <w:gridCol w:w="5159"/>
        <w:gridCol w:w="5159"/>
      </w:tblGrid>
      <w:tr w14:paraId="65BFA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39BFB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20"/>
              </w:rPr>
              <w:t>字段名</w:t>
            </w:r>
          </w:p>
        </w:tc>
        <w:tc>
          <w:tcPr>
            <w:tcW w:w="396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9D5D9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20"/>
              </w:rPr>
              <w:t>中文含义</w:t>
            </w:r>
          </w:p>
        </w:tc>
        <w:tc>
          <w:tcPr>
            <w:tcW w:w="782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1F4E7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3C5F99">
            <w:pPr>
              <w:spacing w:before="0" w:after="0" w:line="252" w:lineRule="auto"/>
              <w:jc w:val="center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FFFFFF"/>
                <w:sz w:val="20"/>
              </w:rPr>
              <w:t>使用说明</w:t>
            </w:r>
          </w:p>
        </w:tc>
      </w:tr>
      <w:tr w14:paraId="34B4D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FAFA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9"/>
              </w:rPr>
              <w:t>knowledge_id</w:t>
            </w:r>
          </w:p>
        </w:tc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195CE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唯一编号，如 TIRE-AFTERSALES-001</w:t>
            </w:r>
          </w:p>
        </w:tc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A9866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导入时建议保留原字段名，方便后续转为Excel、CSV、JSONL或调用API。</w:t>
            </w:r>
          </w:p>
        </w:tc>
      </w:tr>
      <w:tr w14:paraId="7D81D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5F3BF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9"/>
              </w:rPr>
              <w:t>category</w:t>
            </w:r>
          </w:p>
        </w:tc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1DCB2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知识分类，如“胎压、载荷与充气”</w:t>
            </w:r>
          </w:p>
        </w:tc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86A4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按条目独立维护，变更后记录版本，避免新旧政策混用。</w:t>
            </w:r>
          </w:p>
        </w:tc>
      </w:tr>
      <w:tr w14:paraId="51787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94DD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9"/>
              </w:rPr>
              <w:t>question</w:t>
            </w:r>
          </w:p>
        </w:tc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62E5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标准问题或主问题</w:t>
            </w:r>
          </w:p>
        </w:tc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4200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按条目独立维护，变更后记录版本，避免新旧政策混用。</w:t>
            </w:r>
          </w:p>
        </w:tc>
      </w:tr>
      <w:tr w14:paraId="7F61A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AC5125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9"/>
              </w:rPr>
              <w:t>answer</w:t>
            </w:r>
          </w:p>
        </w:tc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1E4AA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面向用户的标准回答</w:t>
            </w:r>
          </w:p>
        </w:tc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36AC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按条目独立维护，变更后记录版本，避免新旧政策混用。</w:t>
            </w:r>
          </w:p>
        </w:tc>
      </w:tr>
      <w:tr w14:paraId="0138A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DBDC9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9"/>
              </w:rPr>
              <w:t>keywords</w:t>
            </w:r>
          </w:p>
        </w:tc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883A0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用于召回的关键词和同义词</w:t>
            </w:r>
          </w:p>
        </w:tc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8D7D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按条目独立维护，变更后记录版本，避免新旧政策混用。</w:t>
            </w:r>
          </w:p>
        </w:tc>
      </w:tr>
      <w:tr w14:paraId="4BA6C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D458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9"/>
              </w:rPr>
              <w:t>escalation_rule</w:t>
            </w:r>
          </w:p>
        </w:tc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EEF41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必须转人工、门店、技术专家或道路救援的条件</w:t>
            </w:r>
          </w:p>
        </w:tc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6FE5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按条目独立维护，变更后记录版本，避免新旧政策混用。</w:t>
            </w:r>
          </w:p>
        </w:tc>
      </w:tr>
      <w:tr w14:paraId="1B67F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B62A8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9"/>
              </w:rPr>
              <w:t>risk_level</w:t>
            </w:r>
          </w:p>
        </w:tc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C0BDA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建议分为普通、关注、高风险、紧急</w:t>
            </w:r>
          </w:p>
        </w:tc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EA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3EB73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按条目独立维护，变更后记录版本，避免新旧政策混用。</w:t>
            </w:r>
          </w:p>
        </w:tc>
      </w:tr>
      <w:tr w14:paraId="18476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AAE5B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/>
                <w:color w:val="1F4E78"/>
                <w:sz w:val="19"/>
              </w:rPr>
              <w:t>source_version</w:t>
            </w:r>
          </w:p>
        </w:tc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84E86E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记录知识来源、审核人和生效版本</w:t>
            </w:r>
          </w:p>
        </w:tc>
        <w:tc>
          <w:tcPr>
            <w:tcW w:w="5159" w:type="dxa"/>
            <w:tcBorders>
              <w:top w:val="single" w:color="9FBAD0" w:sz="4" w:space="0"/>
              <w:left w:val="single" w:color="9FBAD0" w:sz="4" w:space="0"/>
              <w:bottom w:val="single" w:color="9FBAD0" w:sz="4" w:space="0"/>
              <w:right w:val="single" w:color="9FBAD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4B8AC">
            <w:pPr>
              <w:spacing w:before="0" w:after="0" w:line="252" w:lineRule="auto"/>
              <w:jc w:val="left"/>
              <w:rPr>
                <w:rFonts w:hint="eastAsia" w:ascii="华文楷体" w:hAnsi="华文楷体" w:eastAsia="华文楷体" w:cs="华文楷体"/>
              </w:rPr>
            </w:pPr>
            <w:r>
              <w:rPr>
                <w:rFonts w:hint="eastAsia" w:ascii="华文楷体" w:hAnsi="华文楷体" w:eastAsia="华文楷体" w:cs="华文楷体"/>
                <w:b w:val="0"/>
                <w:color w:val="000000"/>
                <w:sz w:val="19"/>
              </w:rPr>
              <w:t>按条目独立维护，变更后记录版本，避免新旧政策混用。</w:t>
            </w:r>
          </w:p>
        </w:tc>
      </w:tr>
    </w:tbl>
    <w:p w14:paraId="53ED9FFA">
      <w:pPr>
        <w:pStyle w:val="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智能体系统提示词建议</w:t>
      </w:r>
    </w:p>
    <w:p w14:paraId="64299ADC">
      <w:pPr>
        <w:spacing w:before="80" w:after="80"/>
        <w:ind w:left="454" w:right="454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b w:val="0"/>
          <w:sz w:val="21"/>
        </w:rPr>
        <w:t>你是一名轮胎售后服务助手。请优先依据知识库回答，先给出安全、明确、可执行的建议，再解释原因。不得仅凭用户描述或照片承诺质量责任、赔偿结果或可继续驾驶。遇到鼓包、露帘线、快速失压、冒烟、剧烈振动、事故或人身风险，立即建议安全停车并联系道路救援或专业门店。若知识库没有明确答案，说明需要进一步检测，不要编造政策、价格、里程或技术参数。</w:t>
      </w:r>
    </w:p>
    <w:sectPr>
      <w:headerReference r:id="rId5" w:type="default"/>
      <w:footerReference r:id="rId6" w:type="default"/>
      <w:pgSz w:w="16838" w:h="11906" w:orient="landscape"/>
      <w:pgMar w:top="737" w:right="680" w:bottom="709" w:left="680" w:header="283" w:footer="28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658A6">
    <w:pPr>
      <w:pStyle w:val="24"/>
      <w:jc w:val="center"/>
    </w:pPr>
    <w:r>
      <w:rPr>
        <w:rFonts w:ascii="Noto Sans CJK SC" w:hAnsi="Noto Sans CJK SC" w:eastAsia="Noto Sans CJK SC"/>
        <w:b w:val="0"/>
        <w:color w:val="666666"/>
        <w:sz w:val="16"/>
      </w:rPr>
      <w:t>仅用于AI智能体与售后服务培训；真实业务以车辆说明书、产品技术规范、官方质保政策和实物检测结论为准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E7E64">
    <w:pPr>
      <w:pStyle w:val="25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佳通轮胎售后问答知识库｜模拟训练版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2E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8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8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550</Words>
  <Characters>563</Characters>
  <Lines>0</Lines>
  <Paragraphs>0</Paragraphs>
  <TotalTime>0</TotalTime>
  <ScaleCrop>false</ScaleCrop>
  <LinksUpToDate>false</LinksUpToDate>
  <CharactersWithSpaces>567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李家贵</dc:creator>
  <dc:description>模拟训练资料，不替代官方技术规范、质保政策与实物检测。</dc:description>
  <cp:keywords>佳通轮胎,售后问答,知识库,智能体,RAG,轮胎安全</cp:keywords>
  <cp:lastModifiedBy>李家贵</cp:lastModifiedBy>
  <dcterms:modified xsi:type="dcterms:W3CDTF">2026-07-18T07:48:07Z</dcterms:modified>
  <dc:subject>轮胎售后服务智能体与RAG知识库培训资料</dc:subject>
  <dc:title>佳通轮胎售后问答知识库100问（模拟训练版）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eyJoZGlkIjoiYzQ3ZGZmYTI3Zjg2YjZmNDcyNmNlZmM2NzVjZWFlOWMiLCJ1c2VySWQiOiI5MDc2MzcxMjQifQ==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723776298C9443F98B5C40CD84C1C49E_12</vt:lpwstr>
  </property>
</Properties>
</file>