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C5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ind w:left="480" w:leftChars="200" w:right="480" w:rightChars="200"/>
        <w:jc w:val="center"/>
        <w:textAlignment w:val="auto"/>
        <w:outlineLvl w:val="1"/>
        <w:rPr>
          <w:rFonts w:hint="eastAsia" w:ascii="楷体" w:hAnsi="楷体" w:eastAsia="楷体" w:cs="楷体"/>
          <w:b/>
          <w:sz w:val="36"/>
          <w:szCs w:val="36"/>
        </w:rPr>
      </w:pPr>
      <w:bookmarkStart w:id="1" w:name="_GoBack"/>
      <w:bookmarkEnd w:id="1"/>
      <w:bookmarkStart w:id="0" w:name="_Toc9678"/>
      <w:r>
        <w:rPr>
          <w:rFonts w:hint="eastAsia" w:ascii="楷体" w:hAnsi="楷体" w:cs="楷体"/>
          <w:b/>
          <w:sz w:val="36"/>
          <w:szCs w:val="36"/>
          <w:lang w:val="en-US" w:eastAsia="zh-CN"/>
        </w:rPr>
        <w:t>附录十六：</w:t>
      </w:r>
      <w:r>
        <w:rPr>
          <w:rFonts w:hint="eastAsia" w:ascii="楷体" w:hAnsi="楷体" w:eastAsia="楷体" w:cs="楷体"/>
          <w:b/>
          <w:sz w:val="36"/>
          <w:szCs w:val="36"/>
        </w:rPr>
        <w:t>美赛E题（环境科学类）</w:t>
      </w:r>
      <w:r>
        <w:rPr>
          <w:rFonts w:hint="eastAsia" w:ascii="楷体" w:hAnsi="楷体" w:cs="楷体"/>
          <w:b/>
          <w:sz w:val="36"/>
          <w:szCs w:val="36"/>
          <w:lang w:val="en-US" w:eastAsia="zh-CN"/>
        </w:rPr>
        <w:t>数学建模</w:t>
      </w:r>
      <w:r>
        <w:rPr>
          <w:rFonts w:hint="eastAsia" w:ascii="楷体" w:hAnsi="楷体" w:eastAsia="楷体" w:cs="楷体"/>
          <w:b/>
          <w:sz w:val="36"/>
          <w:szCs w:val="36"/>
        </w:rPr>
        <w:t>论文撰写AI提示词</w:t>
      </w:r>
      <w:bookmarkEnd w:id="0"/>
    </w:p>
    <w:p w14:paraId="0D50A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核心定位</w:t>
      </w:r>
      <w:r>
        <w:rPr>
          <w:rFonts w:hint="eastAsia" w:ascii="楷体" w:hAnsi="楷体" w:eastAsia="楷体" w:cs="楷体"/>
          <w:sz w:val="24"/>
          <w:szCs w:val="24"/>
        </w:rPr>
        <w:t>：以美赛O/F奖评分标准为核心，深度联动E题AI问题求解提示词（含模型选型、数据处理、求解过程、检验验证全流程），引导AI将环境类建模求解成果精准转化为论文内容，实现“求解逻辑→论文表达”闭环。聚焦生态机理严谨性、数据支撑充分性、方案落地可行性，规避“机理与公式脱节、求解与写作割裂、可持续性论证薄弱”等E题高频扣分点，助力产出一等奖及以上水平论文。</w:t>
      </w:r>
    </w:p>
    <w:p w14:paraId="4A564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color w:val="0000FF"/>
          <w:sz w:val="24"/>
          <w:szCs w:val="24"/>
        </w:rPr>
        <w:t>先导要求：将基于AI问题求解部分提示词得到的各模块求解内容文档上传。</w:t>
      </w:r>
    </w:p>
    <w:p w14:paraId="7F949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一、前置信息告知（精准适配E题建模成果）</w:t>
      </w:r>
    </w:p>
    <w:p w14:paraId="7DAE1F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身份与目标：我是美赛ICM参赛选手，目标冲击一等奖及以上，已基于E题AI问题求解提示词完成【问题拆解、环境机理建模、求解运算、多维度检验】全流程，获取完整建模成果。请严格联动求解逻辑与成果，按O奖论文标准撰写全文，确保论文每章节都对应求解环节，不出现内容割裂。</w:t>
      </w:r>
    </w:p>
    <w:p w14:paraId="2B99A3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建模核心成果（联动求解提示词，粘贴内容）：① 按求解提示词输出的各小问模型（如污染扩散、生态承载力模型）及核心公式（含推导逻辑）；② 求解工具（Python/Matlab/ArcGIS等）、关键环境参数（扩散系数、生态阈值等，需标注求解提示词中的校准方法）与最优结果；③ 按求解提示词完成的模型检验（有效性、鲁棒性）方法、数据及结论；④ 求解过程生成的核心图表（污染空间分布图、生态效益趋势图等可视化结果）。</w:t>
      </w:r>
    </w:p>
    <w:p w14:paraId="4598AF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团队适配：□ 需精简版表述（快速整合求解成果） □ 需深度拓展（强化求解逻辑与论文表达的联动），擅长工具：【标注所用软件及核心库，确保论文附录代码与求解提示词一致】。</w:t>
      </w:r>
    </w:p>
    <w:p w14:paraId="136735A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题目核心与求解联动：【粘贴E题核心场景+约束条件】，明确环境导向，标注求解提示词中重点突出的创新点（如环境机理改进、多目标平衡优化），要求论文创新点章节与求解创新设计完全呼应。</w:t>
      </w:r>
    </w:p>
    <w:p w14:paraId="0A344D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</w:p>
    <w:p w14:paraId="2B2C5E9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开篇三要素（O奖门面，适配E题特质）</w:t>
      </w:r>
    </w:p>
    <w:p w14:paraId="455218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请帮我生成一个新的文档，首先生成论文的第一部分内容：包括[论文题目][摘要]和[关键词]三部分内容！</w:t>
      </w:r>
    </w:p>
    <w:p w14:paraId="4E70F80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论文题目：严格采用“基于XXX模型/方法的XXX环境问题可持续优化研究”格式，精准关联求解提示词中的核心模型（如改进高斯扩散-多目标优化模型）与研究对象，凸显“求解模型+环境问题”双重关联。</w:t>
      </w:r>
    </w:p>
    <w:p w14:paraId="7FE4DAB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摘要（800-1000字，单页限制）：按O奖标准优化为“背景→问题→方法（联动求解）→结果（求解产出）→结论”结构，全程呼应求解提示词：① 背景（3-5行，结合环境现状痛点）；② 问题（分述各小问核心，对应求解提示词的问题拆解逻辑）；③ 方法（明确求解提示词选定的环境模型、算法及创新改进，关联生态机理）；④ 结果（量化求解得到的核心数据，如“污染浓度控制在0.4mg/m³生态阈值内，环境效益提升25%”）；⑤ 结论（创新点+生态推广价值，呼应求解模型的实际价值）。同时提供分段版（每段以“针对问题X”开篇），适配格式优化需求。</w:t>
      </w:r>
    </w:p>
    <w:p w14:paraId="7A55598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关键词（3-5个）：包含求解提示词中的核心环境模型名称（如“高斯扩散模型”）、环境主题词（如“流域污染防控”“生态承载力”），完全贴合求解逻辑与论文核心。</w:t>
      </w:r>
    </w:p>
    <w:p w14:paraId="10D4753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核心基础章节（逻辑铺垫，强化生态机理）</w:t>
      </w:r>
    </w:p>
    <w:p w14:paraId="207564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然后继续帮我生成论文的第二部分的内容[问题重述][问题分析][模型建设][符号说明]。</w:t>
      </w:r>
    </w:p>
    <w:p w14:paraId="11D13D2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逻辑联动说明（新增，衔接求解与写作）：明确论文各章节与E题AI问题求解提示词的对应关系（如“问题分析对应求解提示词的问题拆解环节、模型方案对应求解提示词的模型选型与创新设计”），确保写作全程锚定求解逻辑，避免偏离。</w:t>
      </w:r>
    </w:p>
    <w:p w14:paraId="6AB70CE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问题重述（300字左右）：① 用原创语言梳理E题环境背景、核心生态目标与约束条件，对应求解提示词的问题边界设定；② 提炼2-3个子问题，结合环境领域核心文献深化解读，呼应求解提示词的子问题拆解思路；③ 关联求解提示词的建模框架，铺垫后续章节逻辑，体现对生态机理与求解思路的双重认知。</w:t>
      </w:r>
    </w:p>
    <w:p w14:paraId="3A1370B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问题分析（总-分结构，单页限制）：① 总述（宏观解题思路，完全对应求解提示词的“生态机理驱动+数据实证+多目标可持续建模”逻辑）；② 分述（每小问以“问题X分析”开篇，含环境矛盾点识别、生态机理关联，步骤拆解完全对标求解提示词的解题步骤，附文字版流程图，标注“环境因子→机理分析→模型构建”逻辑，与求解流程一致）；③ 仅呈现思路，不涉及建模结果，确保与后续模型建立强衔接。</w:t>
      </w:r>
    </w:p>
    <w:p w14:paraId="3B14E5C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模型假设（3-5条）：每条需含“内容+生态/数据依据+对模型影响”，完全贴合求解提示词的假设设定：① 内容（对应求解提示词的建模简化需求，如“假设短期内气象条件稳定，忽略极端降雨对污染扩散的影响”）；② 依据（生态规律或数据支撑，与求解提示词的假设依据一致）；③ 影响（如“简化计算复杂度，同时通过参数校准保障结果贴合实际生态场景”），避免与求解假设冲突。</w:t>
      </w:r>
    </w:p>
    <w:p w14:paraId="7B46AC6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符号说明（三线表格式）：汇总求解提示词中涉及的全局环境变量、参数（如污染浓度、扩散系数、生态阈值），明确“符号+含义+单位”，与求解过程、模型公式中的符号完全统一，标注生态参数的参考标准，确保与求解成果一致。</w:t>
      </w:r>
    </w:p>
    <w:p w14:paraId="68E0E16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数据处理与实证支撑（E题核心，强化生态数据合规）</w:t>
      </w:r>
    </w:p>
    <w:p w14:paraId="400A6F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然后继续帮我生成论文的第三部分的内容[数据预处理]模块（如有、若未涉及数据预处理该部分可不包括！）数据预处理模块若涉及具体方法，请详细说明该方法基本原理及建模和求解步骤等！</w:t>
      </w:r>
    </w:p>
    <w:p w14:paraId="2F745F0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预处理（完全联动求解提示词）：结合求解提示词中用到的生态数据（污染监测时序数据、空间地理数据等），说明缺失值/异常值处理方法及生态依据，与求解提示词的数据处理流程完全一致（如时序数据线性插值、空间数据克里金插值），输出对应论文段落，附处理后核心数据表格，标注来源，确保与求解数据处理成果同源、合规可追溯。</w:t>
      </w:r>
    </w:p>
    <w:p w14:paraId="1A8868F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参数校准与数据补充（对标求解流程）：① 基于环境科学原理校准核心参数，完全沿用求解提示词的校准方法（如用实地污染监测数据校准扩散系数），说明校准过程与合理性，关联具体生态规律及求解逻辑；② 若数据不足，区分补充类型，推荐美赛可落地途径，与求解提示词的数据补充建议一致，撰写数据来源说明，强化实证严谨性。</w:t>
      </w:r>
    </w:p>
    <w:p w14:paraId="0359965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模型建立与求解（论文核心，转化环境建模成果）</w:t>
      </w:r>
    </w:p>
    <w:p w14:paraId="7EA093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然后继续帮我生成论文的第四部分的内容：各小问[模型建立与求解]模块（务必分小问撰写，包括全部小问，各小问均包括以下核心模块，其中内容要丰富详细，核心公式要自动编号）</w:t>
      </w:r>
    </w:p>
    <w:p w14:paraId="6E5327F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分小问撰写（每小问含三部分，完全转化求解成果）：模型构建：</w:t>
      </w:r>
      <w:r>
        <w:rPr>
          <w:rFonts w:hint="eastAsia" w:ascii="楷体" w:hAnsi="楷体" w:cs="楷体"/>
          <w:sz w:val="24"/>
          <w:szCs w:val="24"/>
          <w:lang w:val="en-US" w:eastAsia="zh-CN"/>
        </w:rPr>
        <w:t>详细</w:t>
      </w:r>
      <w:r>
        <w:rPr>
          <w:rFonts w:hint="eastAsia" w:ascii="楷体" w:hAnsi="楷体" w:eastAsia="楷体" w:cs="楷体"/>
          <w:sz w:val="24"/>
          <w:szCs w:val="24"/>
        </w:rPr>
        <w:t>说明模型核心生态原理、建模步骤，推导核心公式（标注与环境机理及求解提示词的关联，如“式(3)基于流体力学污染扩散原理，对应求解提示词的模型构建逻辑，将污染物浓度与扩散系数、排放强度关联，其中扩散系数经区域监测数据校准”），公式编号规范，参数含义注释清晰，与求解成果完全一致。</w:t>
      </w:r>
    </w:p>
    <w:p w14:paraId="0756C43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模型求解：明确求解工具、步骤，整合求解成果：① 关键环境参数设置依据（参考国家环境质量标准及求解提示词的参数设定逻辑）；② 核心结果（最优解、目标函数值，文字描述图表核心信息，均来自求解提示词的运算结果，如“优化后防控方案可使流域污染浓度降至0.38mg/m³，低于0.5mg/m³生态阈值”）；③ 输出O奖级环境类图表，均为求解过程生成的可视化结果，满足格式规范，契合E题可视化需求与求解成果展示逻辑。</w:t>
      </w:r>
    </w:p>
    <w:p w14:paraId="2C24E8D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模型检验：结合求解提示词完成的检验结果，说明适配E题的检验方法、步骤与结论，与求解检验逻辑完全统一：① 有效性检验（如模拟值与实地监测值误差对比，对应求解提示词的有效性检验方案）；② 鲁棒性检验（核心环境参数波动±10%、极端生态场景模拟，复刻求解提示词的鲁棒性设计），输出检验结论，论证模型可靠性，附求解生成的检验图表，写入对应段落。</w:t>
      </w:r>
    </w:p>
    <w:p w14:paraId="68F96C5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结果分析（三层结构，深化E题O奖论证，联动求解解读）：基础分析：解读求解结果的生态意义与实际趋势，关联E题核心目标及求解提示词的结果解读方向，避免纯数值罗列；</w:t>
      </w:r>
    </w:p>
    <w:p w14:paraId="073BD35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深层分析：验证结果与环境机理、生态约束及求解逻辑的匹配度，量化敏感性分析结果（来自求解提示词的敏感性运算），对比模型优势，呼应求解提示词的模型对比结论；</w:t>
      </w:r>
    </w:p>
    <w:p w14:paraId="7DF8304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问题回应：直接对应E题诉求及求解提示词的解题目标，说明结果如何解决核心环境问题，体现可持续价值，与求解成果的应用意义一致。</w:t>
      </w:r>
    </w:p>
    <w:p w14:paraId="399BEF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收尾章节（闭环思维，强化生态可持续性）</w:t>
      </w:r>
    </w:p>
    <w:p w14:paraId="3E7CFA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然后继续帮我生成论文的第五部分的内容：[模型评价][模型改进与展望][参考文献][附录]模块！</w:t>
      </w:r>
    </w:p>
    <w:p w14:paraId="4A05162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评价（完全对标求解成果）：优点（3-5条）：从生态创新、场景适配、可持续性维度，结合求解数据阐述（如“融合动态环境因子，精准捕捉污染迁移规律，对应求解提示词的模型设计，环境效益提升25%”），每条均来自求解成果支撑；</w:t>
      </w:r>
    </w:p>
    <w:p w14:paraId="4F0143C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缺点（2-3条）：客观说明环境建模及求解过程的局限（如“未覆盖长期气候变化对生态系统的影响，对应求解提示词的模型局限”），不泛泛而谈，与求解分析一致。</w:t>
      </w:r>
    </w:p>
    <w:p w14:paraId="5DFBF25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改进与展望：结合求解提示词的模型优化思路，提出具体环境导向改进方案（如“引入气候变化因子校准模型，拓展长期生态影响评估模块”），延伸长期研究方向，与求解提示词的改进建议呼应，体现思维延展性。</w:t>
      </w:r>
    </w:p>
    <w:p w14:paraId="224420A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参考文献（5-10条）：近5年中外结合，以环境科学、生态学领域文献为主，含求解提示词中参考的权威机构报告（如EPA、UNEP报告），格式规范，提升论文学术性与求解逻辑的关联性。</w:t>
      </w:r>
    </w:p>
    <w:p w14:paraId="7CB662C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附录：整合环境建模与求解相关材料，含① 完整带注释代码（与求解提示词的代码一致，标注语言版本及环境参数处理模块）；② 求解过程的中间计算结果与处理后生态数据；③ 补充图表（如实地监测点位图、生态阈值标准表），排版清晰，便于评审追溯求解全过程。</w:t>
      </w:r>
    </w:p>
    <w:p w14:paraId="31668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七、论文优化与格式规范（E题细节加分）</w:t>
      </w:r>
    </w:p>
    <w:p w14:paraId="7E4808F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全稿优化（强化联动一致性）：① 文字校对（确保环境术语、模型名称与求解提示词完全统一）；② 逻辑梳理（填补断层，确保章节衔接流畅，问题分析、模型建立、结果分析与求解流程一一对应，无割裂点）；③ 内容精炼（删减冗余，补充公式参数的生态含义及求解逻辑，强化可持续性论证与求解成果的关联性）。</w:t>
      </w:r>
    </w:p>
    <w:p w14:paraId="42ECDC6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格式统一：① 字体字号规范；② 图表编号、公式编号统一，环境类图表标注的生态标准依据与求解提示词一致；③ 三线表格式正确，符号前后统一，生态参数单位与求解成果一致。</w:t>
      </w:r>
    </w:p>
    <w:p w14:paraId="400BD8A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摘要专项优化：二次打磨摘要，重点强化生态创新点、求解逻辑与可持续价值的联动表述，确保与求解提示词的核心成果一致，适配O奖评审偏好，提供修改前后对比版。并按以下格式要求重新优化摘要：</w:t>
      </w:r>
    </w:p>
    <w:p w14:paraId="270393B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引言 / 背景（4-6 行）：概括研究领域现状、问题重要性（如 “在智能制造背景下，生产调度效率直接影响企业竞争力，传统调度方法难以应对动态订单需求，亟需构建高效优化模型”）。​</w:t>
      </w:r>
    </w:p>
    <w:p w14:paraId="650A451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正文部分（分段落）：每段以 “针对问题 X” 开头，每段为一个小问完整的解决方案，均包括一下内容：</w:t>
      </w:r>
    </w:p>
    <w:p w14:paraId="1A02E92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该问题的具体内容（如 “针对问题 1 的产能分配优化”）；</w:t>
      </w:r>
    </w:p>
    <w:p w14:paraId="5CF230B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采用的方法（如 “构建多目标整数规划模型，通过 NSGA-Ⅱ 算法求解”）；</w:t>
      </w:r>
    </w:p>
    <w:p w14:paraId="6A66BC5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核心结果（如 “得到 Pareto 最优解集，其中方案 A 的产能利用率达 92%，成本降低 8%”）。​</w:t>
      </w:r>
    </w:p>
    <w:p w14:paraId="659F750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提炼创新点与实践价值，呼应AI提示词的模型应用导向，说明成果对题目领域的参考意义（如“模型为考古学非破坏性检测提供量化工具，可推广至各类历史建筑磨损分析场景”）。</w:t>
      </w:r>
    </w:p>
    <w:p w14:paraId="3AA4D631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收尾段落（2-3 行）：总结创新点与应用价值（如 “研究融合了动态调度机制，为多品种小批量生产提供了可推广的优化方案”）。</w:t>
      </w:r>
    </w:p>
    <w:p w14:paraId="46A2B2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(4)亮点强化：针对目标奖项，优化创新点阐述、量化论证，补充题型专属亮点（如O奖强化跨方法融合价值，M奖强化逻辑严谨性）。</w:t>
      </w:r>
    </w:p>
    <w:p w14:paraId="0B1E80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(5)问题修正：标注口语化、模糊化表述，替换为学术语言；补充缺失的量化指标、图注、参数说明，规避高频扣分点。</w:t>
      </w:r>
    </w:p>
    <w:p w14:paraId="1A6F04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(6)适配调整：根据团队反馈，针对性优化章节内容，确保符合赛程时间与团队能力。</w:t>
      </w:r>
    </w:p>
    <w:p w14:paraId="288ACBD4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28AE5">
    <w:pPr>
      <w:pStyle w:val="4"/>
    </w:pPr>
    <w:r>
      <w:rPr>
        <w:sz w:val="18"/>
      </w:rPr>
      <w:pict>
        <v:shape id="PowerPlusWaterMarkObject60639" o:spid="_x0000_s2049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FD28E"/>
    <w:multiLevelType w:val="singleLevel"/>
    <w:tmpl w:val="A00FD28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4D1B6AA"/>
    <w:multiLevelType w:val="singleLevel"/>
    <w:tmpl w:val="A4D1B6A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6E0E551"/>
    <w:multiLevelType w:val="singleLevel"/>
    <w:tmpl w:val="D6E0E55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D71F720"/>
    <w:multiLevelType w:val="singleLevel"/>
    <w:tmpl w:val="ED71F72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7B6386E"/>
    <w:multiLevelType w:val="singleLevel"/>
    <w:tmpl w:val="F7B6386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DFDABE9"/>
    <w:multiLevelType w:val="singleLevel"/>
    <w:tmpl w:val="FDFDABE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162BB106"/>
    <w:multiLevelType w:val="singleLevel"/>
    <w:tmpl w:val="162BB10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28A0A752"/>
    <w:multiLevelType w:val="singleLevel"/>
    <w:tmpl w:val="28A0A75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2B8CF85C"/>
    <w:multiLevelType w:val="singleLevel"/>
    <w:tmpl w:val="2B8CF85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337D1912"/>
    <w:multiLevelType w:val="singleLevel"/>
    <w:tmpl w:val="337D19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5008136B"/>
    <w:multiLevelType w:val="singleLevel"/>
    <w:tmpl w:val="5008136B"/>
    <w:lvl w:ilvl="0" w:tentative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7"/>
  </w:num>
  <w:num w:numId="6">
    <w:abstractNumId w:val="4"/>
  </w:num>
  <w:num w:numId="7">
    <w:abstractNumId w:val="6"/>
  </w:num>
  <w:num w:numId="8">
    <w:abstractNumId w:val="2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3063D"/>
    <w:rsid w:val="01883711"/>
    <w:rsid w:val="028F06C1"/>
    <w:rsid w:val="0622059D"/>
    <w:rsid w:val="17554358"/>
    <w:rsid w:val="1CD217D6"/>
    <w:rsid w:val="2C956634"/>
    <w:rsid w:val="2D10779A"/>
    <w:rsid w:val="2DBA0995"/>
    <w:rsid w:val="2DF74F76"/>
    <w:rsid w:val="3DA373EB"/>
    <w:rsid w:val="3F34383F"/>
    <w:rsid w:val="4A295537"/>
    <w:rsid w:val="4E7B71AF"/>
    <w:rsid w:val="5133063D"/>
    <w:rsid w:val="535F1857"/>
    <w:rsid w:val="57917FB7"/>
    <w:rsid w:val="70D35CA6"/>
    <w:rsid w:val="71C965BE"/>
    <w:rsid w:val="71EE54F9"/>
    <w:rsid w:val="731352DC"/>
    <w:rsid w:val="749C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4588</Words>
  <Characters>4711</Characters>
  <Lines>0</Lines>
  <Paragraphs>0</Paragraphs>
  <TotalTime>0</TotalTime>
  <ScaleCrop>false</ScaleCrop>
  <LinksUpToDate>false</LinksUpToDate>
  <CharactersWithSpaces>4770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2026-01-19T17:31:00Z</dcterms:created>
  <dc:creator>数学建模老哥团队</dc:creator>
  <cp:lastModifiedBy>数学建模老哥团队</cp:lastModifiedBy>
  <dcterms:modified xsi:type="dcterms:W3CDTF">2026-01-20T14:28:17Z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04BF3471A9B04554B43163683CEACFAA_13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