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KFB转TIF或SVS说明文档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center"/>
      </w:pPr>
      <w:r>
        <w:rPr>
          <w:b/>
          <w:sz w:val="32"/>
          <w:szCs w:val="32"/>
        </w:rPr>
        <w:drawing>
          <wp:inline distT="0" distB="0" distL="0" distR="0">
            <wp:extent cx="2416810" cy="381000"/>
            <wp:effectExtent l="19050" t="0" r="254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681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sz w:val="30"/>
          <w:szCs w:val="30"/>
        </w:rPr>
        <w:t>2017年03月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tbl>
      <w:tblPr>
        <w:tblStyle w:val="11"/>
        <w:tblW w:w="2410" w:type="dxa"/>
        <w:tblInd w:w="4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826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75" w:type="dxa"/>
          </w:tcPr>
          <w:p>
            <w:pPr>
              <w:jc w:val="center"/>
            </w:pPr>
            <w:r>
              <w:rPr>
                <w:rFonts w:hint="eastAsia"/>
              </w:rPr>
              <w:t>作成</w:t>
            </w:r>
          </w:p>
        </w:tc>
        <w:tc>
          <w:tcPr>
            <w:tcW w:w="826" w:type="dxa"/>
          </w:tcPr>
          <w:p>
            <w:pPr>
              <w:jc w:val="center"/>
            </w:pPr>
            <w:r>
              <w:rPr>
                <w:rFonts w:hint="eastAsia"/>
              </w:rPr>
              <w:t>审核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批准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" w:type="dxa"/>
          </w:tcPr>
          <w:p>
            <w:pPr>
              <w:jc w:val="center"/>
            </w:pPr>
            <w:r>
              <w:rPr>
                <w:rFonts w:hint="eastAsia"/>
              </w:rPr>
              <w:t>胡世亮</w:t>
            </w:r>
          </w:p>
        </w:tc>
        <w:tc>
          <w:tcPr>
            <w:tcW w:w="826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tbl>
      <w:tblPr>
        <w:tblStyle w:val="11"/>
        <w:tblW w:w="878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"/>
        <w:gridCol w:w="1368"/>
        <w:gridCol w:w="1843"/>
        <w:gridCol w:w="1985"/>
        <w:gridCol w:w="1417"/>
        <w:gridCol w:w="1276"/>
      </w:tblGrid>
      <w:tr>
        <w:tblPrEx>
          <w:tblLayout w:type="fixed"/>
        </w:tblPrEx>
        <w:trPr>
          <w:trHeight w:val="450" w:hRule="atLeast"/>
        </w:trPr>
        <w:tc>
          <w:tcPr>
            <w:tcW w:w="87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</w:rPr>
              <w:t>修改记录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0" w:hRule="atLeast"/>
        </w:trPr>
        <w:tc>
          <w:tcPr>
            <w:tcW w:w="8789" w:type="dxa"/>
            <w:gridSpan w:val="6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9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版本号</w:t>
            </w:r>
          </w:p>
        </w:tc>
        <w:tc>
          <w:tcPr>
            <w:tcW w:w="1368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变更编号</w:t>
            </w:r>
          </w:p>
        </w:tc>
        <w:tc>
          <w:tcPr>
            <w:tcW w:w="1843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变更内容</w:t>
            </w:r>
          </w:p>
        </w:tc>
        <w:tc>
          <w:tcPr>
            <w:tcW w:w="198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更改人</w:t>
            </w:r>
          </w:p>
        </w:tc>
        <w:tc>
          <w:tcPr>
            <w:tcW w:w="1417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审批人</w:t>
            </w:r>
          </w:p>
        </w:tc>
        <w:tc>
          <w:tcPr>
            <w:tcW w:w="1276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更改日期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0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V1.0</w:t>
            </w:r>
          </w:p>
        </w:tc>
        <w:tc>
          <w:tcPr>
            <w:tcW w:w="1368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胡世亮</w:t>
            </w:r>
          </w:p>
        </w:tc>
        <w:tc>
          <w:tcPr>
            <w:tcW w:w="1417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2017/03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V2.0</w:t>
            </w: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胡世亮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2017/0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/>
    <w:p>
      <w:pPr>
        <w:jc w:val="left"/>
      </w:pPr>
    </w:p>
    <w:p>
      <w:pPr>
        <w:jc w:val="left"/>
      </w:pPr>
    </w:p>
    <w:p>
      <w:pPr>
        <w:jc w:val="left"/>
      </w:pPr>
      <w:bookmarkStart w:id="9" w:name="_GoBack"/>
      <w:bookmarkEnd w:id="9"/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sdt>
      <w:sdtPr>
        <w:rPr>
          <w:rFonts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zh-CN"/>
        </w:rPr>
        <w:id w:val="1680485376"/>
      </w:sdtPr>
      <w:sdtEndPr>
        <w:rPr>
          <w:rFonts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20"/>
          </w:pPr>
          <w:r>
            <w:rPr>
              <w:sz w:val="32"/>
              <w:szCs w:val="32"/>
              <w:lang w:val="zh-CN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_Toc26190 </w:instrText>
          </w:r>
          <w:r>
            <w:fldChar w:fldCharType="separate"/>
          </w:r>
          <w:r>
            <w:rPr>
              <w:rFonts w:hint="eastAsia"/>
            </w:rPr>
            <w:t>1 适用系统</w:t>
          </w:r>
          <w:r>
            <w:tab/>
          </w:r>
          <w:r>
            <w:fldChar w:fldCharType="begin"/>
          </w:r>
          <w:r>
            <w:instrText xml:space="preserve"> PAGEREF _Toc26190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_Toc11348 </w:instrText>
          </w:r>
          <w:r>
            <w:fldChar w:fldCharType="separate"/>
          </w:r>
          <w:r>
            <w:rPr>
              <w:rFonts w:hint="eastAsia"/>
            </w:rPr>
            <w:t>32位/64位windows系统</w:t>
          </w:r>
          <w:r>
            <w:tab/>
          </w:r>
          <w:r>
            <w:fldChar w:fldCharType="begin"/>
          </w:r>
          <w:r>
            <w:instrText xml:space="preserve"> PAGEREF _Toc11348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_Toc15620 </w:instrText>
          </w:r>
          <w:r>
            <w:fldChar w:fldCharType="separate"/>
          </w:r>
          <w:r>
            <w:rPr>
              <w:rFonts w:hint="eastAsia"/>
            </w:rPr>
            <w:t>2 概述</w:t>
          </w:r>
          <w:r>
            <w:tab/>
          </w:r>
          <w:r>
            <w:fldChar w:fldCharType="begin"/>
          </w:r>
          <w:r>
            <w:instrText xml:space="preserve"> PAGEREF _Toc15620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_Toc2586 </w:instrText>
          </w:r>
          <w:r>
            <w:fldChar w:fldCharType="separate"/>
          </w:r>
          <w:r>
            <w:rPr>
              <w:rFonts w:hint="eastAsia"/>
            </w:rPr>
            <w:t xml:space="preserve">3 </w:t>
          </w:r>
          <w:r>
            <w:rPr>
              <w:rFonts w:hint="eastAsia"/>
              <w:szCs w:val="19"/>
            </w:rPr>
            <w:t>命令说明</w:t>
          </w:r>
          <w:r>
            <w:tab/>
          </w:r>
          <w:r>
            <w:fldChar w:fldCharType="begin"/>
          </w:r>
          <w:r>
            <w:instrText xml:space="preserve"> PAGEREF _Toc2586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_Toc28437 </w:instrText>
          </w:r>
          <w:r>
            <w:fldChar w:fldCharType="separate"/>
          </w:r>
          <w:r>
            <w:rPr>
              <w:rFonts w:hint="eastAsia"/>
            </w:rPr>
            <w:t>4 案例</w:t>
          </w:r>
          <w:r>
            <w:tab/>
          </w:r>
          <w:r>
            <w:fldChar w:fldCharType="begin"/>
          </w:r>
          <w:r>
            <w:instrText xml:space="preserve"> PAGEREF _Toc28437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_Toc15967 </w:instrText>
          </w:r>
          <w:r>
            <w:fldChar w:fldCharType="separate"/>
          </w:r>
          <w:r>
            <w:rPr>
              <w:rFonts w:hint="eastAsia"/>
            </w:rPr>
            <w:t>5 备注</w:t>
          </w:r>
          <w:r>
            <w:tab/>
          </w:r>
          <w:r>
            <w:fldChar w:fldCharType="begin"/>
          </w:r>
          <w:r>
            <w:instrText xml:space="preserve"> PAGEREF _Toc15967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2"/>
      </w:pPr>
      <w:bookmarkStart w:id="0" w:name="_Toc26190"/>
      <w:bookmarkStart w:id="1" w:name="_Toc419528839"/>
      <w:r>
        <w:rPr>
          <w:rFonts w:hint="eastAsia"/>
        </w:rPr>
        <w:t>适用系统</w:t>
      </w:r>
      <w:bookmarkEnd w:id="0"/>
    </w:p>
    <w:p>
      <w:pPr>
        <w:pStyle w:val="3"/>
        <w:numPr>
          <w:ilvl w:val="1"/>
          <w:numId w:val="0"/>
        </w:numPr>
        <w:ind w:left="992" w:hanging="567"/>
      </w:pPr>
      <w:bookmarkStart w:id="2" w:name="_Toc16164"/>
      <w:bookmarkStart w:id="3" w:name="_Toc11348"/>
      <w:r>
        <w:rPr>
          <w:rFonts w:hint="eastAsia"/>
        </w:rPr>
        <w:t>32位/64位windows系统</w:t>
      </w:r>
      <w:bookmarkEnd w:id="2"/>
      <w:bookmarkEnd w:id="3"/>
    </w:p>
    <w:p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1）安装VS2010 vcredist_x86</w:t>
      </w:r>
    </w:p>
    <w:p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2）系统：window server 2003以上版本</w:t>
      </w:r>
    </w:p>
    <w:p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X32，X64皆可</w:t>
      </w:r>
    </w:p>
    <w:p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3）系统配置：内存1G以上</w:t>
      </w:r>
    </w:p>
    <w:p/>
    <w:p/>
    <w:p/>
    <w:p>
      <w:pPr>
        <w:pStyle w:val="2"/>
      </w:pPr>
      <w:bookmarkStart w:id="4" w:name="_Toc15620"/>
      <w:r>
        <w:rPr>
          <w:rFonts w:hint="eastAsia"/>
        </w:rPr>
        <w:t>概述</w:t>
      </w:r>
      <w:bookmarkEnd w:id="1"/>
      <w:bookmarkEnd w:id="4"/>
    </w:p>
    <w:p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本文是KFB转TIF或SVS的调用方法说明；通过在cmd命令行下面执行相应的命令达到用户需求的效果。需要包括文件有</w:t>
      </w:r>
      <w:r>
        <w:rPr>
          <w:sz w:val="28"/>
          <w:szCs w:val="28"/>
        </w:rPr>
        <w:t>KFbioConverter</w:t>
      </w:r>
      <w:r>
        <w:rPr>
          <w:rFonts w:hint="eastAsia"/>
          <w:sz w:val="28"/>
          <w:szCs w:val="28"/>
        </w:rPr>
        <w:t>.exe</w:t>
      </w:r>
      <w:r>
        <w:rPr>
          <w:sz w:val="28"/>
          <w:szCs w:val="28"/>
        </w:rPr>
        <w:t>和ImageOperationLib.dll</w:t>
      </w:r>
      <w:r>
        <w:rPr>
          <w:rFonts w:hint="eastAsia"/>
          <w:sz w:val="28"/>
          <w:szCs w:val="28"/>
        </w:rPr>
        <w:t>，turbojpeg.dll，</w:t>
      </w:r>
      <w:r>
        <w:rPr>
          <w:sz w:val="28"/>
          <w:szCs w:val="28"/>
        </w:rPr>
        <w:t>通过使用KFbioConverter</w:t>
      </w:r>
      <w:r>
        <w:rPr>
          <w:rFonts w:hint="eastAsia"/>
          <w:sz w:val="28"/>
          <w:szCs w:val="28"/>
        </w:rPr>
        <w:t>.exe</w:t>
      </w:r>
      <w:r>
        <w:rPr>
          <w:sz w:val="28"/>
          <w:szCs w:val="28"/>
        </w:rPr>
        <w:t>实现命令处理</w:t>
      </w:r>
      <w:r>
        <w:rPr>
          <w:rFonts w:hint="eastAsia"/>
          <w:sz w:val="28"/>
          <w:szCs w:val="28"/>
        </w:rPr>
        <w:t>。</w:t>
      </w:r>
    </w:p>
    <w:p>
      <w:pPr>
        <w:pStyle w:val="2"/>
      </w:pPr>
      <w:bookmarkStart w:id="5" w:name="_Toc2586"/>
      <w:r>
        <w:rPr>
          <w:rFonts w:hint="eastAsia"/>
          <w:szCs w:val="19"/>
        </w:rPr>
        <w:t>命令说明</w:t>
      </w:r>
      <w:bookmarkEnd w:id="5"/>
    </w:p>
    <w:p>
      <w:pPr>
        <w:jc w:val="left"/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A31515"/>
          <w:kern w:val="0"/>
          <w:sz w:val="19"/>
          <w:szCs w:val="19"/>
        </w:rPr>
      </w:pPr>
      <w:r>
        <w:rPr>
          <w:rFonts w:hint="eastAsia"/>
          <w:sz w:val="28"/>
          <w:szCs w:val="28"/>
          <w:lang w:val="en-US" w:eastAsia="zh-CN"/>
        </w:rPr>
        <w:t>一：</w:t>
      </w:r>
      <w:r>
        <w:rPr>
          <w:rFonts w:hint="eastAsia"/>
          <w:sz w:val="28"/>
          <w:szCs w:val="28"/>
        </w:rPr>
        <w:t xml:space="preserve">XX.exe kfbpath(*.kfb) </w:t>
      </w:r>
      <w:r>
        <w:rPr>
          <w:sz w:val="28"/>
          <w:szCs w:val="28"/>
        </w:rPr>
        <w:t>newpath(*.tif/*.svs)</w:t>
      </w:r>
      <w:r>
        <w:rPr>
          <w:rFonts w:hint="eastAsia"/>
          <w:sz w:val="28"/>
          <w:szCs w:val="28"/>
        </w:rPr>
        <w:t xml:space="preserve"> layer(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-9)</w:t>
      </w:r>
    </w:p>
    <w:p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1).XX.exe:为应用程序；</w:t>
      </w:r>
    </w:p>
    <w:p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2).kfbpath:为你需要的原始kfb文件路径(后缀为.kfb)；</w:t>
      </w:r>
    </w:p>
    <w:p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3). </w:t>
      </w:r>
      <w:r>
        <w:rPr>
          <w:sz w:val="28"/>
          <w:szCs w:val="28"/>
        </w:rPr>
        <w:t>new</w:t>
      </w:r>
      <w:r>
        <w:rPr>
          <w:rFonts w:hint="eastAsia"/>
          <w:sz w:val="28"/>
          <w:szCs w:val="28"/>
        </w:rPr>
        <w:t>path:为新文件输出路径(后缀为.tif或.svs)；</w:t>
      </w:r>
    </w:p>
    <w:p>
      <w:pPr>
        <w:ind w:left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4). layer:为需要转换前几层数据，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为最小层数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应结构需要默认2层开始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，9为最大层数。</w:t>
      </w:r>
    </w:p>
    <w:p>
      <w:pPr>
        <w:pStyle w:val="2"/>
      </w:pPr>
      <w:bookmarkStart w:id="6" w:name="_Toc28437"/>
      <w:r>
        <w:rPr>
          <w:rFonts w:hint="eastAsia"/>
        </w:rPr>
        <w:t>案例</w:t>
      </w:r>
      <w:bookmarkEnd w:id="6"/>
      <w:r>
        <w:drawing>
          <wp:inline distT="0" distB="0" distL="114300" distR="114300">
            <wp:extent cx="5266690" cy="28854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本案例命令为：</w:t>
      </w:r>
    </w:p>
    <w:p>
      <w:r>
        <w:t>KFbioConverter</w:t>
      </w:r>
      <w:r>
        <w:rPr>
          <w:rFonts w:hint="eastAsia"/>
        </w:rPr>
        <w:t xml:space="preserve">.exe </w:t>
      </w:r>
      <w:r>
        <w:rPr>
          <w:rFonts w:hint="eastAsia"/>
          <w:lang w:val="en-US" w:eastAsia="zh-CN"/>
        </w:rPr>
        <w:t>k:\</w:t>
      </w:r>
      <w:r>
        <w:rPr>
          <w:rFonts w:hint="eastAsia"/>
        </w:rPr>
        <w:t>test</w:t>
      </w:r>
      <w:r>
        <w:rPr>
          <w:rFonts w:hint="eastAsia"/>
          <w:lang w:val="en-US" w:eastAsia="zh-CN"/>
        </w:rPr>
        <w:t xml:space="preserve">  g:\tt\ss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svs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3</w:t>
      </w:r>
    </w:p>
    <w:p>
      <w:r>
        <w:rPr>
          <w:rFonts w:hint="eastAsia"/>
        </w:rPr>
        <w:t>说明：</w:t>
      </w:r>
    </w:p>
    <w:p>
      <w:r>
        <w:rPr>
          <w:rFonts w:hint="eastAsia"/>
        </w:rPr>
        <w:t>一、  KFBTOTIFFTool.exe：为应用程序</w:t>
      </w:r>
    </w:p>
    <w:p>
      <w:r>
        <w:rPr>
          <w:rFonts w:hint="eastAsia"/>
        </w:rPr>
        <w:t xml:space="preserve">二、  </w:t>
      </w:r>
      <w:r>
        <w:rPr>
          <w:rFonts w:hint="eastAsia"/>
          <w:lang w:val="en-US" w:eastAsia="zh-CN"/>
        </w:rPr>
        <w:t>k:\</w:t>
      </w:r>
      <w:r>
        <w:rPr>
          <w:rFonts w:hint="eastAsia"/>
        </w:rPr>
        <w:t>test.kfb：为kfb文件路径（现在使用的是当前路径，也可以使用绝对路径，如：e://test.kfb）</w:t>
      </w:r>
    </w:p>
    <w:p>
      <w:r>
        <w:rPr>
          <w:rFonts w:hint="eastAsia"/>
        </w:rPr>
        <w:t xml:space="preserve">三、  </w:t>
      </w:r>
      <w:r>
        <w:rPr>
          <w:rFonts w:hint="eastAsia"/>
          <w:lang w:val="en-US" w:eastAsia="zh-CN"/>
        </w:rPr>
        <w:t>g:\tt\</w:t>
      </w:r>
      <w:r>
        <w:rPr>
          <w:rFonts w:hint="eastAsia"/>
        </w:rPr>
        <w:t>ss.svs :为新文件路径（现在使用的是当前路径，也可以使用绝对路径，如：e://ss.svs）</w:t>
      </w:r>
    </w:p>
    <w:p>
      <w:r>
        <w:rPr>
          <w:rFonts w:hint="eastAsia"/>
        </w:rPr>
        <w:t xml:space="preserve">四、 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:层数</w:t>
      </w:r>
    </w:p>
    <w:p/>
    <w:p>
      <w:pPr>
        <w:ind w:left="420"/>
        <w:jc w:val="left"/>
        <w:rPr>
          <w:sz w:val="28"/>
          <w:szCs w:val="28"/>
        </w:rPr>
      </w:pPr>
    </w:p>
    <w:p>
      <w:pPr>
        <w:pStyle w:val="2"/>
      </w:pPr>
      <w:bookmarkStart w:id="7" w:name="_Toc15967"/>
      <w:bookmarkStart w:id="8" w:name="_Toc419528851"/>
      <w:r>
        <w:rPr>
          <w:rFonts w:hint="eastAsia"/>
        </w:rPr>
        <w:t>备注</w:t>
      </w:r>
      <w:bookmarkEnd w:id="7"/>
      <w:bookmarkEnd w:id="8"/>
    </w:p>
    <w:p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特别说明：</w:t>
      </w:r>
    </w:p>
    <w:p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如需查看帮助直接输入“应用程序”然后回车</w:t>
      </w:r>
    </w:p>
    <w:p>
      <w:pPr>
        <w:ind w:left="420"/>
        <w:jc w:val="left"/>
        <w:rPr>
          <w:sz w:val="28"/>
          <w:szCs w:val="28"/>
        </w:rPr>
      </w:pPr>
      <w:r>
        <w:drawing>
          <wp:inline distT="0" distB="0" distL="114300" distR="114300">
            <wp:extent cx="5266690" cy="2890520"/>
            <wp:effectExtent l="0" t="0" r="1016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9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因cmd命令行下解析命令时判断空格为分隔符，所以用户需要输入带空格的文件名时请用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?</w:t>
      </w:r>
      <w:r>
        <w:rPr>
          <w:sz w:val="28"/>
          <w:szCs w:val="28"/>
        </w:rPr>
        <w:t>”符号代替</w:t>
      </w:r>
      <w:r>
        <w:rPr>
          <w:rFonts w:hint="eastAsia"/>
          <w:sz w:val="28"/>
          <w:szCs w:val="28"/>
        </w:rPr>
        <w:t>。或者使用双引号包括含空格的字符串。</w:t>
      </w:r>
    </w:p>
    <w:p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例：c:\Program Files\test</w:t>
      </w:r>
    </w:p>
    <w:p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1、使用?代替：c:\Program?Files\test</w:t>
      </w:r>
    </w:p>
    <w:p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2、使用双引号包括：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c:\Program Files\test</w:t>
      </w:r>
      <w:r>
        <w:rPr>
          <w:sz w:val="28"/>
          <w:szCs w:val="28"/>
        </w:rPr>
        <w:t>”</w:t>
      </w:r>
    </w:p>
    <w:p>
      <w:pPr>
        <w:ind w:left="420"/>
        <w:jc w:val="left"/>
        <w:rPr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</w:pPr>
    <w:r>
      <w:pict>
        <v:shape id="_x0000_i1025" o:spt="75" type="#_x0000_t75" style="height:13.7pt;width:35.15pt;" filled="f" o:preferrelative="t" stroked="f" coordsize="21600,21600">
          <v:path/>
          <v:fill on="f" focussize="0,0"/>
          <v:stroke on="f" joinstyle="miter"/>
          <v:imagedata r:id="rId1" o:title=""/>
          <o:lock v:ext="edit" aspectratio="t"/>
          <w10:wrap type="none"/>
          <w10:anchorlock/>
        </v:shape>
      </w:pict>
    </w:r>
    <w:r>
      <w:rPr>
        <w:rFonts w:hint="eastAsia"/>
      </w:rPr>
      <w:t xml:space="preserve">              宁波江丰生物信息技术有限公司 KFB转TIF说明文档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831CF"/>
    <w:multiLevelType w:val="multilevel"/>
    <w:tmpl w:val="55B831CF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F52C6"/>
    <w:rsid w:val="00000B4E"/>
    <w:rsid w:val="00005E33"/>
    <w:rsid w:val="00007DFF"/>
    <w:rsid w:val="000236DE"/>
    <w:rsid w:val="00034BEE"/>
    <w:rsid w:val="000504FA"/>
    <w:rsid w:val="000707B5"/>
    <w:rsid w:val="00070987"/>
    <w:rsid w:val="00087F0B"/>
    <w:rsid w:val="000C3D1A"/>
    <w:rsid w:val="000E1EF1"/>
    <w:rsid w:val="001022FE"/>
    <w:rsid w:val="00160E57"/>
    <w:rsid w:val="00175DD1"/>
    <w:rsid w:val="00187DD2"/>
    <w:rsid w:val="001C1935"/>
    <w:rsid w:val="002158E4"/>
    <w:rsid w:val="0025201E"/>
    <w:rsid w:val="0026672E"/>
    <w:rsid w:val="00274AFE"/>
    <w:rsid w:val="00284DFC"/>
    <w:rsid w:val="002B22C1"/>
    <w:rsid w:val="002D39A1"/>
    <w:rsid w:val="002D6604"/>
    <w:rsid w:val="002F2BE3"/>
    <w:rsid w:val="003040F9"/>
    <w:rsid w:val="00310AE4"/>
    <w:rsid w:val="00330D40"/>
    <w:rsid w:val="003370E8"/>
    <w:rsid w:val="003701E8"/>
    <w:rsid w:val="003814C3"/>
    <w:rsid w:val="003A191E"/>
    <w:rsid w:val="003B018A"/>
    <w:rsid w:val="003D61A3"/>
    <w:rsid w:val="003E3011"/>
    <w:rsid w:val="00412669"/>
    <w:rsid w:val="004352B9"/>
    <w:rsid w:val="004B4961"/>
    <w:rsid w:val="004B7F7F"/>
    <w:rsid w:val="004D7C7F"/>
    <w:rsid w:val="004F6E8C"/>
    <w:rsid w:val="00515B4E"/>
    <w:rsid w:val="0052502D"/>
    <w:rsid w:val="005357A1"/>
    <w:rsid w:val="00546457"/>
    <w:rsid w:val="00607356"/>
    <w:rsid w:val="006214A8"/>
    <w:rsid w:val="00640E78"/>
    <w:rsid w:val="006427FA"/>
    <w:rsid w:val="006571D7"/>
    <w:rsid w:val="0066798A"/>
    <w:rsid w:val="0068515C"/>
    <w:rsid w:val="00685729"/>
    <w:rsid w:val="00687D18"/>
    <w:rsid w:val="0069770B"/>
    <w:rsid w:val="006C70FE"/>
    <w:rsid w:val="006D1FFB"/>
    <w:rsid w:val="006E7A39"/>
    <w:rsid w:val="006F53EA"/>
    <w:rsid w:val="00760286"/>
    <w:rsid w:val="007C29E7"/>
    <w:rsid w:val="00853638"/>
    <w:rsid w:val="008B5CC9"/>
    <w:rsid w:val="008F52C6"/>
    <w:rsid w:val="00956FA2"/>
    <w:rsid w:val="00977EBD"/>
    <w:rsid w:val="009849F1"/>
    <w:rsid w:val="00991C46"/>
    <w:rsid w:val="009B0C51"/>
    <w:rsid w:val="009C6E9D"/>
    <w:rsid w:val="009C7F39"/>
    <w:rsid w:val="009F6B13"/>
    <w:rsid w:val="00A03371"/>
    <w:rsid w:val="00A109FD"/>
    <w:rsid w:val="00A91BF4"/>
    <w:rsid w:val="00AB4E6C"/>
    <w:rsid w:val="00AD2426"/>
    <w:rsid w:val="00B137BC"/>
    <w:rsid w:val="00B66C0A"/>
    <w:rsid w:val="00BC7E25"/>
    <w:rsid w:val="00BD3B39"/>
    <w:rsid w:val="00BE341A"/>
    <w:rsid w:val="00BF12DC"/>
    <w:rsid w:val="00C055EA"/>
    <w:rsid w:val="00C17939"/>
    <w:rsid w:val="00C37611"/>
    <w:rsid w:val="00C935BC"/>
    <w:rsid w:val="00CA520E"/>
    <w:rsid w:val="00CA6169"/>
    <w:rsid w:val="00CD10B5"/>
    <w:rsid w:val="00D06D2F"/>
    <w:rsid w:val="00D11947"/>
    <w:rsid w:val="00D225F6"/>
    <w:rsid w:val="00D67D57"/>
    <w:rsid w:val="00D838BC"/>
    <w:rsid w:val="00D90C3F"/>
    <w:rsid w:val="00DB3F92"/>
    <w:rsid w:val="00E672B6"/>
    <w:rsid w:val="00EB1018"/>
    <w:rsid w:val="00EB3892"/>
    <w:rsid w:val="00EE17B7"/>
    <w:rsid w:val="00F3369C"/>
    <w:rsid w:val="00F82D58"/>
    <w:rsid w:val="00F91CA5"/>
    <w:rsid w:val="00F957CC"/>
    <w:rsid w:val="00F97920"/>
    <w:rsid w:val="00FC11D1"/>
    <w:rsid w:val="00FD3F31"/>
    <w:rsid w:val="00FF6CB8"/>
    <w:rsid w:val="04B74E71"/>
    <w:rsid w:val="06840461"/>
    <w:rsid w:val="0F496E84"/>
    <w:rsid w:val="0FB436D5"/>
    <w:rsid w:val="119F5864"/>
    <w:rsid w:val="14A8764A"/>
    <w:rsid w:val="184647B0"/>
    <w:rsid w:val="18640805"/>
    <w:rsid w:val="1A573892"/>
    <w:rsid w:val="1CAE2DE5"/>
    <w:rsid w:val="1D3816CB"/>
    <w:rsid w:val="22B7131C"/>
    <w:rsid w:val="2335157C"/>
    <w:rsid w:val="245B7360"/>
    <w:rsid w:val="28BA698D"/>
    <w:rsid w:val="29450709"/>
    <w:rsid w:val="2BA56052"/>
    <w:rsid w:val="2E94419E"/>
    <w:rsid w:val="2FAD6467"/>
    <w:rsid w:val="305F2ACD"/>
    <w:rsid w:val="3492119E"/>
    <w:rsid w:val="39584A94"/>
    <w:rsid w:val="414358E8"/>
    <w:rsid w:val="46ED189D"/>
    <w:rsid w:val="49B76D2B"/>
    <w:rsid w:val="4AE82BD5"/>
    <w:rsid w:val="4B38701C"/>
    <w:rsid w:val="4C021F68"/>
    <w:rsid w:val="561550F0"/>
    <w:rsid w:val="5A3B448F"/>
    <w:rsid w:val="68BD5A00"/>
    <w:rsid w:val="74282D42"/>
    <w:rsid w:val="78CA2AD2"/>
    <w:rsid w:val="7B263FE6"/>
    <w:rsid w:val="7B8E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character" w:customStyle="1" w:styleId="14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5">
    <w:name w:val="页脚 Char"/>
    <w:basedOn w:val="9"/>
    <w:link w:val="5"/>
    <w:semiHidden/>
    <w:qFormat/>
    <w:uiPriority w:val="99"/>
    <w:rPr>
      <w:sz w:val="18"/>
      <w:szCs w:val="18"/>
    </w:rPr>
  </w:style>
  <w:style w:type="character" w:customStyle="1" w:styleId="16">
    <w:name w:val="批注框文本 Char"/>
    <w:basedOn w:val="9"/>
    <w:link w:val="4"/>
    <w:semiHidden/>
    <w:qFormat/>
    <w:uiPriority w:val="99"/>
    <w:rPr>
      <w:sz w:val="18"/>
      <w:szCs w:val="18"/>
    </w:rPr>
  </w:style>
  <w:style w:type="character" w:customStyle="1" w:styleId="17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9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paragraph" w:customStyle="1" w:styleId="19">
    <w:name w:val="列出段落2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paragraph" w:customStyle="1" w:styleId="20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B2FCA6-9914-46A6-9B8D-EC2CA3BC15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ylmfeng.com</Company>
  <Pages>6</Pages>
  <Words>223</Words>
  <Characters>1272</Characters>
  <Lines>10</Lines>
  <Paragraphs>2</Paragraphs>
  <ScaleCrop>false</ScaleCrop>
  <LinksUpToDate>false</LinksUpToDate>
  <CharactersWithSpaces>1493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2015-03-21T00:42:00Z</dcterms:created>
  <dc:creator>Shaoli</dc:creator>
  <cp:lastModifiedBy>DELL</cp:lastModifiedBy>
  <dcterms:modified xsi:type="dcterms:W3CDTF">2017-08-10T06:58:50Z</dcterms:modified>
  <dc:title>数字切片浏览接口</dc:title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