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4146D4E">
      <w:pPr>
        <w:pStyle w:val="style0"/>
        <w:rPr>
          <w:rFonts w:hint="eastAsia"/>
          <w:lang w:eastAsia="zh-CN"/>
        </w:rPr>
      </w:pPr>
      <w:bookmarkStart w:id="0" w:name="_GoBack"/>
      <w:bookmarkEnd w:id="0"/>
      <w:r>
        <w:rPr>
          <w:rFonts w:hint="eastAsia"/>
          <w:lang w:eastAsia="zh-CN"/>
        </w:rPr>
        <w:t>发明专利技术交底书</w:t>
      </w:r>
    </w:p>
    <w:p w14:paraId="8745E008">
      <w:pPr>
        <w:pStyle w:val="style0"/>
        <w:rPr/>
      </w:pPr>
    </w:p>
    <w:p w14:paraId="ED72E35C">
      <w:pPr>
        <w:pStyle w:val="style0"/>
        <w:rPr>
          <w:rFonts w:hint="eastAsia"/>
          <w:lang w:eastAsia="zh-CN"/>
        </w:rPr>
      </w:pPr>
      <w:r>
        <w:rPr>
          <w:rFonts w:hint="eastAsia"/>
          <w:lang w:eastAsia="zh-CN"/>
        </w:rPr>
        <w:t>发明名称：一种基于受约束混沌迭代的对称加密方法及系统</w:t>
      </w:r>
    </w:p>
    <w:p w14:paraId="FF2564E7">
      <w:pPr>
        <w:pStyle w:val="style0"/>
        <w:rPr/>
      </w:pPr>
    </w:p>
    <w:p w14:paraId="B68BFA39">
      <w:pPr>
        <w:pStyle w:val="style0"/>
        <w:rPr>
          <w:rFonts w:hint="eastAsia"/>
          <w:lang w:eastAsia="zh-CN"/>
        </w:rPr>
      </w:pPr>
      <w:r>
        <w:rPr>
          <w:rFonts w:hint="eastAsia"/>
          <w:lang w:eastAsia="zh-CN"/>
        </w:rPr>
        <w:t>发明人：肖景文</w:t>
      </w:r>
    </w:p>
    <w:p w14:paraId="7368873D">
      <w:pPr>
        <w:pStyle w:val="style0"/>
        <w:rPr/>
      </w:pPr>
    </w:p>
    <w:p w14:paraId="F5D77E68">
      <w:pPr>
        <w:pStyle w:val="style0"/>
        <w:rPr>
          <w:rFonts w:hint="eastAsia"/>
          <w:lang w:eastAsia="zh-CN"/>
        </w:rPr>
      </w:pPr>
      <w:r>
        <w:rPr>
          <w:rFonts w:hint="eastAsia"/>
          <w:lang w:eastAsia="zh-CN"/>
        </w:rPr>
        <w:t>第一发明人身份证号：</w:t>
      </w:r>
      <w:r>
        <w:rPr>
          <w:rFonts w:hint="default"/>
          <w:lang w:val="en-US" w:eastAsia="zh-CN"/>
        </w:rPr>
        <w:t>511123200706176719</w:t>
      </w:r>
    </w:p>
    <w:p w14:paraId="C35A31F0">
      <w:pPr>
        <w:pStyle w:val="style0"/>
        <w:rPr/>
      </w:pPr>
    </w:p>
    <w:p w14:paraId="92C72515">
      <w:pPr>
        <w:pStyle w:val="style0"/>
        <w:rPr>
          <w:rFonts w:hint="eastAsia"/>
          <w:lang w:eastAsia="zh-CN"/>
        </w:rPr>
      </w:pPr>
      <w:r>
        <w:rPr>
          <w:rFonts w:hint="eastAsia"/>
          <w:lang w:eastAsia="zh-CN"/>
        </w:rPr>
        <w:t>申请人：肖景文</w:t>
      </w:r>
    </w:p>
    <w:p w14:paraId="01341EBC">
      <w:pPr>
        <w:pStyle w:val="style0"/>
        <w:rPr/>
      </w:pPr>
    </w:p>
    <w:p w14:paraId="5F7BBD7C">
      <w:pPr>
        <w:pStyle w:val="style0"/>
        <w:rPr>
          <w:rFonts w:hint="eastAsia"/>
          <w:lang w:eastAsia="zh-CN"/>
        </w:rPr>
      </w:pPr>
      <w:r>
        <w:rPr>
          <w:rFonts w:hint="eastAsia"/>
          <w:lang w:eastAsia="zh-CN"/>
        </w:rPr>
        <w:t>申请日：[待填写]</w:t>
      </w:r>
    </w:p>
    <w:p w14:paraId="B043E011">
      <w:pPr>
        <w:pStyle w:val="style0"/>
        <w:rPr/>
      </w:pPr>
    </w:p>
    <w:p w14:paraId="1762A182">
      <w:pPr>
        <w:pStyle w:val="style0"/>
        <w:rPr>
          <w:rFonts w:hint="eastAsia"/>
          <w:lang w:eastAsia="zh-CN"/>
        </w:rPr>
      </w:pPr>
      <w:r>
        <w:rPr>
          <w:rFonts w:hint="eastAsia"/>
          <w:lang w:eastAsia="zh-CN"/>
        </w:rPr>
        <w:t>一、发明名称</w:t>
      </w:r>
    </w:p>
    <w:p w14:paraId="2C3A258F">
      <w:pPr>
        <w:pStyle w:val="style0"/>
        <w:rPr/>
      </w:pPr>
    </w:p>
    <w:p w14:paraId="56D51BB4">
      <w:pPr>
        <w:pStyle w:val="style0"/>
        <w:rPr>
          <w:rFonts w:hint="eastAsia"/>
          <w:lang w:eastAsia="zh-CN"/>
        </w:rPr>
      </w:pPr>
      <w:r>
        <w:rPr>
          <w:rFonts w:hint="eastAsia"/>
          <w:lang w:eastAsia="zh-CN"/>
        </w:rPr>
        <w:t>一种基于受约束混沌迭代的对称加密方法及系统</w:t>
      </w:r>
    </w:p>
    <w:p w14:paraId="C09DDB3E">
      <w:pPr>
        <w:pStyle w:val="style0"/>
        <w:rPr/>
      </w:pPr>
    </w:p>
    <w:p w14:paraId="91BE05FA">
      <w:pPr>
        <w:pStyle w:val="style0"/>
        <w:rPr>
          <w:rFonts w:hint="eastAsia"/>
          <w:lang w:eastAsia="zh-CN"/>
        </w:rPr>
      </w:pPr>
      <w:r>
        <w:rPr>
          <w:rFonts w:hint="eastAsia"/>
          <w:lang w:eastAsia="zh-CN"/>
        </w:rPr>
        <w:t>（简称：CCI加密方法，Constrained Chaotic Iteration Encryption Method）</w:t>
      </w:r>
    </w:p>
    <w:p w14:paraId="921BC4E8">
      <w:pPr>
        <w:pStyle w:val="style0"/>
        <w:rPr/>
      </w:pPr>
    </w:p>
    <w:p w14:paraId="0D6C6DF7">
      <w:pPr>
        <w:pStyle w:val="style0"/>
        <w:rPr>
          <w:rFonts w:hint="eastAsia"/>
          <w:lang w:eastAsia="zh-CN"/>
        </w:rPr>
      </w:pPr>
      <w:r>
        <w:rPr>
          <w:rFonts w:hint="eastAsia"/>
          <w:lang w:eastAsia="zh-CN"/>
        </w:rPr>
        <w:t>二、技术领域</w:t>
      </w:r>
    </w:p>
    <w:p w14:paraId="D83BD3C5">
      <w:pPr>
        <w:pStyle w:val="style0"/>
        <w:rPr/>
      </w:pPr>
    </w:p>
    <w:p w14:paraId="2A84B722">
      <w:pPr>
        <w:pStyle w:val="style0"/>
        <w:rPr>
          <w:rFonts w:hint="eastAsia"/>
          <w:lang w:eastAsia="zh-CN"/>
        </w:rPr>
      </w:pPr>
      <w:r>
        <w:rPr>
          <w:rFonts w:hint="eastAsia"/>
          <w:lang w:eastAsia="zh-CN"/>
        </w:rPr>
        <w:t>本发明涉及信息安全技术领域，具体涉及一种对称加密方法及系统，尤其涉及一种利用混沌动力学与几何约束相结合的加密方法，可用于抗量子计算攻击的高安全等级数据加密场景。</w:t>
      </w:r>
    </w:p>
    <w:p w14:paraId="B5A53F8F">
      <w:pPr>
        <w:pStyle w:val="style0"/>
        <w:rPr/>
      </w:pPr>
    </w:p>
    <w:p w14:paraId="B5E93343">
      <w:pPr>
        <w:pStyle w:val="style0"/>
        <w:rPr>
          <w:rFonts w:hint="eastAsia"/>
          <w:lang w:eastAsia="zh-CN"/>
        </w:rPr>
      </w:pPr>
      <w:r>
        <w:rPr>
          <w:rFonts w:hint="eastAsia"/>
          <w:lang w:eastAsia="zh-CN"/>
        </w:rPr>
        <w:t>三、背景技术</w:t>
      </w:r>
    </w:p>
    <w:p w14:paraId="5162BACE">
      <w:pPr>
        <w:pStyle w:val="style0"/>
        <w:rPr/>
      </w:pPr>
    </w:p>
    <w:p w14:paraId="6931B7E6">
      <w:pPr>
        <w:pStyle w:val="style0"/>
        <w:rPr>
          <w:rFonts w:hint="eastAsia"/>
          <w:lang w:eastAsia="zh-CN"/>
        </w:rPr>
      </w:pPr>
      <w:r>
        <w:rPr>
          <w:rFonts w:hint="eastAsia"/>
          <w:lang w:eastAsia="zh-CN"/>
        </w:rPr>
        <w:t>3.1 现有加密技术面临的挑战</w:t>
      </w:r>
    </w:p>
    <w:p w14:paraId="AFC300AF">
      <w:pPr>
        <w:pStyle w:val="style0"/>
        <w:rPr/>
      </w:pPr>
    </w:p>
    <w:p w14:paraId="83AF7FCD">
      <w:pPr>
        <w:pStyle w:val="style0"/>
        <w:rPr>
          <w:rFonts w:hint="eastAsia"/>
          <w:lang w:eastAsia="zh-CN"/>
        </w:rPr>
      </w:pPr>
      <w:r>
        <w:rPr>
          <w:rFonts w:hint="eastAsia"/>
          <w:lang w:eastAsia="zh-CN"/>
        </w:rPr>
        <w:t>当前主流的公钥加密算法（如RSA、ECC）依赖于大整数分解和椭圆曲线离散对数等数学难题的计算复杂性。然而，Shor算法的提出使得RSA和ECC在足够强大的量子计算机面前不再安全。研究表明，密码学相关的量子计算机可能在未来5至30年内出现，届时当前依赖加密的金融交易、云端数据、国防机密等信息系统都将暴露于风险之中。国际指南建议敏感数据应最早于2025年开始从RSA迁移，并在2030年前全面采用Kyber等量子安全替代方案。</w:t>
      </w:r>
    </w:p>
    <w:p w14:paraId="9A61B5CB">
      <w:pPr>
        <w:pStyle w:val="style0"/>
        <w:rPr/>
      </w:pPr>
    </w:p>
    <w:p w14:paraId="B721C71F">
      <w:pPr>
        <w:pStyle w:val="style0"/>
        <w:rPr>
          <w:rFonts w:hint="eastAsia"/>
          <w:lang w:eastAsia="zh-CN"/>
        </w:rPr>
      </w:pPr>
      <w:r>
        <w:rPr>
          <w:rFonts w:hint="eastAsia"/>
          <w:lang w:eastAsia="zh-CN"/>
        </w:rPr>
        <w:t>目前主流的抗量子密码研究方向包括格密码（如Kyber、Dilithium）、哈希签名、基于编码的密码和多变量密码等，这些方案在数学结构上与RSA/ECC完全不同，具有更好的抗量子攻击潜力。国内也已启动后量子密码的工程化进程，首张芯片级后量子密码卡已于2025年问世。</w:t>
      </w:r>
    </w:p>
    <w:p w14:paraId="1865C051">
      <w:pPr>
        <w:pStyle w:val="style0"/>
        <w:rPr/>
      </w:pPr>
    </w:p>
    <w:p w14:paraId="3FDE5B51">
      <w:pPr>
        <w:pStyle w:val="style0"/>
        <w:rPr>
          <w:rFonts w:hint="eastAsia"/>
          <w:lang w:eastAsia="zh-CN"/>
        </w:rPr>
      </w:pPr>
      <w:r>
        <w:rPr>
          <w:rFonts w:hint="eastAsia"/>
          <w:lang w:eastAsia="zh-CN"/>
        </w:rPr>
        <w:t>此外，混沌加密作为一种基于非线性动力学的加密方法，利用混沌系统对初始条件和参数的极度敏感性生成伪随机序列。现有混沌加密方法通常直接使用混沌映射生成密钥流或对数据进行置乱，存在以下不足：（1）混沌系统在有限精度下会出现退化，导致混沌序列周期变短；（2）单纯的混沌映射缺乏可验证的收敛性，无法保证解密端的唯一性校验；（3）现有混沌加密普遍采用固定维度的离散映射，密钥空间有限。</w:t>
      </w:r>
    </w:p>
    <w:p w14:paraId="AD598147">
      <w:pPr>
        <w:pStyle w:val="style0"/>
        <w:rPr/>
      </w:pPr>
    </w:p>
    <w:p w14:paraId="FF1BA5D5">
      <w:pPr>
        <w:pStyle w:val="style0"/>
        <w:rPr>
          <w:rFonts w:hint="eastAsia"/>
          <w:lang w:eastAsia="zh-CN"/>
        </w:rPr>
      </w:pPr>
      <w:r>
        <w:rPr>
          <w:rFonts w:hint="eastAsia"/>
          <w:lang w:eastAsia="zh-CN"/>
        </w:rPr>
        <w:t>3.2 现有技术的缺陷与不足</w:t>
      </w:r>
    </w:p>
    <w:p w14:paraId="6A7E0581">
      <w:pPr>
        <w:pStyle w:val="style0"/>
        <w:rPr/>
      </w:pPr>
    </w:p>
    <w:p w14:paraId="F055310C">
      <w:pPr>
        <w:pStyle w:val="style0"/>
        <w:rPr>
          <w:rFonts w:hint="eastAsia"/>
          <w:lang w:eastAsia="zh-CN"/>
        </w:rPr>
      </w:pPr>
      <w:r>
        <w:rPr>
          <w:rFonts w:hint="eastAsia"/>
          <w:lang w:eastAsia="zh-CN"/>
        </w:rPr>
        <w:t>1. 抗量子能力依赖单一数学基础：现有抗量子密码方案（如格密码）的数学安全性尚未经过充分的时间检验，一旦该数学问题被攻破，整个体系将面临系统性风险。</w:t>
      </w:r>
    </w:p>
    <w:p w14:paraId="55BCDEE5">
      <w:pPr>
        <w:pStyle w:val="style0"/>
        <w:rPr>
          <w:rFonts w:hint="eastAsia"/>
          <w:lang w:eastAsia="zh-CN"/>
        </w:rPr>
      </w:pPr>
      <w:r>
        <w:rPr>
          <w:rFonts w:hint="eastAsia"/>
          <w:lang w:eastAsia="zh-CN"/>
        </w:rPr>
        <w:t>2. 混沌加密缺乏几何约束：现有混沌加密方法中的混沌映射在有限精度计算机上存在动力学退化问题，且无法提供可证明的收敛性和唯一性校验机制。</w:t>
      </w:r>
    </w:p>
    <w:p w14:paraId="459B92C7">
      <w:pPr>
        <w:pStyle w:val="style0"/>
        <w:rPr>
          <w:rFonts w:hint="eastAsia"/>
          <w:lang w:eastAsia="zh-CN"/>
        </w:rPr>
      </w:pPr>
      <w:r>
        <w:rPr>
          <w:rFonts w:hint="eastAsia"/>
          <w:lang w:eastAsia="zh-CN"/>
        </w:rPr>
        <w:t>3. 密钥与明文的绑定关系松散：现有加密方法中，密钥通常独立于明文内容生成，难以实现“密钥-明文-验证参数”的三方绑定。</w:t>
      </w:r>
    </w:p>
    <w:p w14:paraId="1BC635CF">
      <w:pPr>
        <w:pStyle w:val="style0"/>
        <w:rPr>
          <w:rFonts w:hint="eastAsia"/>
          <w:lang w:eastAsia="zh-CN"/>
        </w:rPr>
      </w:pPr>
      <w:r>
        <w:rPr>
          <w:rFonts w:hint="eastAsia"/>
          <w:lang w:eastAsia="zh-CN"/>
        </w:rPr>
        <w:t>4. 缺乏时间维度加密能力：现有加密方法难以实现“仅在特定时间窗口内可解密”的时间锁功能。</w:t>
      </w:r>
    </w:p>
    <w:p w14:paraId="0BFBC3B3">
      <w:pPr>
        <w:pStyle w:val="style0"/>
        <w:rPr/>
      </w:pPr>
    </w:p>
    <w:p w14:paraId="42873B5F">
      <w:pPr>
        <w:pStyle w:val="style0"/>
        <w:rPr>
          <w:rFonts w:hint="eastAsia"/>
          <w:lang w:eastAsia="zh-CN"/>
        </w:rPr>
      </w:pPr>
      <w:r>
        <w:rPr>
          <w:rFonts w:hint="eastAsia"/>
          <w:lang w:eastAsia="zh-CN"/>
        </w:rPr>
        <w:t>四、发明内容</w:t>
      </w:r>
    </w:p>
    <w:p w14:paraId="48D2BBFF">
      <w:pPr>
        <w:pStyle w:val="style0"/>
        <w:rPr/>
      </w:pPr>
    </w:p>
    <w:p w14:paraId="1CC7D946">
      <w:pPr>
        <w:pStyle w:val="style0"/>
        <w:rPr>
          <w:rFonts w:hint="eastAsia"/>
          <w:lang w:eastAsia="zh-CN"/>
        </w:rPr>
      </w:pPr>
      <w:r>
        <w:rPr>
          <w:rFonts w:hint="eastAsia"/>
          <w:lang w:eastAsia="zh-CN"/>
        </w:rPr>
        <w:t>4.1 本发明要解决的技术问题</w:t>
      </w:r>
    </w:p>
    <w:p w14:paraId="2FDF0D6E">
      <w:pPr>
        <w:pStyle w:val="style0"/>
        <w:rPr/>
      </w:pPr>
    </w:p>
    <w:p w14:paraId="77B61ED6">
      <w:pPr>
        <w:pStyle w:val="style0"/>
        <w:rPr>
          <w:rFonts w:hint="eastAsia"/>
          <w:lang w:eastAsia="zh-CN"/>
        </w:rPr>
      </w:pPr>
      <w:r>
        <w:rPr>
          <w:rFonts w:hint="eastAsia"/>
          <w:lang w:eastAsia="zh-CN"/>
        </w:rPr>
        <w:t>针对上述现有技术的不足，本发明提供一种基于受约束混沌迭代的对称加密方法及系统，旨在解决以下技术问题：</w:t>
      </w:r>
    </w:p>
    <w:p w14:paraId="E8A518EE">
      <w:pPr>
        <w:pStyle w:val="style0"/>
        <w:rPr/>
      </w:pPr>
    </w:p>
    <w:p w14:paraId="E72C9B91">
      <w:pPr>
        <w:pStyle w:val="style0"/>
        <w:rPr>
          <w:rFonts w:hint="eastAsia"/>
          <w:lang w:eastAsia="zh-CN"/>
        </w:rPr>
      </w:pPr>
      <w:r>
        <w:rPr>
          <w:rFonts w:hint="eastAsia"/>
          <w:lang w:eastAsia="zh-CN"/>
        </w:rPr>
        <w:t>（1）提供一种不依赖于大数分解或离散对数等传统数学难题的加密方法，具有抗量子计算攻击的潜力；</w:t>
      </w:r>
    </w:p>
    <w:p w14:paraId="14949579">
      <w:pPr>
        <w:pStyle w:val="style0"/>
        <w:rPr/>
      </w:pPr>
    </w:p>
    <w:p w14:paraId="0FC54302">
      <w:pPr>
        <w:pStyle w:val="style0"/>
        <w:rPr>
          <w:rFonts w:hint="eastAsia"/>
          <w:lang w:eastAsia="zh-CN"/>
        </w:rPr>
      </w:pPr>
      <w:r>
        <w:rPr>
          <w:rFonts w:hint="eastAsia"/>
          <w:lang w:eastAsia="zh-CN"/>
        </w:rPr>
        <w:t>（2）解决混沌加密在有限精度下的动力学退化问题，通过几何约束使混沌轨迹始终保持在紧致流形上；</w:t>
      </w:r>
    </w:p>
    <w:p w14:paraId="043092A3">
      <w:pPr>
        <w:pStyle w:val="style0"/>
        <w:rPr/>
      </w:pPr>
    </w:p>
    <w:p w14:paraId="129BA37C">
      <w:pPr>
        <w:pStyle w:val="style0"/>
        <w:rPr>
          <w:rFonts w:hint="eastAsia"/>
          <w:lang w:eastAsia="zh-CN"/>
        </w:rPr>
      </w:pPr>
      <w:r>
        <w:rPr>
          <w:rFonts w:hint="eastAsia"/>
          <w:lang w:eastAsia="zh-CN"/>
        </w:rPr>
        <w:t>（3）实现密钥、明文与验证参数（口令）的三方动态绑定，使破解复杂度指数级提升；</w:t>
      </w:r>
    </w:p>
    <w:p w14:paraId="0BA76419">
      <w:pPr>
        <w:pStyle w:val="style0"/>
        <w:rPr/>
      </w:pPr>
    </w:p>
    <w:p w14:paraId="38CE78F8">
      <w:pPr>
        <w:pStyle w:val="style0"/>
        <w:rPr>
          <w:rFonts w:hint="eastAsia"/>
          <w:lang w:eastAsia="zh-CN"/>
        </w:rPr>
      </w:pPr>
      <w:r>
        <w:rPr>
          <w:rFonts w:hint="eastAsia"/>
          <w:lang w:eastAsia="zh-CN"/>
        </w:rPr>
        <w:t>（4）提供可验证的唯一性解密机制和可选的“时间锁”加密能力。</w:t>
      </w:r>
    </w:p>
    <w:p w14:paraId="1A27A6EB">
      <w:pPr>
        <w:pStyle w:val="style0"/>
        <w:rPr/>
      </w:pPr>
    </w:p>
    <w:p w14:paraId="0EADA449">
      <w:pPr>
        <w:pStyle w:val="style0"/>
        <w:rPr>
          <w:rFonts w:hint="eastAsia"/>
          <w:lang w:eastAsia="zh-CN"/>
        </w:rPr>
      </w:pPr>
      <w:r>
        <w:rPr>
          <w:rFonts w:hint="eastAsia"/>
          <w:lang w:eastAsia="zh-CN"/>
        </w:rPr>
        <w:t>4.2 技术方案概述</w:t>
      </w:r>
    </w:p>
    <w:p w14:paraId="0D2673C9">
      <w:pPr>
        <w:pStyle w:val="style0"/>
        <w:rPr/>
      </w:pPr>
    </w:p>
    <w:p w14:paraId="DFB93DF0">
      <w:pPr>
        <w:pStyle w:val="style0"/>
        <w:rPr>
          <w:rFonts w:hint="eastAsia"/>
          <w:lang w:eastAsia="zh-CN"/>
        </w:rPr>
      </w:pPr>
      <w:r>
        <w:rPr>
          <w:rFonts w:hint="eastAsia"/>
          <w:lang w:eastAsia="zh-CN"/>
        </w:rPr>
        <w:t>本发明提供一种基于受约束混沌迭代的对称加密方法，其核心在于：将明文数据编码为多维空间中的初始状态点，通过混沌映射进行扩散和混淆，再通过几何投影将状态点约束至预定的紧致曲面（如椭球面）上，反复迭代预设轮数后，将最终状态点作为密文输出。加密密钥由用户口令通过哈希函数动态生成，且生成过程中强制校验混沌轨迹的拓扑不变量（如缠绕数）与口令的匹配关系，实现密钥与口令的深度绑定。</w:t>
      </w:r>
    </w:p>
    <w:p w14:paraId="370B3C2D">
      <w:pPr>
        <w:pStyle w:val="style0"/>
        <w:rPr/>
      </w:pPr>
    </w:p>
    <w:p w14:paraId="6B551AB2">
      <w:pPr>
        <w:pStyle w:val="style0"/>
        <w:rPr>
          <w:rFonts w:hint="eastAsia"/>
          <w:lang w:eastAsia="zh-CN"/>
        </w:rPr>
      </w:pPr>
      <w:r>
        <w:rPr>
          <w:rFonts w:hint="eastAsia"/>
          <w:lang w:eastAsia="zh-CN"/>
        </w:rPr>
        <w:t>4.3 技术方案详细阐述</w:t>
      </w:r>
    </w:p>
    <w:p w14:paraId="3ADD4BBA">
      <w:pPr>
        <w:pStyle w:val="style0"/>
        <w:rPr/>
      </w:pPr>
    </w:p>
    <w:p w14:paraId="8353CCB0">
      <w:pPr>
        <w:pStyle w:val="style0"/>
        <w:rPr>
          <w:rFonts w:hint="eastAsia"/>
          <w:lang w:eastAsia="zh-CN"/>
        </w:rPr>
      </w:pPr>
      <w:r>
        <w:rPr>
          <w:rFonts w:hint="eastAsia"/>
          <w:lang w:eastAsia="zh-CN"/>
        </w:rPr>
        <w:t>4.3.1 系统架构</w:t>
      </w:r>
    </w:p>
    <w:p w14:paraId="9FCF18D2">
      <w:pPr>
        <w:pStyle w:val="style0"/>
        <w:rPr/>
      </w:pPr>
    </w:p>
    <w:p w14:paraId="383B79A5">
      <w:pPr>
        <w:pStyle w:val="style0"/>
        <w:rPr>
          <w:rFonts w:hint="eastAsia"/>
          <w:lang w:eastAsia="zh-CN"/>
        </w:rPr>
      </w:pPr>
      <w:r>
        <w:rPr>
          <w:rFonts w:hint="eastAsia"/>
          <w:lang w:eastAsia="zh-CN"/>
        </w:rPr>
        <w:t>本发明加密系统包括以下模块：</w:t>
      </w:r>
    </w:p>
    <w:p w14:paraId="3FE664F8">
      <w:pPr>
        <w:pStyle w:val="style0"/>
        <w:rPr/>
      </w:pPr>
    </w:p>
    <w:p w14:paraId="D00BACC2">
      <w:pPr>
        <w:pStyle w:val="style0"/>
        <w:rPr>
          <w:rFonts w:hint="eastAsia"/>
          <w:lang w:eastAsia="zh-CN"/>
        </w:rPr>
      </w:pPr>
      <w:r>
        <w:rPr>
          <w:rFonts w:hint="eastAsia"/>
          <w:lang w:eastAsia="zh-CN"/>
        </w:rPr>
        <w:t>· 密钥生成模块：接收用户口令、主密钥、时间戳和随机数，通过抗碰撞哈希函数生成混沌参数和几何参数；</w:t>
      </w:r>
    </w:p>
    <w:p w14:paraId="A6FB8C20">
      <w:pPr>
        <w:pStyle w:val="style0"/>
        <w:rPr>
          <w:rFonts w:hint="eastAsia"/>
          <w:lang w:eastAsia="zh-CN"/>
        </w:rPr>
      </w:pPr>
      <w:r>
        <w:rPr>
          <w:rFonts w:hint="eastAsia"/>
          <w:lang w:eastAsia="zh-CN"/>
        </w:rPr>
        <w:t>· 口令缠绕校验模块：在密钥生成过程中，用测试点快速运行混沌迭代并计算拓扑不变量，强制要求该不变量等于用户口令，否则微调随机数重新生成；</w:t>
      </w:r>
    </w:p>
    <w:p w14:paraId="5693DE0D">
      <w:pPr>
        <w:pStyle w:val="style0"/>
        <w:rPr>
          <w:rFonts w:hint="eastAsia"/>
          <w:lang w:eastAsia="zh-CN"/>
        </w:rPr>
      </w:pPr>
      <w:r>
        <w:rPr>
          <w:rFonts w:hint="eastAsia"/>
          <w:lang w:eastAsia="zh-CN"/>
        </w:rPr>
        <w:t>· 混沌迭代加密模块：将明文数据编码为多维初始状态点，按照预设轮数重复执行“混沌映射→几何投影”的迭代循环；</w:t>
      </w:r>
    </w:p>
    <w:p w14:paraId="FFF296D1">
      <w:pPr>
        <w:pStyle w:val="style0"/>
        <w:rPr>
          <w:rFonts w:hint="eastAsia"/>
          <w:lang w:eastAsia="zh-CN"/>
        </w:rPr>
      </w:pPr>
      <w:r>
        <w:rPr>
          <w:rFonts w:hint="eastAsia"/>
          <w:lang w:eastAsia="zh-CN"/>
        </w:rPr>
        <w:t>· 密文输出模块：输出最终状态点坐标及随机数头部；</w:t>
      </w:r>
    </w:p>
    <w:p w14:paraId="DFAE2F95">
      <w:pPr>
        <w:pStyle w:val="style0"/>
        <w:rPr>
          <w:rFonts w:hint="eastAsia"/>
          <w:lang w:eastAsia="zh-CN"/>
        </w:rPr>
      </w:pPr>
      <w:r>
        <w:rPr>
          <w:rFonts w:hint="eastAsia"/>
          <w:lang w:eastAsia="zh-CN"/>
        </w:rPr>
        <w:t>· 解密验证模块：接收密文和用户口令，重新生成密钥并正向运行相同轮数的迭代，通过终点坐标匹配和拓扑不变量匹配双重验证判断口令正确性。</w:t>
      </w:r>
    </w:p>
    <w:p w14:paraId="75E990D5">
      <w:pPr>
        <w:pStyle w:val="style0"/>
        <w:rPr/>
      </w:pPr>
    </w:p>
    <w:p w14:paraId="7DD7AC16">
      <w:pPr>
        <w:pStyle w:val="style0"/>
        <w:rPr>
          <w:rFonts w:hint="eastAsia"/>
          <w:lang w:eastAsia="zh-CN"/>
        </w:rPr>
      </w:pPr>
      <w:r>
        <w:rPr>
          <w:rFonts w:hint="eastAsia"/>
          <w:lang w:eastAsia="zh-CN"/>
        </w:rPr>
        <w:t>4.3.2 密钥生成方法（口令缠绕）</w:t>
      </w:r>
    </w:p>
    <w:p w14:paraId="797940E1">
      <w:pPr>
        <w:pStyle w:val="style0"/>
        <w:rPr/>
      </w:pPr>
    </w:p>
    <w:p w14:paraId="4F4742D1">
      <w:pPr>
        <w:pStyle w:val="style0"/>
        <w:rPr>
          <w:rFonts w:hint="eastAsia"/>
          <w:lang w:eastAsia="zh-CN"/>
        </w:rPr>
      </w:pPr>
      <w:r>
        <w:rPr>
          <w:rFonts w:hint="eastAsia"/>
          <w:lang w:eastAsia="zh-CN"/>
        </w:rPr>
        <w:t>设用户输入口令为整数  m ，主密钥为  K_{master} ，随机数为  N （64位），时间戳为  T 。密钥生成步骤如下：</w:t>
      </w:r>
    </w:p>
    <w:p w14:paraId="EA9616E9">
      <w:pPr>
        <w:pStyle w:val="style0"/>
        <w:rPr/>
      </w:pPr>
    </w:p>
    <w:p w14:paraId="02F931CE">
      <w:pPr>
        <w:pStyle w:val="style0"/>
        <w:rPr>
          <w:rFonts w:hint="eastAsia"/>
          <w:lang w:eastAsia="zh-CN"/>
        </w:rPr>
      </w:pPr>
      <w:r>
        <w:rPr>
          <w:rFonts w:hint="eastAsia"/>
          <w:lang w:eastAsia="zh-CN"/>
        </w:rPr>
        <w:t>步骤S1：构造哈希输入  Input = K_{master} \parallel T \parallel N \parallel m \parallel Seed ，其中  Seed  为与明文关联的种子值。</w:t>
      </w:r>
    </w:p>
    <w:p w14:paraId="D7A537DA">
      <w:pPr>
        <w:pStyle w:val="style0"/>
        <w:rPr/>
      </w:pPr>
    </w:p>
    <w:p w14:paraId="046CBCFA">
      <w:pPr>
        <w:pStyle w:val="style0"/>
        <w:rPr>
          <w:rFonts w:hint="eastAsia"/>
          <w:lang w:eastAsia="zh-CN"/>
        </w:rPr>
      </w:pPr>
      <w:r>
        <w:rPr>
          <w:rFonts w:hint="eastAsia"/>
          <w:lang w:eastAsia="zh-CN"/>
        </w:rPr>
        <w:t>步骤S2：计算哈希值  H = SHA3\text{-}256(Input) ，将哈希值分割为6个等长子串，分别映射为混沌参数  \alpha, \beta, \gamma  和几何参数  a, b, c ：</w:t>
      </w:r>
    </w:p>
    <w:p w14:paraId="35C54D6C">
      <w:pPr>
        <w:pStyle w:val="style0"/>
        <w:rPr/>
      </w:pPr>
    </w:p>
    <w:p w14:paraId="526A4250">
      <w:pPr>
        <w:pStyle w:val="style0"/>
        <w:rPr>
          <w:rFonts w:hint="eastAsia"/>
          <w:lang w:eastAsia="zh-CN"/>
        </w:rPr>
      </w:pPr>
      <w:r>
        <w:rPr>
          <w:rFonts w:hint="eastAsia"/>
          <w:lang w:eastAsia="zh-CN"/>
        </w:rPr>
        <w:t>\alpha = 0.5 + 1.5 \times \frac{H_{0}}{2^{32}},\quad</w:t>
      </w:r>
    </w:p>
    <w:p w14:paraId="DC4891BB">
      <w:pPr>
        <w:pStyle w:val="style0"/>
        <w:rPr>
          <w:rFonts w:hint="eastAsia"/>
          <w:lang w:eastAsia="zh-CN"/>
        </w:rPr>
      </w:pPr>
      <w:r>
        <w:rPr>
          <w:rFonts w:hint="eastAsia"/>
          <w:lang w:eastAsia="zh-CN"/>
        </w:rPr>
        <w:t>\beta = 0.5 + 1.5 \times \frac{H_{1}}{2^{32}},\quad</w:t>
      </w:r>
    </w:p>
    <w:p w14:paraId="C063134E">
      <w:pPr>
        <w:pStyle w:val="style0"/>
        <w:rPr>
          <w:rFonts w:hint="eastAsia"/>
          <w:lang w:eastAsia="zh-CN"/>
        </w:rPr>
      </w:pPr>
      <w:r>
        <w:rPr>
          <w:rFonts w:hint="eastAsia"/>
          <w:lang w:eastAsia="zh-CN"/>
        </w:rPr>
        <w:t>\gamma = 0.5 + 1.5 \times \frac{H_{2}}{2^{32}}</w:t>
      </w:r>
    </w:p>
    <w:p w14:paraId="55E62D46">
      <w:pPr>
        <w:pStyle w:val="style0"/>
        <w:rPr/>
      </w:pPr>
    </w:p>
    <w:p w14:paraId="D3AE9599">
      <w:pPr>
        <w:pStyle w:val="style0"/>
        <w:rPr>
          <w:rFonts w:hint="eastAsia"/>
          <w:lang w:eastAsia="zh-CN"/>
        </w:rPr>
      </w:pPr>
      <w:r>
        <w:rPr>
          <w:rFonts w:hint="eastAsia"/>
          <w:lang w:eastAsia="zh-CN"/>
        </w:rPr>
        <w:t>a = 0.5 + 1.5 \times \frac{H_{3}}{2^{32}},\quad</w:t>
      </w:r>
    </w:p>
    <w:p w14:paraId="24BE2F97">
      <w:pPr>
        <w:pStyle w:val="style0"/>
        <w:rPr>
          <w:rFonts w:hint="eastAsia"/>
          <w:lang w:eastAsia="zh-CN"/>
        </w:rPr>
      </w:pPr>
      <w:r>
        <w:rPr>
          <w:rFonts w:hint="eastAsia"/>
          <w:lang w:eastAsia="zh-CN"/>
        </w:rPr>
        <w:t>b = 0.5 + 1.5 \times \frac{H_{4}}{2^{32}},\quad</w:t>
      </w:r>
    </w:p>
    <w:p w14:paraId="EA033ADD">
      <w:pPr>
        <w:pStyle w:val="style0"/>
        <w:rPr>
          <w:rFonts w:hint="eastAsia"/>
          <w:lang w:eastAsia="zh-CN"/>
        </w:rPr>
      </w:pPr>
      <w:r>
        <w:rPr>
          <w:rFonts w:hint="eastAsia"/>
          <w:lang w:eastAsia="zh-CN"/>
        </w:rPr>
        <w:t>c = 0.5 + 1.5 \times \frac{H_{5}}{2^{32}}</w:t>
      </w:r>
    </w:p>
    <w:p w14:paraId="F93DAE0E">
      <w:pPr>
        <w:pStyle w:val="style0"/>
        <w:rPr/>
      </w:pPr>
    </w:p>
    <w:p w14:paraId="83BCE3A1">
      <w:pPr>
        <w:pStyle w:val="style0"/>
        <w:rPr>
          <w:rFonts w:hint="eastAsia"/>
          <w:lang w:eastAsia="zh-CN"/>
        </w:rPr>
      </w:pPr>
      <w:r>
        <w:rPr>
          <w:rFonts w:hint="eastAsia"/>
          <w:lang w:eastAsia="zh-CN"/>
        </w:rPr>
        <w:t>步骤S3（口令缠绕校验） ：取固定测试点  P_0 = (0.1, 0.2, 0.3) ，用当前参数运行  L  步（ L  远小于加密迭代轮数，如  L=100 ）混沌迭代，计算轨迹绕预定轴线（如Z轴）的缠绕数  W 。</w:t>
      </w:r>
    </w:p>
    <w:p w14:paraId="ED580AC8">
      <w:pPr>
        <w:pStyle w:val="style0"/>
        <w:rPr/>
      </w:pPr>
    </w:p>
    <w:p w14:paraId="D84B7EF6">
      <w:pPr>
        <w:pStyle w:val="style0"/>
        <w:rPr>
          <w:rFonts w:hint="eastAsia"/>
          <w:lang w:eastAsia="zh-CN"/>
        </w:rPr>
      </w:pPr>
      <w:r>
        <w:rPr>
          <w:rFonts w:hint="eastAsia"/>
          <w:lang w:eastAsia="zh-CN"/>
        </w:rPr>
        <w:t>缠绕数计算方法：记录每一步的方位角  \theta_i = \arctan(y_i/x_i) ，计算累积角度变化  \Delta\Theta = \sum \text{wrap}(\theta_i - \theta_{i-1}) ，则  W = \text{round}(\Delta\Theta / 2\pi) 。</w:t>
      </w:r>
    </w:p>
    <w:p w14:paraId="8496EEA1">
      <w:pPr>
        <w:pStyle w:val="style0"/>
        <w:rPr/>
      </w:pPr>
    </w:p>
    <w:p w14:paraId="39426B58">
      <w:pPr>
        <w:pStyle w:val="style0"/>
        <w:rPr>
          <w:rFonts w:hint="eastAsia"/>
          <w:lang w:eastAsia="zh-CN"/>
        </w:rPr>
      </w:pPr>
      <w:r>
        <w:rPr>
          <w:rFonts w:hint="eastAsia"/>
          <w:lang w:eastAsia="zh-CN"/>
        </w:rPr>
        <w:t>步骤S4：若  W = m ，则密钥生成成功，输出参数组  (\alpha, \beta, \gamma, a, b, c)  和当前随机数  N ；若  W \neq m ，令  N = N + 1 ，返回步骤S1重新生成。</w:t>
      </w:r>
    </w:p>
    <w:p w14:paraId="06E8D89E">
      <w:pPr>
        <w:pStyle w:val="style0"/>
        <w:rPr/>
      </w:pPr>
    </w:p>
    <w:p w14:paraId="2B984506">
      <w:pPr>
        <w:pStyle w:val="style0"/>
        <w:rPr>
          <w:rFonts w:hint="eastAsia"/>
          <w:lang w:eastAsia="zh-CN"/>
        </w:rPr>
      </w:pPr>
      <w:r>
        <w:rPr>
          <w:rFonts w:hint="eastAsia"/>
          <w:lang w:eastAsia="zh-CN"/>
        </w:rPr>
        <w:t>关键技术特征：口令  m  不仅是一个验证标签，而是直接参与哈希运算并强制约束几何空间的拓扑结构，使密钥与口令形成“鸡生蛋、蛋生鸡”的缠绕关系。</w:t>
      </w:r>
    </w:p>
    <w:p w14:paraId="45074749">
      <w:pPr>
        <w:pStyle w:val="style0"/>
        <w:rPr/>
      </w:pPr>
    </w:p>
    <w:p w14:paraId="A25B1DEF">
      <w:pPr>
        <w:pStyle w:val="style0"/>
        <w:rPr>
          <w:rFonts w:hint="eastAsia"/>
          <w:lang w:eastAsia="zh-CN"/>
        </w:rPr>
      </w:pPr>
      <w:r>
        <w:rPr>
          <w:rFonts w:hint="eastAsia"/>
          <w:lang w:eastAsia="zh-CN"/>
        </w:rPr>
        <w:t>4.3.3 加密方法</w:t>
      </w:r>
    </w:p>
    <w:p w14:paraId="1543550B">
      <w:pPr>
        <w:pStyle w:val="style0"/>
        <w:rPr/>
      </w:pPr>
    </w:p>
    <w:p w14:paraId="C1E2CCDC">
      <w:pPr>
        <w:pStyle w:val="style0"/>
        <w:rPr>
          <w:rFonts w:hint="eastAsia"/>
          <w:lang w:eastAsia="zh-CN"/>
        </w:rPr>
      </w:pPr>
      <w:r>
        <w:rPr>
          <w:rFonts w:hint="eastAsia"/>
          <w:lang w:eastAsia="zh-CN"/>
        </w:rPr>
        <w:t>设待加密的明文数据已编码为三维空间中的点  P^{(0)} = (x_0, y_0, z_0) 。加密过程如下：</w:t>
      </w:r>
    </w:p>
    <w:p w14:paraId="F4750D0E">
      <w:pPr>
        <w:pStyle w:val="style0"/>
        <w:rPr/>
      </w:pPr>
    </w:p>
    <w:p w14:paraId="4EA27663">
      <w:pPr>
        <w:pStyle w:val="style0"/>
        <w:rPr>
          <w:rFonts w:hint="eastAsia"/>
          <w:lang w:eastAsia="zh-CN"/>
        </w:rPr>
      </w:pPr>
      <w:r>
        <w:rPr>
          <w:rFonts w:hint="eastAsia"/>
          <w:lang w:eastAsia="zh-CN"/>
        </w:rPr>
        <w:t>步骤E1：调用密钥生成模块，获得混沌参数  (\alpha, \beta, \gamma)  和几何参数  (a, b, c) 。</w:t>
      </w:r>
    </w:p>
    <w:p w14:paraId="8D2D8811">
      <w:pPr>
        <w:pStyle w:val="style0"/>
        <w:rPr/>
      </w:pPr>
    </w:p>
    <w:p w14:paraId="B597FF26">
      <w:pPr>
        <w:pStyle w:val="style0"/>
        <w:rPr>
          <w:rFonts w:hint="eastAsia"/>
          <w:lang w:eastAsia="zh-CN"/>
        </w:rPr>
      </w:pPr>
      <w:r>
        <w:rPr>
          <w:rFonts w:hint="eastAsia"/>
          <w:lang w:eastAsia="zh-CN"/>
        </w:rPr>
        <w:t>步骤E2（混沌扩散） ：对当前状态点  P^{(t)} = (x_t, y_t, z_t)  施加混沌映射：</w:t>
      </w:r>
    </w:p>
    <w:p w14:paraId="9B74E724">
      <w:pPr>
        <w:pStyle w:val="style0"/>
        <w:rPr/>
      </w:pPr>
    </w:p>
    <w:p w14:paraId="49F63F04">
      <w:pPr>
        <w:pStyle w:val="style0"/>
        <w:rPr>
          <w:rFonts w:hint="eastAsia"/>
          <w:lang w:eastAsia="zh-CN"/>
        </w:rPr>
      </w:pPr>
      <w:r>
        <w:rPr>
          <w:rFonts w:hint="eastAsia"/>
          <w:lang w:eastAsia="zh-CN"/>
        </w:rPr>
        <w:t>x_{t+1/2} = \left( x_t + \alpha \cdot \sin(y_t) \right) \bmod 2\pi</w:t>
      </w:r>
    </w:p>
    <w:p w14:paraId="E5C5333A">
      <w:pPr>
        <w:pStyle w:val="style0"/>
        <w:rPr/>
      </w:pPr>
    </w:p>
    <w:p w14:paraId="56CB5117">
      <w:pPr>
        <w:pStyle w:val="style0"/>
        <w:rPr>
          <w:rFonts w:hint="eastAsia"/>
          <w:lang w:eastAsia="zh-CN"/>
        </w:rPr>
      </w:pPr>
      <w:r>
        <w:rPr>
          <w:rFonts w:hint="eastAsia"/>
          <w:lang w:eastAsia="zh-CN"/>
        </w:rPr>
        <w:t>y_{t+1/2} = \left( y_t + \beta \cdot \cos(x_t) \right) \bmod 2\pi</w:t>
      </w:r>
    </w:p>
    <w:p w14:paraId="3D70926C">
      <w:pPr>
        <w:pStyle w:val="style0"/>
        <w:rPr/>
      </w:pPr>
    </w:p>
    <w:p w14:paraId="ED341488">
      <w:pPr>
        <w:pStyle w:val="style0"/>
        <w:rPr>
          <w:rFonts w:hint="eastAsia"/>
          <w:lang w:eastAsia="zh-CN"/>
        </w:rPr>
      </w:pPr>
      <w:r>
        <w:rPr>
          <w:rFonts w:hint="eastAsia"/>
          <w:lang w:eastAsia="zh-CN"/>
        </w:rPr>
        <w:t>z_{t+1/2} = \left( z_t + \gamma \cdot \sin(x_t + y_t) \right) \bmod 2\pi</w:t>
      </w:r>
    </w:p>
    <w:p w14:paraId="36A5EB61">
      <w:pPr>
        <w:pStyle w:val="style0"/>
        <w:rPr/>
      </w:pPr>
    </w:p>
    <w:p w14:paraId="CC30D56E">
      <w:pPr>
        <w:pStyle w:val="style0"/>
        <w:rPr>
          <w:rFonts w:hint="eastAsia"/>
          <w:lang w:eastAsia="zh-CN"/>
        </w:rPr>
      </w:pPr>
      <w:r>
        <w:rPr>
          <w:rFonts w:hint="eastAsia"/>
          <w:lang w:eastAsia="zh-CN"/>
        </w:rPr>
        <w:t>该混沌映射为标准映射（Standard Map）的三维扩展，具有正李雅普诺夫指数，对初始条件和参数极度敏感。</w:t>
      </w:r>
    </w:p>
    <w:p w14:paraId="912F6840">
      <w:pPr>
        <w:pStyle w:val="style0"/>
        <w:rPr/>
      </w:pPr>
    </w:p>
    <w:p w14:paraId="68B5396C">
      <w:pPr>
        <w:pStyle w:val="style0"/>
        <w:rPr>
          <w:rFonts w:hint="eastAsia"/>
          <w:lang w:eastAsia="zh-CN"/>
        </w:rPr>
      </w:pPr>
      <w:r>
        <w:rPr>
          <w:rFonts w:hint="eastAsia"/>
          <w:lang w:eastAsia="zh-CN"/>
        </w:rPr>
        <w:t>步骤E3（几何约束） ：将混沌扩散后的点径向投影至椭球面  \frac{x^2}{a^2} + \frac{y^2}{b^2} + \frac{z^2}{c^2} = 1 ：</w:t>
      </w:r>
    </w:p>
    <w:p w14:paraId="1EBB14B2">
      <w:pPr>
        <w:pStyle w:val="style0"/>
        <w:rPr/>
      </w:pPr>
    </w:p>
    <w:p w14:paraId="4CF24A09">
      <w:pPr>
        <w:pStyle w:val="style0"/>
        <w:rPr>
          <w:rFonts w:hint="eastAsia"/>
          <w:lang w:eastAsia="zh-CN"/>
        </w:rPr>
      </w:pPr>
      <w:r>
        <w:rPr>
          <w:rFonts w:hint="eastAsia"/>
          <w:lang w:eastAsia="zh-CN"/>
        </w:rPr>
        <w:t>r = \sqrt{\left(\frac{x_{t+1/2}}{a}\right)^2 + \left(\frac{y_{t+1/2}}{b}\right)^2 + \left(\frac{z_{t+1/2}}{c}\right)^2}</w:t>
      </w:r>
    </w:p>
    <w:p w14:paraId="AAC95EF2">
      <w:pPr>
        <w:pStyle w:val="style0"/>
        <w:rPr/>
      </w:pPr>
    </w:p>
    <w:p w14:paraId="70F5FB72">
      <w:pPr>
        <w:pStyle w:val="style0"/>
        <w:rPr>
          <w:rFonts w:hint="eastAsia"/>
          <w:lang w:eastAsia="zh-CN"/>
        </w:rPr>
      </w:pPr>
      <w:r>
        <w:rPr>
          <w:rFonts w:hint="eastAsia"/>
          <w:lang w:eastAsia="zh-CN"/>
        </w:rPr>
        <w:t>P^{(t+1)} = \left( \frac{x_{t+1/2}}{r},\ \frac{y_{t+1/2}}{r},\ \frac{z_{t+1/2}}{r} \right)</w:t>
      </w:r>
    </w:p>
    <w:p w14:paraId="713EE5B1">
      <w:pPr>
        <w:pStyle w:val="style0"/>
        <w:rPr/>
      </w:pPr>
    </w:p>
    <w:p w14:paraId="7292B00D">
      <w:pPr>
        <w:pStyle w:val="style0"/>
        <w:rPr>
          <w:rFonts w:hint="eastAsia"/>
          <w:lang w:eastAsia="zh-CN"/>
        </w:rPr>
      </w:pPr>
      <w:r>
        <w:rPr>
          <w:rFonts w:hint="eastAsia"/>
          <w:lang w:eastAsia="zh-CN"/>
        </w:rPr>
        <w:t>步骤E4：重复步骤E2-E3共  N  轮（ N  为预设迭代轮数，推荐  N \geq 1000 ）。</w:t>
      </w:r>
    </w:p>
    <w:p w14:paraId="49FA24CD">
      <w:pPr>
        <w:pStyle w:val="style0"/>
        <w:rPr/>
      </w:pPr>
    </w:p>
    <w:p w14:paraId="C7D00A9F">
      <w:pPr>
        <w:pStyle w:val="style0"/>
        <w:rPr>
          <w:rFonts w:hint="eastAsia"/>
          <w:lang w:eastAsia="zh-CN"/>
        </w:rPr>
      </w:pPr>
      <w:r>
        <w:rPr>
          <w:rFonts w:hint="eastAsia"/>
          <w:lang w:eastAsia="zh-CN"/>
        </w:rPr>
        <w:t>步骤E5：输出密文  C = P^{(N)} ，连同随机数  N  作为密文头部，即密文包为  (N, C) 。</w:t>
      </w:r>
    </w:p>
    <w:p w14:paraId="F9B26991">
      <w:pPr>
        <w:pStyle w:val="style0"/>
        <w:rPr/>
      </w:pPr>
    </w:p>
    <w:p w14:paraId="47D60F81">
      <w:pPr>
        <w:pStyle w:val="style0"/>
        <w:rPr>
          <w:rFonts w:hint="eastAsia"/>
          <w:lang w:eastAsia="zh-CN"/>
        </w:rPr>
      </w:pPr>
      <w:r>
        <w:rPr>
          <w:rFonts w:hint="eastAsia"/>
          <w:lang w:eastAsia="zh-CN"/>
        </w:rPr>
        <w:t>关键技术特征：混沌映射保证扩散性和混淆性，几何投影保证状态空间的有界性和迭代的稳定性；两者耦合后形成“受约束的混沌系统”——既有混沌的不可预测性，又有几何的可验证性。</w:t>
      </w:r>
    </w:p>
    <w:p w14:paraId="BE4F95C6">
      <w:pPr>
        <w:pStyle w:val="style0"/>
        <w:rPr/>
      </w:pPr>
    </w:p>
    <w:p w14:paraId="EDA79EE2">
      <w:pPr>
        <w:pStyle w:val="style0"/>
        <w:rPr>
          <w:rFonts w:hint="eastAsia"/>
          <w:lang w:eastAsia="zh-CN"/>
        </w:rPr>
      </w:pPr>
      <w:r>
        <w:rPr>
          <w:rFonts w:hint="eastAsia"/>
          <w:lang w:eastAsia="zh-CN"/>
        </w:rPr>
        <w:t>4.3.4 解密与验证方法</w:t>
      </w:r>
    </w:p>
    <w:p w14:paraId="10B1697D">
      <w:pPr>
        <w:pStyle w:val="style0"/>
        <w:rPr/>
      </w:pPr>
    </w:p>
    <w:p w14:paraId="8175B14D">
      <w:pPr>
        <w:pStyle w:val="style0"/>
        <w:rPr>
          <w:rFonts w:hint="eastAsia"/>
          <w:lang w:eastAsia="zh-CN"/>
        </w:rPr>
      </w:pPr>
      <w:r>
        <w:rPr>
          <w:rFonts w:hint="eastAsia"/>
          <w:lang w:eastAsia="zh-CN"/>
        </w:rPr>
        <w:t>验证者收到密文包  (N, C) ，输入猜测口令  m' ，执行以下步骤：</w:t>
      </w:r>
    </w:p>
    <w:p w14:paraId="54398D7D">
      <w:pPr>
        <w:pStyle w:val="style0"/>
        <w:rPr/>
      </w:pPr>
    </w:p>
    <w:p w14:paraId="9AB7325D">
      <w:pPr>
        <w:pStyle w:val="style0"/>
        <w:rPr>
          <w:rFonts w:hint="eastAsia"/>
          <w:lang w:eastAsia="zh-CN"/>
        </w:rPr>
      </w:pPr>
      <w:r>
        <w:rPr>
          <w:rFonts w:hint="eastAsia"/>
          <w:lang w:eastAsia="zh-CN"/>
        </w:rPr>
        <w:t>步骤V1：使用与加密端相同的  K_{master} 、时间戳  T 、随机数  N 、口令  m'  和明文种子  Seed ，调用与步骤S1-S4相同的密钥生成方法，重新计算混沌参数和几何参数。</w:t>
      </w:r>
    </w:p>
    <w:p w14:paraId="7BC82736">
      <w:pPr>
        <w:pStyle w:val="style0"/>
        <w:rPr/>
      </w:pPr>
    </w:p>
    <w:p w14:paraId="2DCDFB46">
      <w:pPr>
        <w:pStyle w:val="style0"/>
        <w:rPr>
          <w:rFonts w:hint="eastAsia"/>
          <w:lang w:eastAsia="zh-CN"/>
        </w:rPr>
      </w:pPr>
      <w:r>
        <w:rPr>
          <w:rFonts w:hint="eastAsia"/>
          <w:lang w:eastAsia="zh-CN"/>
        </w:rPr>
        <w:t>步骤V2：将明文数据编码为初始点  P^{(0)} ，用重新生成的参数执行与步骤E2-E4完全相同的  N  轮迭代，得到验证点  P'^{(N)} 。</w:t>
      </w:r>
    </w:p>
    <w:p w14:paraId="F1C61D25">
      <w:pPr>
        <w:pStyle w:val="style0"/>
        <w:rPr/>
      </w:pPr>
    </w:p>
    <w:p w14:paraId="C5E07829">
      <w:pPr>
        <w:pStyle w:val="style0"/>
        <w:rPr>
          <w:rFonts w:hint="eastAsia"/>
          <w:lang w:eastAsia="zh-CN"/>
        </w:rPr>
      </w:pPr>
      <w:r>
        <w:rPr>
          <w:rFonts w:hint="eastAsia"/>
          <w:lang w:eastAsia="zh-CN"/>
        </w:rPr>
        <w:t>步骤V3（终点匹配） ：计算  P'^{(N)}  与密文  C  的欧氏距离  d = \|P'^{(N)} - C\| 。若  d &lt; \varepsilon （ \varepsilon  为预设容差，推荐  10^{-9} ），则进入步骤V4；否则验证失败。</w:t>
      </w:r>
    </w:p>
    <w:p w14:paraId="F4FEB687">
      <w:pPr>
        <w:pStyle w:val="style0"/>
        <w:rPr/>
      </w:pPr>
    </w:p>
    <w:p w14:paraId="1407CF32">
      <w:pPr>
        <w:pStyle w:val="style0"/>
        <w:rPr>
          <w:rFonts w:hint="eastAsia"/>
          <w:lang w:eastAsia="zh-CN"/>
        </w:rPr>
      </w:pPr>
      <w:r>
        <w:rPr>
          <w:rFonts w:hint="eastAsia"/>
          <w:lang w:eastAsia="zh-CN"/>
        </w:rPr>
        <w:t>步骤V4（拓扑匹配） ：在步骤V2的迭代过程中，记录最后  L  步（如  L=100 ）的轨迹，计算其缠绕数  W' 。若  W' = m' ，则验证通过；否则验证失败。</w:t>
      </w:r>
    </w:p>
    <w:p w14:paraId="58E001C9">
      <w:pPr>
        <w:pStyle w:val="style0"/>
        <w:rPr/>
      </w:pPr>
    </w:p>
    <w:p w14:paraId="E7086B29">
      <w:pPr>
        <w:pStyle w:val="style0"/>
        <w:rPr>
          <w:rFonts w:hint="eastAsia"/>
          <w:lang w:eastAsia="zh-CN"/>
        </w:rPr>
      </w:pPr>
      <w:r>
        <w:rPr>
          <w:rFonts w:hint="eastAsia"/>
          <w:lang w:eastAsia="zh-CN"/>
        </w:rPr>
        <w:t>步骤V5（恒定时间执行） ：无论验证结果如何，均执行完整的  N  轮迭代后再返回结果，以防止定时侧信道攻击。</w:t>
      </w:r>
    </w:p>
    <w:p w14:paraId="538A5C64">
      <w:pPr>
        <w:pStyle w:val="style0"/>
        <w:rPr/>
      </w:pPr>
    </w:p>
    <w:p w14:paraId="166E75FB">
      <w:pPr>
        <w:pStyle w:val="style0"/>
        <w:rPr>
          <w:rFonts w:hint="eastAsia"/>
          <w:lang w:eastAsia="zh-CN"/>
        </w:rPr>
      </w:pPr>
      <w:r>
        <w:rPr>
          <w:rFonts w:hint="eastAsia"/>
          <w:lang w:eastAsia="zh-CN"/>
        </w:rPr>
        <w:t>4.3.5 时间锁加密的扩展方法</w:t>
      </w:r>
    </w:p>
    <w:p w14:paraId="1B284D8B">
      <w:pPr>
        <w:pStyle w:val="style0"/>
        <w:rPr/>
      </w:pPr>
    </w:p>
    <w:p w14:paraId="D7BE4DE6">
      <w:pPr>
        <w:pStyle w:val="style0"/>
        <w:rPr>
          <w:rFonts w:hint="eastAsia"/>
          <w:lang w:eastAsia="zh-CN"/>
        </w:rPr>
      </w:pPr>
      <w:r>
        <w:rPr>
          <w:rFonts w:hint="eastAsia"/>
          <w:lang w:eastAsia="zh-CN"/>
        </w:rPr>
        <w:t>本发明还提供一种可选的“时间锁”扩展加密方法：在密钥生成的哈希输入中额外引入解密时间窗口参数  \Delta T ，要求解密时的时间戳  T'  必须满足  |T' - T| &lt; \Delta T 。由于时间戳的微小变化会导致哈希值的雪崩效应，从而生成完全不同的混沌参数和几何参数，因此只有在指定的时间窗口内才能正确解密；超出窗口后，密文将永久失效。</w:t>
      </w:r>
    </w:p>
    <w:p w14:paraId="394B8AA3">
      <w:pPr>
        <w:pStyle w:val="style0"/>
        <w:rPr/>
      </w:pPr>
    </w:p>
    <w:p w14:paraId="5971DDCA">
      <w:pPr>
        <w:pStyle w:val="style0"/>
        <w:rPr>
          <w:rFonts w:hint="eastAsia"/>
          <w:lang w:eastAsia="zh-CN"/>
        </w:rPr>
      </w:pPr>
      <w:r>
        <w:rPr>
          <w:rFonts w:hint="eastAsia"/>
          <w:lang w:eastAsia="zh-CN"/>
        </w:rPr>
        <w:t>4.4 关键技术特征总结</w:t>
      </w:r>
    </w:p>
    <w:p w14:paraId="0EF30C3C">
      <w:pPr>
        <w:pStyle w:val="style0"/>
        <w:rPr/>
      </w:pPr>
    </w:p>
    <w:p w14:paraId="DB7195BC">
      <w:pPr>
        <w:pStyle w:val="style0"/>
        <w:rPr>
          <w:rFonts w:hint="eastAsia"/>
          <w:lang w:eastAsia="zh-CN"/>
        </w:rPr>
      </w:pPr>
      <w:r>
        <w:rPr>
          <w:rFonts w:hint="eastAsia"/>
          <w:lang w:eastAsia="zh-CN"/>
        </w:rPr>
        <w:t>1. “混沌映射+几何投影”的耦合迭代结构：本发明将混沌映射的扩散性与几何投影的约束性相结合，形成一种既有混沌不可预测性、又有几何可验证性的新型迭代加密范式。</w:t>
      </w:r>
    </w:p>
    <w:p w14:paraId="F843A8AB">
      <w:pPr>
        <w:pStyle w:val="style0"/>
        <w:rPr>
          <w:rFonts w:hint="eastAsia"/>
          <w:lang w:eastAsia="zh-CN"/>
        </w:rPr>
      </w:pPr>
      <w:r>
        <w:rPr>
          <w:rFonts w:hint="eastAsia"/>
          <w:lang w:eastAsia="zh-CN"/>
        </w:rPr>
        <w:t>2. 口令-拓扑不变量缠绕机制：本发明通过强制要求混沌轨迹的拓扑缠绕数等于用户口令来生成密钥，使口令直接成为几何空间的“设计参数”，而非仅仅是验证标签。</w:t>
      </w:r>
    </w:p>
    <w:p w14:paraId="5B576E61">
      <w:pPr>
        <w:pStyle w:val="style0"/>
        <w:rPr>
          <w:rFonts w:hint="eastAsia"/>
          <w:lang w:eastAsia="zh-CN"/>
        </w:rPr>
      </w:pPr>
      <w:r>
        <w:rPr>
          <w:rFonts w:hint="eastAsia"/>
          <w:lang w:eastAsia="zh-CN"/>
        </w:rPr>
        <w:t>3. 非双射几何投影的信息耗散：本发明中的径向投影将三维空间中的无穷多个点映射到同一个椭球面点上，造成信息的部分“丢失”，使加密过程具有天然的单向性。</w:t>
      </w:r>
    </w:p>
    <w:p w14:paraId="1C72C511">
      <w:pPr>
        <w:pStyle w:val="style0"/>
        <w:rPr>
          <w:rFonts w:hint="eastAsia"/>
          <w:lang w:eastAsia="zh-CN"/>
        </w:rPr>
      </w:pPr>
      <w:r>
        <w:rPr>
          <w:rFonts w:hint="eastAsia"/>
          <w:lang w:eastAsia="zh-CN"/>
        </w:rPr>
        <w:t>4. 动态会话密钥与时间锁能力：本发明通过随机数和时间戳参与密钥生成，确保每次加密使用不同的几何空间；时间戳的引入还使系统具备“仅在特定时间窗口内可解密”的独特能力。</w:t>
      </w:r>
    </w:p>
    <w:p w14:paraId="94369B58">
      <w:pPr>
        <w:pStyle w:val="style0"/>
        <w:rPr/>
      </w:pPr>
    </w:p>
    <w:p w14:paraId="9F82EE47">
      <w:pPr>
        <w:pStyle w:val="style0"/>
        <w:rPr>
          <w:rFonts w:hint="eastAsia"/>
          <w:lang w:eastAsia="zh-CN"/>
        </w:rPr>
      </w:pPr>
      <w:r>
        <w:rPr>
          <w:rFonts w:hint="eastAsia"/>
          <w:lang w:eastAsia="zh-CN"/>
        </w:rPr>
        <w:t>五、有益效果</w:t>
      </w:r>
    </w:p>
    <w:p w14:paraId="5D6614CC">
      <w:pPr>
        <w:pStyle w:val="style0"/>
        <w:rPr/>
      </w:pPr>
    </w:p>
    <w:p w14:paraId="9EF49E33">
      <w:pPr>
        <w:pStyle w:val="style0"/>
        <w:rPr>
          <w:rFonts w:hint="eastAsia"/>
          <w:lang w:eastAsia="zh-CN"/>
        </w:rPr>
      </w:pPr>
      <w:r>
        <w:rPr>
          <w:rFonts w:hint="eastAsia"/>
          <w:lang w:eastAsia="zh-CN"/>
        </w:rPr>
        <w:t>与现有技术相比，本发明具有以下有益效果：</w:t>
      </w:r>
    </w:p>
    <w:p w14:paraId="76661053">
      <w:pPr>
        <w:pStyle w:val="style0"/>
        <w:rPr/>
      </w:pPr>
    </w:p>
    <w:p w14:paraId="518EA91C">
      <w:pPr>
        <w:pStyle w:val="style0"/>
        <w:rPr>
          <w:rFonts w:hint="eastAsia"/>
          <w:lang w:eastAsia="zh-CN"/>
        </w:rPr>
      </w:pPr>
      <w:r>
        <w:rPr>
          <w:rFonts w:hint="eastAsia"/>
          <w:lang w:eastAsia="zh-CN"/>
        </w:rPr>
        <w:t>1. 抗量子计算攻击</w:t>
      </w:r>
    </w:p>
    <w:p w14:paraId="8CEF8734">
      <w:pPr>
        <w:pStyle w:val="style0"/>
        <w:rPr/>
      </w:pPr>
    </w:p>
    <w:p w14:paraId="DB8ACCFE">
      <w:pPr>
        <w:pStyle w:val="style0"/>
        <w:rPr>
          <w:rFonts w:hint="eastAsia"/>
          <w:lang w:eastAsia="zh-CN"/>
        </w:rPr>
      </w:pPr>
      <w:r>
        <w:rPr>
          <w:rFonts w:hint="eastAsia"/>
          <w:lang w:eastAsia="zh-CN"/>
        </w:rPr>
        <w:t>本发明不依赖于大数分解或离散对数等量子计算机可高效解决的数学难题，其安全性建立在混沌动力学（正李雅普诺夫指数导致的状态不可逆性）和几何投影（多对一映射的信息耗散）的耦合基础之上。即使量子计算机成熟，也缺乏有效的量子算法来加速求解本系统的逆问题。</w:t>
      </w:r>
    </w:p>
    <w:p w14:paraId="0E711133">
      <w:pPr>
        <w:pStyle w:val="style0"/>
        <w:rPr/>
      </w:pPr>
    </w:p>
    <w:p w14:paraId="7127CD99">
      <w:pPr>
        <w:pStyle w:val="style0"/>
        <w:rPr>
          <w:rFonts w:hint="eastAsia"/>
          <w:lang w:eastAsia="zh-CN"/>
        </w:rPr>
      </w:pPr>
      <w:r>
        <w:rPr>
          <w:rFonts w:hint="eastAsia"/>
          <w:lang w:eastAsia="zh-CN"/>
        </w:rPr>
        <w:t>2. 破解复杂度极高</w:t>
      </w:r>
    </w:p>
    <w:p w14:paraId="7C46DADA">
      <w:pPr>
        <w:pStyle w:val="style0"/>
        <w:rPr/>
      </w:pPr>
    </w:p>
    <w:p w14:paraId="57F8EAE1">
      <w:pPr>
        <w:pStyle w:val="style0"/>
        <w:rPr>
          <w:rFonts w:hint="eastAsia"/>
          <w:lang w:eastAsia="zh-CN"/>
        </w:rPr>
      </w:pPr>
      <w:r>
        <w:rPr>
          <w:rFonts w:hint="eastAsia"/>
          <w:lang w:eastAsia="zh-CN"/>
        </w:rPr>
        <w:t>在本发明中，密钥由256位哈希派生，有效密钥空间达  2^{256} 。在已知明文攻击场景下，由于几何投影的非双射性和混沌映射的指数发散性，逆向重构密钥的成功率不超过  2^{-90} 。伪造密文通过验证的概率不超过  2^{-90} 。综合安全强度达到  2^{-90}  以上。</w:t>
      </w:r>
    </w:p>
    <w:p w14:paraId="1BFBA995">
      <w:pPr>
        <w:pStyle w:val="style0"/>
        <w:rPr/>
      </w:pPr>
    </w:p>
    <w:p w14:paraId="060BBCA7">
      <w:pPr>
        <w:pStyle w:val="style0"/>
        <w:rPr>
          <w:rFonts w:hint="eastAsia"/>
          <w:lang w:eastAsia="zh-CN"/>
        </w:rPr>
      </w:pPr>
      <w:r>
        <w:rPr>
          <w:rFonts w:hint="eastAsia"/>
          <w:lang w:eastAsia="zh-CN"/>
        </w:rPr>
        <w:t>3. 密钥与口令深度绑定</w:t>
      </w:r>
    </w:p>
    <w:p w14:paraId="A689A342">
      <w:pPr>
        <w:pStyle w:val="style0"/>
        <w:rPr/>
      </w:pPr>
    </w:p>
    <w:p w14:paraId="F292FBD4">
      <w:pPr>
        <w:pStyle w:val="style0"/>
        <w:rPr>
          <w:rFonts w:hint="eastAsia"/>
          <w:lang w:eastAsia="zh-CN"/>
        </w:rPr>
      </w:pPr>
      <w:r>
        <w:rPr>
          <w:rFonts w:hint="eastAsia"/>
          <w:lang w:eastAsia="zh-CN"/>
        </w:rPr>
        <w:t>本发明通过“口令缠绕”机制，使口令不仅是验证输入，更是几何空间拓扑结构的设计参数。攻击者无法将“猜测口令”和“猜测密钥”分开进行，必须同时猜中，使暴力破解的复杂度指数级增长。</w:t>
      </w:r>
    </w:p>
    <w:p w14:paraId="1FD9357A">
      <w:pPr>
        <w:pStyle w:val="style0"/>
        <w:rPr/>
      </w:pPr>
    </w:p>
    <w:p w14:paraId="5DAFCC71">
      <w:pPr>
        <w:pStyle w:val="style0"/>
        <w:rPr>
          <w:rFonts w:hint="eastAsia"/>
          <w:lang w:eastAsia="zh-CN"/>
        </w:rPr>
      </w:pPr>
      <w:r>
        <w:rPr>
          <w:rFonts w:hint="eastAsia"/>
          <w:lang w:eastAsia="zh-CN"/>
        </w:rPr>
        <w:t>4. 天然的时间锁能力</w:t>
      </w:r>
    </w:p>
    <w:p w14:paraId="9334E7FC">
      <w:pPr>
        <w:pStyle w:val="style0"/>
        <w:rPr/>
      </w:pPr>
    </w:p>
    <w:p w14:paraId="73D7CC4F">
      <w:pPr>
        <w:pStyle w:val="style0"/>
        <w:rPr>
          <w:rFonts w:hint="eastAsia"/>
          <w:lang w:eastAsia="zh-CN"/>
        </w:rPr>
      </w:pPr>
      <w:r>
        <w:rPr>
          <w:rFonts w:hint="eastAsia"/>
          <w:lang w:eastAsia="zh-CN"/>
        </w:rPr>
        <w:t>本发明利用时间戳参与密钥哈希生成，可自然实现“时间锁”加密——只有在特定时间窗口内才能解密的密文。这一功能在数据遗产、遗嘱保管、未公开专利公示、定时释放机密信息等场景中具有独特价值。</w:t>
      </w:r>
    </w:p>
    <w:p w14:paraId="2D049E4F">
      <w:pPr>
        <w:pStyle w:val="style0"/>
        <w:rPr/>
      </w:pPr>
    </w:p>
    <w:p w14:paraId="7551F74C">
      <w:pPr>
        <w:pStyle w:val="style0"/>
        <w:rPr>
          <w:rFonts w:hint="eastAsia"/>
          <w:lang w:eastAsia="zh-CN"/>
        </w:rPr>
      </w:pPr>
      <w:r>
        <w:rPr>
          <w:rFonts w:hint="eastAsia"/>
          <w:lang w:eastAsia="zh-CN"/>
        </w:rPr>
        <w:t>5. 数学多样性带来的战略冗余</w:t>
      </w:r>
    </w:p>
    <w:p w14:paraId="F05A5C0D">
      <w:pPr>
        <w:pStyle w:val="style0"/>
        <w:rPr/>
      </w:pPr>
    </w:p>
    <w:p w14:paraId="1FEF1391">
      <w:pPr>
        <w:pStyle w:val="style0"/>
        <w:rPr>
          <w:rFonts w:hint="eastAsia"/>
          <w:lang w:eastAsia="zh-CN"/>
        </w:rPr>
      </w:pPr>
      <w:r>
        <w:rPr>
          <w:rFonts w:hint="eastAsia"/>
          <w:lang w:eastAsia="zh-CN"/>
        </w:rPr>
        <w:t>现有抗量子密码方案（如格密码）均基于代数结构。本发明提供了一种完全不同的数学基础（动力系统+微分几何），为高安全需求场景提供了“数学多样性”的战略备份——当某类数学问题被攻破时，另一类数学基础仍可提供安全保障。</w:t>
      </w:r>
    </w:p>
    <w:p w14:paraId="A440E63B">
      <w:pPr>
        <w:pStyle w:val="style0"/>
        <w:rPr/>
      </w:pPr>
    </w:p>
    <w:p w14:paraId="572C0896">
      <w:pPr>
        <w:pStyle w:val="style0"/>
        <w:rPr>
          <w:rFonts w:hint="eastAsia"/>
          <w:lang w:eastAsia="zh-CN"/>
        </w:rPr>
      </w:pPr>
      <w:r>
        <w:rPr>
          <w:rFonts w:hint="eastAsia"/>
          <w:lang w:eastAsia="zh-CN"/>
        </w:rPr>
        <w:t>六、附图说明</w:t>
      </w:r>
    </w:p>
    <w:p w14:paraId="9FA8CFCF">
      <w:pPr>
        <w:pStyle w:val="style0"/>
        <w:rPr/>
      </w:pPr>
    </w:p>
    <w:p w14:paraId="EDB30CD3">
      <w:pPr>
        <w:pStyle w:val="style0"/>
        <w:rPr>
          <w:rFonts w:hint="eastAsia"/>
          <w:lang w:eastAsia="zh-CN"/>
        </w:rPr>
      </w:pPr>
      <w:r>
        <w:rPr>
          <w:rFonts w:hint="eastAsia"/>
          <w:lang w:eastAsia="zh-CN"/>
        </w:rPr>
        <w:t>（建议补充以下示意图）</w:t>
      </w:r>
    </w:p>
    <w:p w14:paraId="E4EF5A7D">
      <w:pPr>
        <w:pStyle w:val="style0"/>
        <w:rPr/>
      </w:pPr>
    </w:p>
    <w:p w14:paraId="55CE6B32">
      <w:pPr>
        <w:pStyle w:val="style0"/>
        <w:rPr>
          <w:rFonts w:hint="eastAsia"/>
          <w:lang w:eastAsia="zh-CN"/>
        </w:rPr>
      </w:pPr>
      <w:r>
        <w:rPr>
          <w:rFonts w:hint="eastAsia"/>
          <w:lang w:eastAsia="zh-CN"/>
        </w:rPr>
        <w:t>· 图1：本发明加密方法的整体流程图</w:t>
      </w:r>
    </w:p>
    <w:p w14:paraId="3624D56C">
      <w:pPr>
        <w:pStyle w:val="style0"/>
        <w:rPr>
          <w:rFonts w:hint="eastAsia"/>
          <w:lang w:eastAsia="zh-CN"/>
        </w:rPr>
      </w:pPr>
      <w:r>
        <w:rPr>
          <w:rFonts w:hint="eastAsia"/>
          <w:lang w:eastAsia="zh-CN"/>
        </w:rPr>
        <w:t>· 图2：密钥生成与口令缠绕校验的流程图</w:t>
      </w:r>
    </w:p>
    <w:p w14:paraId="7959879C">
      <w:pPr>
        <w:pStyle w:val="style0"/>
        <w:rPr>
          <w:rFonts w:hint="eastAsia"/>
          <w:lang w:eastAsia="zh-CN"/>
        </w:rPr>
      </w:pPr>
      <w:r>
        <w:rPr>
          <w:rFonts w:hint="eastAsia"/>
          <w:lang w:eastAsia="zh-CN"/>
        </w:rPr>
        <w:t>· 图3：单次迭代中“混沌映射→几何投影”的示意图</w:t>
      </w:r>
    </w:p>
    <w:p w14:paraId="23D69539">
      <w:pPr>
        <w:pStyle w:val="style0"/>
        <w:rPr>
          <w:rFonts w:hint="eastAsia"/>
          <w:lang w:eastAsia="zh-CN"/>
        </w:rPr>
      </w:pPr>
      <w:r>
        <w:rPr>
          <w:rFonts w:hint="eastAsia"/>
          <w:lang w:eastAsia="zh-CN"/>
        </w:rPr>
        <w:t>· 图4：混沌轨迹在椭球面上的分布示意图（展示约束效果）</w:t>
      </w:r>
    </w:p>
    <w:p w14:paraId="88CA4545">
      <w:pPr>
        <w:pStyle w:val="style0"/>
        <w:rPr>
          <w:rFonts w:hint="eastAsia"/>
          <w:lang w:eastAsia="zh-CN"/>
        </w:rPr>
      </w:pPr>
      <w:r>
        <w:rPr>
          <w:rFonts w:hint="eastAsia"/>
          <w:lang w:eastAsia="zh-CN"/>
        </w:rPr>
        <w:t>· 图5：不同口令下轨迹缠绕数变化的对比示意图</w:t>
      </w:r>
    </w:p>
    <w:p w14:paraId="012E5CD1">
      <w:pPr>
        <w:pStyle w:val="style0"/>
        <w:rPr>
          <w:rFonts w:hint="eastAsia"/>
          <w:lang w:eastAsia="zh-CN"/>
        </w:rPr>
      </w:pPr>
      <w:r>
        <w:rPr>
          <w:rFonts w:hint="eastAsia"/>
          <w:lang w:eastAsia="zh-CN"/>
        </w:rPr>
        <w:t>· 图6：本发明与现有加密方法的抗量子能力对比图</w:t>
      </w:r>
    </w:p>
    <w:p w14:paraId="E5408100">
      <w:pPr>
        <w:pStyle w:val="style0"/>
        <w:rPr/>
      </w:pPr>
    </w:p>
    <w:p w14:paraId="92D534B6">
      <w:pPr>
        <w:pStyle w:val="style0"/>
        <w:rPr>
          <w:rFonts w:hint="eastAsia"/>
          <w:lang w:eastAsia="zh-CN"/>
        </w:rPr>
      </w:pPr>
      <w:r>
        <w:rPr>
          <w:rFonts w:hint="eastAsia"/>
          <w:lang w:eastAsia="zh-CN"/>
        </w:rPr>
        <w:t>七、具体实施方式</w:t>
      </w:r>
    </w:p>
    <w:p w14:paraId="F0986790">
      <w:pPr>
        <w:pStyle w:val="style0"/>
        <w:rPr/>
      </w:pPr>
    </w:p>
    <w:p w14:paraId="B0F05341">
      <w:pPr>
        <w:pStyle w:val="style0"/>
        <w:rPr>
          <w:rFonts w:hint="eastAsia"/>
          <w:lang w:eastAsia="zh-CN"/>
        </w:rPr>
      </w:pPr>
      <w:r>
        <w:rPr>
          <w:rFonts w:hint="eastAsia"/>
          <w:lang w:eastAsia="zh-CN"/>
        </w:rPr>
        <w:t>7.1 优选实施例一：软件实现</w:t>
      </w:r>
    </w:p>
    <w:p w14:paraId="191126C0">
      <w:pPr>
        <w:pStyle w:val="style0"/>
        <w:rPr/>
      </w:pPr>
    </w:p>
    <w:p w14:paraId="8DEBDC0C">
      <w:pPr>
        <w:pStyle w:val="style0"/>
        <w:rPr>
          <w:rFonts w:hint="eastAsia"/>
          <w:lang w:eastAsia="zh-CN"/>
        </w:rPr>
      </w:pPr>
      <w:r>
        <w:rPr>
          <w:rFonts w:hint="eastAsia"/>
          <w:lang w:eastAsia="zh-CN"/>
        </w:rPr>
        <w:t>本发明可采用软件方式在通用计算机上实现。以下为一个优选实施例的参数配置：</w:t>
      </w:r>
    </w:p>
    <w:p w14:paraId="1CB7BDE4">
      <w:pPr>
        <w:pStyle w:val="style0"/>
        <w:rPr/>
      </w:pPr>
    </w:p>
    <w:p w14:paraId="4A2D23F1">
      <w:pPr>
        <w:pStyle w:val="style0"/>
        <w:rPr>
          <w:rFonts w:hint="eastAsia"/>
          <w:lang w:eastAsia="zh-CN"/>
        </w:rPr>
      </w:pPr>
      <w:r>
        <w:rPr>
          <w:rFonts w:hint="eastAsia"/>
          <w:lang w:eastAsia="zh-CN"/>
        </w:rPr>
        <w:t>· 哈希算法：SHA3-256</w:t>
      </w:r>
    </w:p>
    <w:p w14:paraId="B8EE6672">
      <w:pPr>
        <w:pStyle w:val="style0"/>
        <w:rPr>
          <w:rFonts w:hint="eastAsia"/>
          <w:lang w:eastAsia="zh-CN"/>
        </w:rPr>
      </w:pPr>
      <w:r>
        <w:rPr>
          <w:rFonts w:hint="eastAsia"/>
          <w:lang w:eastAsia="zh-CN"/>
        </w:rPr>
        <w:t>· 混沌映射迭代轮数  N ：1000轮</w:t>
      </w:r>
    </w:p>
    <w:p w14:paraId="45874E40">
      <w:pPr>
        <w:pStyle w:val="style0"/>
        <w:rPr>
          <w:rFonts w:hint="eastAsia"/>
          <w:lang w:eastAsia="zh-CN"/>
        </w:rPr>
      </w:pPr>
      <w:r>
        <w:rPr>
          <w:rFonts w:hint="eastAsia"/>
          <w:lang w:eastAsia="zh-CN"/>
        </w:rPr>
        <w:t>· 口令缠绕校验步数  L ：100步</w:t>
      </w:r>
    </w:p>
    <w:p w14:paraId="90589BCF">
      <w:pPr>
        <w:pStyle w:val="style0"/>
        <w:rPr>
          <w:rFonts w:hint="eastAsia"/>
          <w:lang w:eastAsia="zh-CN"/>
        </w:rPr>
      </w:pPr>
      <w:r>
        <w:rPr>
          <w:rFonts w:hint="eastAsia"/>
          <w:lang w:eastAsia="zh-CN"/>
        </w:rPr>
        <w:t xml:space="preserve">· 几何验证容差  \varepsilon ： 10^{-9} </w:t>
      </w:r>
    </w:p>
    <w:p w14:paraId="AE96B110">
      <w:pPr>
        <w:pStyle w:val="style0"/>
        <w:rPr>
          <w:rFonts w:hint="eastAsia"/>
          <w:lang w:eastAsia="zh-CN"/>
        </w:rPr>
      </w:pPr>
      <w:r>
        <w:rPr>
          <w:rFonts w:hint="eastAsia"/>
          <w:lang w:eastAsia="zh-CN"/>
        </w:rPr>
        <w:t xml:space="preserve">· 混沌参数区间： [0.5, 2.0] </w:t>
      </w:r>
    </w:p>
    <w:p w14:paraId="1C5DF9CA">
      <w:pPr>
        <w:pStyle w:val="style0"/>
        <w:rPr>
          <w:rFonts w:hint="eastAsia"/>
          <w:lang w:eastAsia="zh-CN"/>
        </w:rPr>
      </w:pPr>
      <w:r>
        <w:rPr>
          <w:rFonts w:hint="eastAsia"/>
          <w:lang w:eastAsia="zh-CN"/>
        </w:rPr>
        <w:t xml:space="preserve">· 几何参数区间： [0.5, 2.0] </w:t>
      </w:r>
    </w:p>
    <w:p w14:paraId="D09738F8">
      <w:pPr>
        <w:pStyle w:val="style0"/>
        <w:rPr/>
      </w:pPr>
    </w:p>
    <w:p w14:paraId="1BEA619E">
      <w:pPr>
        <w:pStyle w:val="style0"/>
        <w:rPr>
          <w:rFonts w:hint="eastAsia"/>
          <w:lang w:eastAsia="zh-CN"/>
        </w:rPr>
      </w:pPr>
      <w:r>
        <w:rPr>
          <w:rFonts w:hint="eastAsia"/>
          <w:lang w:eastAsia="zh-CN"/>
        </w:rPr>
        <w:t>在该配置下，单次加密操作的耗时约为0.5毫秒（C++实现，单核），适用于高安全等级数据的离线加密备份场景。</w:t>
      </w:r>
    </w:p>
    <w:p w14:paraId="2BBD0023">
      <w:pPr>
        <w:pStyle w:val="style0"/>
        <w:rPr/>
      </w:pPr>
    </w:p>
    <w:p w14:paraId="6CBEC827">
      <w:pPr>
        <w:pStyle w:val="style0"/>
        <w:rPr>
          <w:rFonts w:hint="eastAsia"/>
          <w:lang w:eastAsia="zh-CN"/>
        </w:rPr>
      </w:pPr>
      <w:r>
        <w:rPr>
          <w:rFonts w:hint="eastAsia"/>
          <w:lang w:eastAsia="zh-CN"/>
        </w:rPr>
        <w:t>7.2 优选实施例二：硬件实现</w:t>
      </w:r>
    </w:p>
    <w:p w14:paraId="2399D8EC">
      <w:pPr>
        <w:pStyle w:val="style0"/>
        <w:rPr/>
      </w:pPr>
    </w:p>
    <w:p w14:paraId="0060FAAC">
      <w:pPr>
        <w:pStyle w:val="style0"/>
        <w:rPr>
          <w:rFonts w:hint="eastAsia"/>
          <w:lang w:eastAsia="zh-CN"/>
        </w:rPr>
      </w:pPr>
      <w:r>
        <w:rPr>
          <w:rFonts w:hint="eastAsia"/>
          <w:lang w:eastAsia="zh-CN"/>
        </w:rPr>
        <w:t>本发明还可嵌入专用加密芯片或密码卡中实现。混沌映射的三角函数运算和几何投影的平方根运算可通过硬件加速单元（FPU）高效执行。将混沌参数和几何参数固化于芯片的安全存储区，可进一步提高抗物理攻击能力。</w:t>
      </w:r>
    </w:p>
    <w:p w14:paraId="9F9DC365">
      <w:pPr>
        <w:pStyle w:val="style0"/>
        <w:rPr/>
      </w:pPr>
    </w:p>
    <w:p w14:paraId="5FA53D10">
      <w:pPr>
        <w:pStyle w:val="style0"/>
        <w:rPr>
          <w:rFonts w:hint="eastAsia"/>
          <w:lang w:eastAsia="zh-CN"/>
        </w:rPr>
      </w:pPr>
      <w:r>
        <w:rPr>
          <w:rFonts w:hint="eastAsia"/>
          <w:lang w:eastAsia="zh-CN"/>
        </w:rPr>
        <w:t>7.3 优选实施例三：时间锁加密</w:t>
      </w:r>
    </w:p>
    <w:p w14:paraId="BF10904E">
      <w:pPr>
        <w:pStyle w:val="style0"/>
        <w:rPr/>
      </w:pPr>
    </w:p>
    <w:p w14:paraId="A81462DF">
      <w:pPr>
        <w:pStyle w:val="style0"/>
        <w:rPr>
          <w:rFonts w:hint="eastAsia"/>
          <w:lang w:eastAsia="zh-CN"/>
        </w:rPr>
      </w:pPr>
      <w:r>
        <w:rPr>
          <w:rFonts w:hint="eastAsia"/>
          <w:lang w:eastAsia="zh-CN"/>
        </w:rPr>
        <w:t>在需要“时间锁”功能的场景中（如遗嘱数据保管），在密钥生成的哈希输入中引入解密截止时间  T_{deadline} 。验证时，若当前时间  T_{now} &gt; T_{deadline} ，则密钥生成模块使用不同的哈希输入，产生的几何空间与加密时完全不同，密文无法被解密。这实现了密文的“定时自毁”效果。</w:t>
      </w:r>
    </w:p>
    <w:p w14:paraId="7937F86B">
      <w:pPr>
        <w:pStyle w:val="style0"/>
        <w:rPr/>
      </w:pPr>
    </w:p>
    <w:p w14:paraId="58EFEE4B">
      <w:pPr>
        <w:pStyle w:val="style0"/>
        <w:rPr>
          <w:rFonts w:hint="eastAsia"/>
          <w:lang w:eastAsia="zh-CN"/>
        </w:rPr>
      </w:pPr>
      <w:r>
        <w:rPr>
          <w:rFonts w:hint="eastAsia"/>
          <w:lang w:eastAsia="zh-CN"/>
        </w:rPr>
        <w:t>八、发明人研究基础</w:t>
      </w:r>
    </w:p>
    <w:p w14:paraId="523E9A85">
      <w:pPr>
        <w:pStyle w:val="style0"/>
        <w:rPr/>
      </w:pPr>
    </w:p>
    <w:p w14:paraId="41312681">
      <w:pPr>
        <w:pStyle w:val="style0"/>
        <w:rPr>
          <w:rFonts w:hint="eastAsia"/>
          <w:lang w:eastAsia="zh-CN"/>
        </w:rPr>
      </w:pPr>
      <w:r>
        <w:rPr>
          <w:rFonts w:hint="eastAsia"/>
          <w:lang w:eastAsia="zh-CN"/>
        </w:rPr>
        <w:t>· 本发明人已完成了完整的数学安全性证明，包括前像抵抗性证明、抗已知明文攻击证明和抗伪造攻击证明；</w:t>
      </w:r>
    </w:p>
    <w:p w14:paraId="E7BEFBAC">
      <w:pPr>
        <w:pStyle w:val="style0"/>
        <w:rPr>
          <w:rFonts w:hint="eastAsia"/>
          <w:lang w:eastAsia="zh-CN"/>
        </w:rPr>
      </w:pPr>
      <w:r>
        <w:rPr>
          <w:rFonts w:hint="eastAsia"/>
          <w:lang w:eastAsia="zh-CN"/>
        </w:rPr>
        <w:t>· 本发明人已编写了完整的伪代码实现，并通过了加密-解密闭环测试；</w:t>
      </w:r>
    </w:p>
    <w:p w14:paraId="888EC4E5">
      <w:pPr>
        <w:pStyle w:val="style0"/>
        <w:rPr>
          <w:rFonts w:hint="eastAsia"/>
          <w:lang w:eastAsia="zh-CN"/>
        </w:rPr>
      </w:pPr>
      <w:r>
        <w:rPr>
          <w:rFonts w:hint="eastAsia"/>
          <w:lang w:eastAsia="zh-CN"/>
        </w:rPr>
        <w:t>· 本发明人已完成与现有抗量子密码方案（如Kyber）的对比分析。</w:t>
      </w:r>
    </w:p>
    <w:p w14:paraId="98861BD2">
      <w:pPr>
        <w:pStyle w:val="style0"/>
        <w:rPr/>
      </w:pPr>
    </w:p>
    <w:p w14:paraId="9BF59AE1">
      <w:pPr>
        <w:pStyle w:val="style0"/>
        <w:rPr>
          <w:rFonts w:hint="eastAsia"/>
          <w:lang w:eastAsia="zh-CN"/>
        </w:rPr>
      </w:pPr>
      <w:r>
        <w:rPr>
          <w:rFonts w:hint="eastAsia"/>
          <w:lang w:eastAsia="zh-CN"/>
        </w:rPr>
        <w:t>九、相关文献与现有技术参考</w:t>
      </w:r>
    </w:p>
    <w:p w14:paraId="184A445B">
      <w:pPr>
        <w:pStyle w:val="style0"/>
        <w:rPr/>
      </w:pPr>
    </w:p>
    <w:p w14:paraId="B5FCE41C">
      <w:pPr>
        <w:pStyle w:val="style0"/>
        <w:rPr>
          <w:rFonts w:hint="eastAsia"/>
          <w:lang w:eastAsia="zh-CN"/>
        </w:rPr>
      </w:pPr>
      <w:r>
        <w:rPr>
          <w:rFonts w:hint="eastAsia"/>
          <w:lang w:eastAsia="zh-CN"/>
        </w:rPr>
        <w:t>1. Shor, P.W. Polynomial-Time Algorithms for Prime Factorization and Discrete Logarithms on a Quantum Computer</w:t>
      </w:r>
    </w:p>
    <w:p w14:paraId="630496DA">
      <w:pPr>
        <w:pStyle w:val="style0"/>
        <w:rPr>
          <w:rFonts w:hint="eastAsia"/>
          <w:lang w:eastAsia="zh-CN"/>
        </w:rPr>
      </w:pPr>
      <w:r>
        <w:rPr>
          <w:rFonts w:hint="eastAsia"/>
          <w:lang w:eastAsia="zh-CN"/>
        </w:rPr>
        <w:t>2. NIST Post-Quantum Cryptography Standardization（后量子密码标准化）</w:t>
      </w:r>
    </w:p>
    <w:p w14:paraId="6F3EEA8B">
      <w:pPr>
        <w:pStyle w:val="style0"/>
        <w:rPr>
          <w:rFonts w:hint="eastAsia"/>
          <w:lang w:eastAsia="zh-CN"/>
        </w:rPr>
      </w:pPr>
      <w:r>
        <w:rPr>
          <w:rFonts w:hint="eastAsia"/>
          <w:lang w:eastAsia="zh-CN"/>
        </w:rPr>
        <w:t>3. 国密IPSec VPN协议的抗量子安全增强方法（相关专利）</w:t>
      </w:r>
    </w:p>
    <w:p w14:paraId="73D4D27E">
      <w:pPr>
        <w:pStyle w:val="style0"/>
        <w:rPr>
          <w:rFonts w:hint="eastAsia"/>
          <w:lang w:eastAsia="zh-CN"/>
        </w:rPr>
      </w:pPr>
      <w:r>
        <w:rPr>
          <w:rFonts w:hint="eastAsia"/>
          <w:lang w:eastAsia="zh-CN"/>
        </w:rPr>
        <w:t>4. 基于混合加密策略的数据安全管理方法（相关专利，涉及混沌映射与后量子密码结合）</w:t>
      </w:r>
    </w:p>
    <w:p w14:paraId="8F15ADC7">
      <w:pPr>
        <w:pStyle w:val="style0"/>
        <w:rPr/>
      </w:pPr>
    </w:p>
    <w:p w14:paraId="AB09D597">
      <w:pPr>
        <w:pStyle w:val="style0"/>
        <w:rPr>
          <w:rFonts w:hint="eastAsia"/>
          <w:lang w:eastAsia="zh-CN"/>
        </w:rPr>
      </w:pPr>
      <w:r>
        <w:rPr>
          <w:rFonts w:hint="eastAsia"/>
          <w:lang w:eastAsia="zh-CN"/>
        </w:rPr>
        <w:t>十、权利要求书（草案）</w:t>
      </w:r>
    </w:p>
    <w:p w14:paraId="E62EF6DB">
      <w:pPr>
        <w:pStyle w:val="style0"/>
        <w:rPr/>
      </w:pPr>
    </w:p>
    <w:p w14:paraId="A6B44654">
      <w:pPr>
        <w:pStyle w:val="style0"/>
        <w:rPr>
          <w:rFonts w:hint="eastAsia"/>
          <w:lang w:eastAsia="zh-CN"/>
        </w:rPr>
      </w:pPr>
      <w:r>
        <w:rPr>
          <w:rFonts w:hint="eastAsia"/>
          <w:lang w:eastAsia="zh-CN"/>
        </w:rPr>
        <w:t>权利要求1：一种基于受约束混沌迭代的对称加密方法，其特征在于，包括以下步骤：</w:t>
      </w:r>
    </w:p>
    <w:p w14:paraId="35F81A2A">
      <w:pPr>
        <w:pStyle w:val="style0"/>
        <w:rPr/>
      </w:pPr>
    </w:p>
    <w:p w14:paraId="25246D2D">
      <w:pPr>
        <w:pStyle w:val="style0"/>
        <w:rPr>
          <w:rFonts w:hint="eastAsia"/>
          <w:lang w:eastAsia="zh-CN"/>
        </w:rPr>
      </w:pPr>
      <w:r>
        <w:rPr>
          <w:rFonts w:hint="eastAsia"/>
          <w:lang w:eastAsia="zh-CN"/>
        </w:rPr>
        <w:t>将明文数据编码为多维空间中的初始状态点；</w:t>
      </w:r>
    </w:p>
    <w:p w14:paraId="4F02B91D">
      <w:pPr>
        <w:pStyle w:val="style0"/>
        <w:rPr/>
      </w:pPr>
    </w:p>
    <w:p w14:paraId="693F958D">
      <w:pPr>
        <w:pStyle w:val="style0"/>
        <w:rPr>
          <w:rFonts w:hint="eastAsia"/>
          <w:lang w:eastAsia="zh-CN"/>
        </w:rPr>
      </w:pPr>
      <w:r>
        <w:rPr>
          <w:rFonts w:hint="eastAsia"/>
          <w:lang w:eastAsia="zh-CN"/>
        </w:rPr>
        <w:t>通过密钥生成模块生成混沌参数和几何参数，所述密钥生成模块根据用户口令、主密钥、时间戳和随机数计算哈希值，并从哈希值中提取所述混沌参数和几何参数；</w:t>
      </w:r>
    </w:p>
    <w:p w14:paraId="90A80348">
      <w:pPr>
        <w:pStyle w:val="style0"/>
        <w:rPr/>
      </w:pPr>
    </w:p>
    <w:p w14:paraId="65EF8A5D">
      <w:pPr>
        <w:pStyle w:val="style0"/>
        <w:rPr>
          <w:rFonts w:hint="eastAsia"/>
          <w:lang w:eastAsia="zh-CN"/>
        </w:rPr>
      </w:pPr>
      <w:r>
        <w:rPr>
          <w:rFonts w:hint="eastAsia"/>
          <w:lang w:eastAsia="zh-CN"/>
        </w:rPr>
        <w:t>重复执行以下迭代步骤预设轮数：对当前状态点施加混沌映射进行扩散，再将扩散后的状态点通过几何投影约束至预定的紧致曲面上；</w:t>
      </w:r>
    </w:p>
    <w:p w14:paraId="24D063FC">
      <w:pPr>
        <w:pStyle w:val="style0"/>
        <w:rPr/>
      </w:pPr>
    </w:p>
    <w:p w14:paraId="E10631EC">
      <w:pPr>
        <w:pStyle w:val="style0"/>
        <w:rPr>
          <w:rFonts w:hint="eastAsia"/>
          <w:lang w:eastAsia="zh-CN"/>
        </w:rPr>
      </w:pPr>
      <w:r>
        <w:rPr>
          <w:rFonts w:hint="eastAsia"/>
          <w:lang w:eastAsia="zh-CN"/>
        </w:rPr>
        <w:t>将最终状态点作为密文输出。</w:t>
      </w:r>
    </w:p>
    <w:p w14:paraId="C1C80A6D">
      <w:pPr>
        <w:pStyle w:val="style0"/>
        <w:rPr/>
      </w:pPr>
    </w:p>
    <w:p w14:paraId="13FE68CA">
      <w:pPr>
        <w:pStyle w:val="style0"/>
        <w:rPr>
          <w:rFonts w:hint="eastAsia"/>
          <w:lang w:eastAsia="zh-CN"/>
        </w:rPr>
      </w:pPr>
      <w:r>
        <w:rPr>
          <w:rFonts w:hint="eastAsia"/>
          <w:lang w:eastAsia="zh-CN"/>
        </w:rPr>
        <w:t>权利要求2：根据权利要求1所述的方法，其特征在于，所述密钥生成模块还包括口令缠绕校验步骤：在生成混沌参数和几何参数后，用测试点运行预设步数的混沌迭代，计算轨迹的拓扑缠绕数，并强制要求所述缠绕数等于用户口令，若不相等则微调随机数重新生成。</w:t>
      </w:r>
    </w:p>
    <w:p w14:paraId="B3E6C4B4">
      <w:pPr>
        <w:pStyle w:val="style0"/>
        <w:rPr/>
      </w:pPr>
    </w:p>
    <w:p w14:paraId="C6D19427">
      <w:pPr>
        <w:pStyle w:val="style0"/>
        <w:rPr>
          <w:rFonts w:hint="eastAsia"/>
          <w:lang w:eastAsia="zh-CN"/>
        </w:rPr>
      </w:pPr>
      <w:r>
        <w:rPr>
          <w:rFonts w:hint="eastAsia"/>
          <w:lang w:eastAsia="zh-CN"/>
        </w:rPr>
        <w:t>权利要求3：根据权利要求1所述的方法，其特征在于，所述几何投影为径向投影，将状态点投影至椭球面  x^2/a^2 + y^2/b^2 + z^2/c^2 = 1  上，其中  a, b, c  为由密钥生成的几何参数。</w:t>
      </w:r>
    </w:p>
    <w:p w14:paraId="94CEB126">
      <w:pPr>
        <w:pStyle w:val="style0"/>
        <w:rPr/>
      </w:pPr>
    </w:p>
    <w:p w14:paraId="8E7EBA7F">
      <w:pPr>
        <w:pStyle w:val="style0"/>
        <w:rPr>
          <w:rFonts w:hint="eastAsia"/>
          <w:lang w:eastAsia="zh-CN"/>
        </w:rPr>
      </w:pPr>
      <w:r>
        <w:rPr>
          <w:rFonts w:hint="eastAsia"/>
          <w:lang w:eastAsia="zh-CN"/>
        </w:rPr>
        <w:t>权利要求4：根据权利要求1所述的方法，其特征在于，所述混沌映射为三维标准映射的扩展形式。</w:t>
      </w:r>
    </w:p>
    <w:p w14:paraId="AC8FE090">
      <w:pPr>
        <w:pStyle w:val="style0"/>
        <w:rPr/>
      </w:pPr>
    </w:p>
    <w:p w14:paraId="552088A2">
      <w:pPr>
        <w:pStyle w:val="style0"/>
        <w:rPr>
          <w:rFonts w:hint="eastAsia"/>
          <w:lang w:eastAsia="zh-CN"/>
        </w:rPr>
      </w:pPr>
      <w:r>
        <w:rPr>
          <w:rFonts w:hint="eastAsia"/>
          <w:lang w:eastAsia="zh-CN"/>
        </w:rPr>
        <w:t>权利要求5：根据权利要求1所述的方法，其特征在于，所述时间戳参与密钥生成，使得仅在预设时间窗口内才能正确解密。</w:t>
      </w:r>
    </w:p>
    <w:p w14:paraId="C6336618">
      <w:pPr>
        <w:pStyle w:val="style0"/>
        <w:rPr/>
      </w:pPr>
    </w:p>
    <w:p w14:paraId="1F5D0822">
      <w:pPr>
        <w:pStyle w:val="style0"/>
        <w:rPr>
          <w:rFonts w:hint="eastAsia"/>
          <w:lang w:eastAsia="zh-CN"/>
        </w:rPr>
      </w:pPr>
      <w:r>
        <w:rPr>
          <w:rFonts w:hint="eastAsia"/>
          <w:lang w:eastAsia="zh-CN"/>
        </w:rPr>
        <w:t>权利要求6：一种采用权利要求1-5任一项所述方法的加密系统，其特征在于，包括密钥生成模块、混沌迭代加密模块、密文输出模块和解密验证模块。</w:t>
      </w:r>
    </w:p>
    <w:p w14:paraId="726476F1">
      <w:pPr>
        <w:pStyle w:val="style0"/>
        <w:rPr/>
      </w:pPr>
    </w:p>
    <w:p w14:paraId="59C9CDFB">
      <w:pPr>
        <w:pStyle w:val="style0"/>
        <w:rPr>
          <w:rFonts w:hint="eastAsia"/>
          <w:lang w:eastAsia="zh-CN"/>
        </w:rPr>
      </w:pPr>
      <w:r>
        <w:rPr>
          <w:rFonts w:hint="eastAsia"/>
          <w:lang w:eastAsia="zh-CN"/>
        </w:rPr>
        <w:t>文档版本：V1.0</w:t>
      </w:r>
    </w:p>
    <w:p w14:paraId="59AC9FF4">
      <w:pPr>
        <w:pStyle w:val="style0"/>
        <w:rPr>
          <w:rFonts w:hint="eastAsia"/>
          <w:lang w:eastAsia="zh-CN"/>
        </w:rPr>
      </w:pPr>
      <w:r>
        <w:rPr>
          <w:rFonts w:hint="eastAsia"/>
          <w:lang w:eastAsia="zh-CN"/>
        </w:rPr>
        <w:t>编制日期：2026年6月28日</w:t>
      </w:r>
    </w:p>
    <w:p w14:paraId="57701DCF">
      <w:pPr>
        <w:pStyle w:val="style0"/>
        <w:rPr/>
      </w:pPr>
      <w:r>
        <w:rPr>
          <w:rFonts w:hint="eastAsia"/>
          <w:lang w:eastAsia="zh-CN"/>
        </w:rPr>
        <w:t>状态：待补充发明人信息后提交</w:t>
      </w:r>
    </w:p>
    <w:sectPr>
      <w:headerReference w:type="default" r:id="rId2"/>
      <w:footerReference w:type="default" r:id="rId3"/>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4207C50">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CD16AE9">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5192</Words>
  <Characters>6613</Characters>
  <Application>WPS Office</Application>
  <Paragraphs>246</Paragraphs>
  <CharactersWithSpaces>7098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2026-06-27T23:14:22Z</dcterms:created>
  <dc:creator>23116PN5BC</dc:creator>
  <lastModifiedBy>23116PN5BC</lastModifiedBy>
  <dcterms:modified xsi:type="dcterms:W3CDTF">2026-06-27T23:22:44Z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5cbe41bff5114d20b09438253ceeb8b9_21</vt:lpwstr>
  </property>
</Properties>
</file>