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季度经营分析会纪要</w:t>
      </w:r>
    </w:p>
    <w:p>
      <w:r>
        <w:t>华信金融信托有限公司</w:t>
        <w:br/>
        <w:t>季度经营分析会纪要</w:t>
      </w:r>
    </w:p>
    <w:p>
      <w:r>
        <w:t>日期：2025-01-27</w:t>
        <w:br/>
        <w:t>编制部门：信托业务部</w:t>
      </w:r>
    </w:p>
    <w:p>
      <w:r>
        <w:t>一、背景</w:t>
      </w:r>
    </w:p>
    <w:p>
      <w:r>
        <w:t>为规范公司运营管理流程，提升工作效率，特制定本方案。</w:t>
      </w:r>
    </w:p>
    <w:p>
      <w:r>
        <w:t>二、具体内容</w:t>
      </w:r>
    </w:p>
    <w:p>
      <w:r>
        <w:t>1. 加强信托产品全生命周期管理</w:t>
        <w:br/>
        <w:t>2. 优化内部审批流程，提高效率</w:t>
        <w:br/>
        <w:t>3. 完善信息系统建设，提升数字化水平</w:t>
        <w:br/>
        <w:t>4. 加强人才培养和团队建设</w:t>
      </w:r>
    </w:p>
    <w:p>
      <w:r>
        <w:t>三、执行要求</w:t>
      </w:r>
    </w:p>
    <w:p>
      <w:r>
        <w:t>请各部门严格按照方案要求执行，确保各项工作落实到位。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