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27AC8" w14:textId="77777777" w:rsidR="00A26CBF" w:rsidRPr="00A26CBF" w:rsidRDefault="00A26CBF" w:rsidP="00A26CBF">
      <w:pPr>
        <w:rPr>
          <w:b/>
          <w:bCs/>
        </w:rPr>
      </w:pPr>
      <w:r w:rsidRPr="00A26CBF">
        <w:rPr>
          <w:b/>
          <w:bCs/>
        </w:rPr>
        <w:t>核心模型</w:t>
      </w:r>
    </w:p>
    <w:p w14:paraId="112CE9C1" w14:textId="77777777" w:rsidR="00A26CBF" w:rsidRPr="00A26CBF" w:rsidRDefault="00A26CBF" w:rsidP="00A26CBF">
      <w:r w:rsidRPr="00A26CBF">
        <w:t>现在不再使用传统的贡献评分和 Contribution Share，而是：</w:t>
      </w:r>
    </w:p>
    <w:p w14:paraId="03105335" w14:textId="77777777" w:rsidR="00A26CBF" w:rsidRPr="00A26CBF" w:rsidRDefault="00A26CBF" w:rsidP="00A26CBF">
      <w:pPr>
        <w:rPr>
          <w:i/>
          <w:iCs/>
        </w:rPr>
      </w:pPr>
      <w:r w:rsidRPr="00A26CBF">
        <w:rPr>
          <w:b/>
          <w:bCs/>
          <w:i/>
          <w:iCs/>
        </w:rPr>
        <w:t>Value is minted once, then distributed by agreement.</w:t>
      </w:r>
      <w:r w:rsidRPr="00A26CBF">
        <w:rPr>
          <w:i/>
          <w:iCs/>
        </w:rPr>
        <w:br/>
        <w:t>价值只铸造一次，再通过协议完成分配。</w:t>
      </w:r>
    </w:p>
    <w:p w14:paraId="2454C450" w14:textId="77777777" w:rsidR="00A26CBF" w:rsidRPr="00A26CBF" w:rsidRDefault="00A26CBF" w:rsidP="00A26CBF">
      <w:r w:rsidRPr="00A26CBF">
        <w:t>贡献分为两个维度：</w:t>
      </w:r>
    </w:p>
    <w:p w14:paraId="62FC0369" w14:textId="77777777" w:rsidR="00A26CBF" w:rsidRPr="00A26CBF" w:rsidRDefault="00A26CBF" w:rsidP="00A26CBF">
      <w:pPr>
        <w:numPr>
          <w:ilvl w:val="0"/>
          <w:numId w:val="1"/>
        </w:numPr>
      </w:pPr>
      <w:r w:rsidRPr="00A26CBF">
        <w:t>价值类型：</w:t>
      </w:r>
      <w:r w:rsidRPr="00A26CBF">
        <w:rPr>
          <w:b/>
          <w:bCs/>
        </w:rPr>
        <w:t>CORE / REVIEW / COORDINATION</w:t>
      </w:r>
    </w:p>
    <w:p w14:paraId="791BB586" w14:textId="77777777" w:rsidR="00A26CBF" w:rsidRPr="00A26CBF" w:rsidRDefault="00A26CBF" w:rsidP="00A26CBF">
      <w:pPr>
        <w:numPr>
          <w:ilvl w:val="0"/>
          <w:numId w:val="1"/>
        </w:numPr>
      </w:pPr>
      <w:r w:rsidRPr="00A26CBF">
        <w:t>生产方式：</w:t>
      </w:r>
      <w:r w:rsidRPr="00A26CBF">
        <w:rPr>
          <w:b/>
          <w:bCs/>
        </w:rPr>
        <w:t>DIRECT / COMMISSIONED</w:t>
      </w:r>
    </w:p>
    <w:p w14:paraId="370FC27A" w14:textId="77777777" w:rsidR="00A26CBF" w:rsidRPr="00A26CBF" w:rsidRDefault="00A26CBF" w:rsidP="00A26CBF">
      <w:r w:rsidRPr="00A26CBF">
        <w:rPr>
          <w:b/>
          <w:bCs/>
        </w:rPr>
        <w:t>SUPPORT</w:t>
      </w:r>
      <w:r w:rsidRPr="00A26CBF">
        <w:t xml:space="preserve"> 不再是一种独立计分类别，而是一种委托生产关系。</w:t>
      </w:r>
    </w:p>
    <w:p w14:paraId="72A49244" w14:textId="77777777" w:rsidR="00A26CBF" w:rsidRPr="00A26CBF" w:rsidRDefault="00A26CBF" w:rsidP="00A26CBF">
      <w:pPr>
        <w:rPr>
          <w:b/>
          <w:bCs/>
        </w:rPr>
      </w:pPr>
      <w:r w:rsidRPr="00A26CBF">
        <w:rPr>
          <w:b/>
          <w:bCs/>
        </w:rPr>
        <w:t>Support 示例</w:t>
      </w:r>
    </w:p>
    <w:p w14:paraId="2E8C33A4" w14:textId="77777777" w:rsidR="00A26CBF" w:rsidRPr="00A26CBF" w:rsidRDefault="00A26CBF" w:rsidP="00A26CBF">
      <w:r w:rsidRPr="00A26CBF">
        <w:t>A 委托 B 完成一项 CORE：</w:t>
      </w:r>
    </w:p>
    <w:p w14:paraId="53A5D4A6" w14:textId="77777777" w:rsidR="00A26CBF" w:rsidRPr="00A26CBF" w:rsidRDefault="00A26CBF" w:rsidP="00A26CBF">
      <w:r w:rsidRPr="00A26CBF">
        <w:t>text</w:t>
      </w:r>
    </w:p>
    <w:p w14:paraId="1BDBB561" w14:textId="77777777" w:rsidR="00A26CBF" w:rsidRPr="00A26CBF" w:rsidRDefault="00A26CBF" w:rsidP="00A26CBF">
      <w:r w:rsidRPr="00A26CBF">
        <w:t>CORE 验收价值：60 Token</w:t>
      </w:r>
    </w:p>
    <w:p w14:paraId="56CA123E" w14:textId="77777777" w:rsidR="00A26CBF" w:rsidRPr="00A26CBF" w:rsidRDefault="00A26CBF" w:rsidP="00A26CBF">
      <w:r w:rsidRPr="00A26CBF">
        <w:t>A 与 B 约定报酬：50 Token</w:t>
      </w:r>
    </w:p>
    <w:p w14:paraId="212AC3B8" w14:textId="77777777" w:rsidR="00A26CBF" w:rsidRPr="00A26CBF" w:rsidRDefault="00A26CBF" w:rsidP="00A26CBF"/>
    <w:p w14:paraId="00A3329A" w14:textId="77777777" w:rsidR="00A26CBF" w:rsidRPr="00A26CBF" w:rsidRDefault="00A26CBF" w:rsidP="00A26CBF">
      <w:r w:rsidRPr="00A26CBF">
        <w:t>结算结果：</w:t>
      </w:r>
    </w:p>
    <w:p w14:paraId="0FD8FFBC" w14:textId="77777777" w:rsidR="00A26CBF" w:rsidRPr="00A26CBF" w:rsidRDefault="00A26CBF" w:rsidP="00A26CBF">
      <w:r w:rsidRPr="00A26CBF">
        <w:t>A +10 Token</w:t>
      </w:r>
    </w:p>
    <w:p w14:paraId="12D79536" w14:textId="77777777" w:rsidR="00A26CBF" w:rsidRPr="00A26CBF" w:rsidRDefault="00A26CBF" w:rsidP="00A26CBF">
      <w:r w:rsidRPr="00A26CBF">
        <w:t>B +50 Token</w:t>
      </w:r>
    </w:p>
    <w:p w14:paraId="7383E349" w14:textId="77777777" w:rsidR="00A26CBF" w:rsidRPr="00A26CBF" w:rsidRDefault="00A26CBF" w:rsidP="00A26CBF">
      <w:r w:rsidRPr="00A26CBF">
        <w:t>Total Supply +60 Token</w:t>
      </w:r>
    </w:p>
    <w:p w14:paraId="25B36597" w14:textId="77777777" w:rsidR="00A26CBF" w:rsidRPr="00A26CBF" w:rsidRDefault="00A26CBF" w:rsidP="00A26CBF">
      <w:r w:rsidRPr="00A26CBF">
        <w:t xml:space="preserve">技术上通过原子 </w:t>
      </w:r>
      <w:r w:rsidRPr="00A26CBF">
        <w:rPr>
          <w:b/>
          <w:bCs/>
        </w:rPr>
        <w:t>MINT_AND_SPLIT</w:t>
      </w:r>
      <w:r w:rsidRPr="00A26CBF">
        <w:t xml:space="preserve"> 完成，避免把 A 的 60 和 B 的 50 重复计算成 110。</w:t>
      </w:r>
    </w:p>
    <w:p w14:paraId="6E4D09AD" w14:textId="77777777" w:rsidR="00A26CBF" w:rsidRPr="00A26CBF" w:rsidRDefault="00A26CBF" w:rsidP="00A26CBF">
      <w:r w:rsidRPr="00A26CBF">
        <w:t>普通 Token Transfer 不会增发，因此双方仅靠互相转账无法刷高总贡献。真正的 Mint 还受以下规则限制：</w:t>
      </w:r>
    </w:p>
    <w:p w14:paraId="1C79180D" w14:textId="77777777" w:rsidR="00A26CBF" w:rsidRPr="00A26CBF" w:rsidRDefault="00A26CBF" w:rsidP="00A26CBF">
      <w:r w:rsidRPr="00A26CBF">
        <w:t>text</w:t>
      </w:r>
    </w:p>
    <w:p w14:paraId="6C9C7B45" w14:textId="77777777" w:rsidR="00A26CBF" w:rsidRPr="00A26CBF" w:rsidRDefault="00A26CBF" w:rsidP="00A26CBF">
      <w:r w:rsidRPr="00A26CBF">
        <w:t>Mint Cap</w:t>
      </w:r>
    </w:p>
    <w:p w14:paraId="4A31EA05" w14:textId="77777777" w:rsidR="00A26CBF" w:rsidRPr="00A26CBF" w:rsidRDefault="00A26CBF" w:rsidP="00A26CBF">
      <w:r w:rsidRPr="00A26CBF">
        <w:t>+ Evidence</w:t>
      </w:r>
    </w:p>
    <w:p w14:paraId="77EBA7A4" w14:textId="77777777" w:rsidR="00A26CBF" w:rsidRPr="00A26CBF" w:rsidRDefault="00A26CBF" w:rsidP="00A26CBF">
      <w:r w:rsidRPr="00A26CBF">
        <w:t>+ Independent Verification</w:t>
      </w:r>
    </w:p>
    <w:p w14:paraId="268B3903" w14:textId="77777777" w:rsidR="00A26CBF" w:rsidRPr="00A26CBF" w:rsidRDefault="00A26CBF" w:rsidP="00A26CBF">
      <w:r w:rsidRPr="00A26CBF">
        <w:t>+ Unique Settlement</w:t>
      </w:r>
    </w:p>
    <w:p w14:paraId="4616FA70" w14:textId="77777777" w:rsidR="00A26CBF" w:rsidRPr="00A26CBF" w:rsidRDefault="00A26CBF" w:rsidP="00A26CBF">
      <w:pPr>
        <w:rPr>
          <w:b/>
          <w:bCs/>
        </w:rPr>
      </w:pPr>
      <w:r w:rsidRPr="00A26CBF">
        <w:rPr>
          <w:b/>
          <w:bCs/>
        </w:rPr>
        <w:lastRenderedPageBreak/>
        <w:t>新增文件</w:t>
      </w:r>
    </w:p>
    <w:p w14:paraId="7A926610" w14:textId="77777777" w:rsidR="00A26CBF" w:rsidRPr="00A26CBF" w:rsidRDefault="00A26CBF" w:rsidP="00A26CBF">
      <w:r w:rsidRPr="00A26CBF">
        <w:t>text</w:t>
      </w:r>
    </w:p>
    <w:p w14:paraId="5D6269AC" w14:textId="77777777" w:rsidR="00A26CBF" w:rsidRPr="00A26CBF" w:rsidRDefault="00A26CBF" w:rsidP="00A26CBF">
      <w:r w:rsidRPr="00A26CBF">
        <w:t>Contribution Graph/token_engine.py</w:t>
      </w:r>
    </w:p>
    <w:p w14:paraId="237CE10D" w14:textId="77777777" w:rsidR="00A26CBF" w:rsidRPr="00A26CBF" w:rsidRDefault="00A26CBF" w:rsidP="00A26CBF">
      <w:r w:rsidRPr="00A26CBF">
        <w:t>Contribution Graph/test_token_engine.py</w:t>
      </w:r>
    </w:p>
    <w:p w14:paraId="08D262FA" w14:textId="77777777" w:rsidR="00A26CBF" w:rsidRPr="00A26CBF" w:rsidRDefault="00A26CBF" w:rsidP="00A26CBF">
      <w:r w:rsidRPr="00A26CBF">
        <w:t>A 当前已经实现：</w:t>
      </w:r>
    </w:p>
    <w:p w14:paraId="0A2BCD97" w14:textId="77777777" w:rsidR="00A26CBF" w:rsidRPr="00A26CBF" w:rsidRDefault="00A26CBF" w:rsidP="00A26CBF">
      <w:pPr>
        <w:numPr>
          <w:ilvl w:val="0"/>
          <w:numId w:val="2"/>
        </w:numPr>
      </w:pPr>
      <w:r w:rsidRPr="00A26CBF">
        <w:t>Task Mint Cap</w:t>
      </w:r>
    </w:p>
    <w:p w14:paraId="4D7AD93F" w14:textId="77777777" w:rsidR="00A26CBF" w:rsidRPr="00A26CBF" w:rsidRDefault="00A26CBF" w:rsidP="00A26CBF">
      <w:pPr>
        <w:numPr>
          <w:ilvl w:val="0"/>
          <w:numId w:val="2"/>
        </w:numPr>
      </w:pPr>
      <w:r w:rsidRPr="00A26CBF">
        <w:t>Commission Contract</w:t>
      </w:r>
    </w:p>
    <w:p w14:paraId="7CED12FC" w14:textId="77777777" w:rsidR="00A26CBF" w:rsidRPr="00A26CBF" w:rsidRDefault="00A26CBF" w:rsidP="00A26CBF">
      <w:pPr>
        <w:numPr>
          <w:ilvl w:val="0"/>
          <w:numId w:val="2"/>
        </w:numPr>
      </w:pPr>
      <w:r w:rsidRPr="00A26CBF">
        <w:t>追加式 Token Ledger</w:t>
      </w:r>
    </w:p>
    <w:p w14:paraId="2DFE4A3B" w14:textId="77777777" w:rsidR="00A26CBF" w:rsidRPr="00A26CBF" w:rsidRDefault="00A26CBF" w:rsidP="00A26CBF">
      <w:pPr>
        <w:numPr>
          <w:ilvl w:val="0"/>
          <w:numId w:val="2"/>
        </w:numPr>
      </w:pPr>
      <w:r w:rsidRPr="00A26CBF">
        <w:t>直接生产铸币</w:t>
      </w:r>
    </w:p>
    <w:p w14:paraId="0F727681" w14:textId="77777777" w:rsidR="00A26CBF" w:rsidRPr="00A26CBF" w:rsidRDefault="00A26CBF" w:rsidP="00A26CBF">
      <w:pPr>
        <w:numPr>
          <w:ilvl w:val="0"/>
          <w:numId w:val="2"/>
        </w:numPr>
      </w:pPr>
      <w:r w:rsidRPr="00A26CBF">
        <w:t>原子 Mint-and-Split</w:t>
      </w:r>
    </w:p>
    <w:p w14:paraId="3538E7C3" w14:textId="77777777" w:rsidR="00A26CBF" w:rsidRPr="00A26CBF" w:rsidRDefault="00A26CBF" w:rsidP="00A26CBF">
      <w:pPr>
        <w:numPr>
          <w:ilvl w:val="0"/>
          <w:numId w:val="2"/>
        </w:numPr>
      </w:pPr>
      <w:r w:rsidRPr="00A26CBF">
        <w:t>Token Balance 与 Total Supply 重建</w:t>
      </w:r>
    </w:p>
    <w:p w14:paraId="632006D1" w14:textId="77777777" w:rsidR="00A26CBF" w:rsidRPr="00A26CBF" w:rsidRDefault="00A26CBF" w:rsidP="00A26CBF">
      <w:pPr>
        <w:numPr>
          <w:ilvl w:val="0"/>
          <w:numId w:val="2"/>
        </w:numPr>
      </w:pPr>
      <w:r w:rsidRPr="00A26CBF">
        <w:t>Evidence 防重复铸币</w:t>
      </w:r>
    </w:p>
    <w:p w14:paraId="5EB27E1A" w14:textId="77777777" w:rsidR="00A26CBF" w:rsidRPr="00A26CBF" w:rsidRDefault="00A26CBF" w:rsidP="00A26CBF">
      <w:pPr>
        <w:numPr>
          <w:ilvl w:val="0"/>
          <w:numId w:val="2"/>
        </w:numPr>
      </w:pPr>
      <w:r w:rsidRPr="00A26CBF">
        <w:t>合约防重复结算</w:t>
      </w:r>
    </w:p>
    <w:p w14:paraId="009CA728" w14:textId="77777777" w:rsidR="00A26CBF" w:rsidRPr="00A26CBF" w:rsidRDefault="00A26CBF" w:rsidP="00A26CBF">
      <w:pPr>
        <w:numPr>
          <w:ilvl w:val="0"/>
          <w:numId w:val="2"/>
        </w:numPr>
      </w:pPr>
      <w:r w:rsidRPr="00A26CBF">
        <w:t>独立审批约束</w:t>
      </w:r>
    </w:p>
    <w:p w14:paraId="14C558BD" w14:textId="77777777" w:rsidR="00A26CBF" w:rsidRPr="00A26CBF" w:rsidRDefault="00A26CBF" w:rsidP="00A26CBF">
      <w:pPr>
        <w:numPr>
          <w:ilvl w:val="0"/>
          <w:numId w:val="2"/>
        </w:numPr>
      </w:pPr>
      <w:r w:rsidRPr="00A26CBF">
        <w:t>SourceCred 式 Graph 投影</w:t>
      </w:r>
    </w:p>
    <w:p w14:paraId="71EA0EC5" w14:textId="77777777" w:rsidR="00A26CBF" w:rsidRPr="00A26CBF" w:rsidRDefault="00A26CBF" w:rsidP="00A26CBF">
      <w:pPr>
        <w:numPr>
          <w:ilvl w:val="0"/>
          <w:numId w:val="2"/>
        </w:numPr>
      </w:pPr>
      <w:r w:rsidRPr="00A26CBF">
        <w:t>普通转账不增加 Total Supply</w:t>
      </w:r>
    </w:p>
    <w:p w14:paraId="3B45852E" w14:textId="77777777" w:rsidR="00A26CBF" w:rsidRPr="00A26CBF" w:rsidRDefault="00A26CBF" w:rsidP="00A26CBF">
      <w:pPr>
        <w:rPr>
          <w:b/>
          <w:bCs/>
        </w:rPr>
      </w:pPr>
      <w:r w:rsidRPr="00A26CBF">
        <w:rPr>
          <w:b/>
          <w:bCs/>
        </w:rPr>
        <w:t>SourceCred 在新模型中的作用</w:t>
      </w:r>
    </w:p>
    <w:p w14:paraId="7512FD44" w14:textId="77777777" w:rsidR="00A26CBF" w:rsidRPr="00A26CBF" w:rsidRDefault="00A26CBF" w:rsidP="00A26CBF">
      <w:r w:rsidRPr="00A26CBF">
        <w:t>SourceCred 不负责打分或决定铸币量，而是作为 Graph 建模参考：</w:t>
      </w:r>
    </w:p>
    <w:p w14:paraId="748B0572" w14:textId="77777777" w:rsidR="00A26CBF" w:rsidRPr="00A26CBF" w:rsidRDefault="00A26CBF" w:rsidP="00A26CBF">
      <w:pPr>
        <w:rPr>
          <w:i/>
          <w:iCs/>
        </w:rPr>
      </w:pPr>
      <w:r w:rsidRPr="00A26CBF">
        <w:rPr>
          <w:i/>
          <w:iCs/>
        </w:rPr>
        <w:t>区块链记录价值，智能合约分配价值，Token Balance 表示价值，SourceCred 式 Graph 解释价值。</w:t>
      </w:r>
    </w:p>
    <w:p w14:paraId="145CEE69" w14:textId="77777777" w:rsidR="00A26CBF" w:rsidRPr="00A26CBF" w:rsidRDefault="00A26CBF" w:rsidP="00A26CBF">
      <w:r w:rsidRPr="00A26CBF">
        <w:t>Graph 可以表达：</w:t>
      </w:r>
    </w:p>
    <w:p w14:paraId="4C32FFB2" w14:textId="77777777" w:rsidR="00A26CBF" w:rsidRPr="00A26CBF" w:rsidRDefault="00A26CBF" w:rsidP="00A26CBF">
      <w:r w:rsidRPr="00A26CBF">
        <w:t>text</w:t>
      </w:r>
    </w:p>
    <w:p w14:paraId="5B88296D" w14:textId="77777777" w:rsidR="00A26CBF" w:rsidRPr="00A26CBF" w:rsidRDefault="00A26CBF" w:rsidP="00A26CBF">
      <w:r w:rsidRPr="00A26CBF">
        <w:t>Treasury ──MINTED 60──→ A</w:t>
      </w:r>
    </w:p>
    <w:p w14:paraId="11AA2BAB" w14:textId="77777777" w:rsidR="00A26CBF" w:rsidRPr="00A26CBF" w:rsidRDefault="00A26CBF" w:rsidP="00A26CBF">
      <w:r w:rsidRPr="00A26CBF">
        <w:t>A ──COMMISSIONED──→ B</w:t>
      </w:r>
    </w:p>
    <w:p w14:paraId="4859F645" w14:textId="77777777" w:rsidR="00A26CBF" w:rsidRPr="00A26CBF" w:rsidRDefault="00A26CBF" w:rsidP="00A26CBF">
      <w:r w:rsidRPr="00A26CBF">
        <w:t>B ──EXECUTED──→ Core Task</w:t>
      </w:r>
    </w:p>
    <w:p w14:paraId="3E4982EB" w14:textId="77777777" w:rsidR="00A26CBF" w:rsidRPr="00A26CBF" w:rsidRDefault="00A26CBF" w:rsidP="00A26CBF">
      <w:r w:rsidRPr="00A26CBF">
        <w:t>A ──PAID 50──→ B</w:t>
      </w:r>
    </w:p>
    <w:p w14:paraId="253040A6" w14:textId="77777777" w:rsidR="00A26CBF" w:rsidRPr="00A26CBF" w:rsidRDefault="00A26CBF" w:rsidP="00A26CBF">
      <w:r w:rsidRPr="00A26CBF">
        <w:lastRenderedPageBreak/>
        <w:t>Verifier ──VERIFIED──→ Core Task</w:t>
      </w:r>
    </w:p>
    <w:p w14:paraId="472CDA86" w14:textId="77777777" w:rsidR="00A26CBF" w:rsidRPr="00A26CBF" w:rsidRDefault="00A26CBF" w:rsidP="00A26CBF">
      <w:pPr>
        <w:rPr>
          <w:b/>
          <w:bCs/>
        </w:rPr>
      </w:pPr>
      <w:r w:rsidRPr="00A26CBF">
        <w:rPr>
          <w:b/>
          <w:bCs/>
        </w:rPr>
        <w:t>测试情况</w:t>
      </w:r>
    </w:p>
    <w:p w14:paraId="1EC825B1" w14:textId="77777777" w:rsidR="00A26CBF" w:rsidRPr="00A26CBF" w:rsidRDefault="00A26CBF" w:rsidP="00A26CBF">
      <w:pPr>
        <w:numPr>
          <w:ilvl w:val="0"/>
          <w:numId w:val="3"/>
        </w:numPr>
      </w:pPr>
      <w:r w:rsidRPr="00A26CBF">
        <w:t>A 新增测试：11 项全部通过</w:t>
      </w:r>
    </w:p>
    <w:p w14:paraId="7F5AB710" w14:textId="77777777" w:rsidR="00A26CBF" w:rsidRPr="00A26CBF" w:rsidRDefault="00A26CBF" w:rsidP="00A26CBF">
      <w:pPr>
        <w:numPr>
          <w:ilvl w:val="0"/>
          <w:numId w:val="3"/>
        </w:numPr>
      </w:pPr>
      <w:r w:rsidRPr="00A26CBF">
        <w:t>原 Contribution Engine：19 项通过</w:t>
      </w:r>
    </w:p>
    <w:p w14:paraId="562DD0C1" w14:textId="77777777" w:rsidR="00A26CBF" w:rsidRPr="00A26CBF" w:rsidRDefault="00A26CBF" w:rsidP="00A26CBF">
      <w:pPr>
        <w:numPr>
          <w:ilvl w:val="0"/>
          <w:numId w:val="3"/>
        </w:numPr>
      </w:pPr>
      <w:r w:rsidRPr="00A26CBF">
        <w:t>原 Store/B 流程：6 项通过</w:t>
      </w:r>
    </w:p>
    <w:p w14:paraId="36AE6457" w14:textId="77777777" w:rsidR="00A26CBF" w:rsidRPr="00A26CBF" w:rsidRDefault="00A26CBF" w:rsidP="00A26CBF">
      <w:pPr>
        <w:numPr>
          <w:ilvl w:val="0"/>
          <w:numId w:val="3"/>
        </w:numPr>
      </w:pPr>
      <w:r w:rsidRPr="00A26CBF">
        <w:t>JSON 导入：1 项通过</w:t>
      </w:r>
    </w:p>
    <w:p w14:paraId="5B4C2A7B" w14:textId="77777777" w:rsidR="00A26CBF" w:rsidRPr="00A26CBF" w:rsidRDefault="00A26CBF" w:rsidP="00A26CBF">
      <w:pPr>
        <w:numPr>
          <w:ilvl w:val="0"/>
          <w:numId w:val="3"/>
        </w:numPr>
      </w:pPr>
      <w:r w:rsidRPr="00A26CBF">
        <w:t>原 Demo 工作流：正常运行</w:t>
      </w:r>
    </w:p>
    <w:p w14:paraId="14069876" w14:textId="77777777" w:rsidR="00A26CBF" w:rsidRPr="00A26CBF" w:rsidRDefault="00A26CBF" w:rsidP="00A26CBF">
      <w:pPr>
        <w:numPr>
          <w:ilvl w:val="0"/>
          <w:numId w:val="3"/>
        </w:numPr>
      </w:pPr>
      <w:r w:rsidRPr="00A26CBF">
        <w:t>没有修改 B/C 文件</w:t>
      </w:r>
    </w:p>
    <w:p w14:paraId="5C13B04C" w14:textId="77777777" w:rsidR="00A26CBF" w:rsidRPr="00A26CBF" w:rsidRDefault="00A26CBF" w:rsidP="00A26CBF">
      <w:pPr>
        <w:rPr>
          <w:b/>
          <w:bCs/>
        </w:rPr>
      </w:pPr>
      <w:r w:rsidRPr="00A26CBF">
        <w:rPr>
          <w:b/>
          <w:bCs/>
        </w:rPr>
        <w:t>B、C 后续对接点</w:t>
      </w:r>
    </w:p>
    <w:p w14:paraId="7A5F2DBF" w14:textId="77777777" w:rsidR="00A26CBF" w:rsidRPr="00A26CBF" w:rsidRDefault="00A26CBF" w:rsidP="00A26CBF">
      <w:r w:rsidRPr="00A26CBF">
        <w:rPr>
          <w:b/>
          <w:bCs/>
        </w:rPr>
        <w:t>B：</w:t>
      </w:r>
    </w:p>
    <w:p w14:paraId="306AE5EF" w14:textId="77777777" w:rsidR="00A26CBF" w:rsidRPr="00A26CBF" w:rsidRDefault="00A26CBF" w:rsidP="00A26CBF">
      <w:pPr>
        <w:numPr>
          <w:ilvl w:val="0"/>
          <w:numId w:val="4"/>
        </w:numPr>
      </w:pPr>
      <w:r w:rsidRPr="00A26CBF">
        <w:t>验证成果是否成立</w:t>
      </w:r>
    </w:p>
    <w:p w14:paraId="1003CAE2" w14:textId="77777777" w:rsidR="00A26CBF" w:rsidRPr="00A26CBF" w:rsidRDefault="00A26CBF" w:rsidP="00A26CBF">
      <w:pPr>
        <w:numPr>
          <w:ilvl w:val="0"/>
          <w:numId w:val="4"/>
        </w:numPr>
      </w:pPr>
      <w:r w:rsidRPr="00A26CBF">
        <w:t>确定 </w:t>
      </w:r>
      <w:r w:rsidRPr="00A26CBF">
        <w:rPr>
          <w:b/>
          <w:bCs/>
        </w:rPr>
        <w:t>verifiedMintValue</w:t>
      </w:r>
    </w:p>
    <w:p w14:paraId="7C8AF765" w14:textId="77777777" w:rsidR="00A26CBF" w:rsidRPr="00A26CBF" w:rsidRDefault="00A26CBF" w:rsidP="00A26CBF">
      <w:pPr>
        <w:numPr>
          <w:ilvl w:val="0"/>
          <w:numId w:val="4"/>
        </w:numPr>
      </w:pPr>
      <w:r w:rsidRPr="00A26CBF">
        <w:t>提供独立审批</w:t>
      </w:r>
    </w:p>
    <w:p w14:paraId="7A41DFD7" w14:textId="77777777" w:rsidR="00A26CBF" w:rsidRPr="00A26CBF" w:rsidRDefault="00A26CBF" w:rsidP="00A26CBF">
      <w:pPr>
        <w:numPr>
          <w:ilvl w:val="0"/>
          <w:numId w:val="4"/>
        </w:numPr>
      </w:pPr>
      <w:r w:rsidRPr="00A26CBF">
        <w:t>处理 </w:t>
      </w:r>
      <w:r w:rsidRPr="00A26CBF">
        <w:rPr>
          <w:b/>
          <w:bCs/>
        </w:rPr>
        <w:t>FREEZE / RELEASE / REFUND / SPLIT</w:t>
      </w:r>
    </w:p>
    <w:p w14:paraId="4C352893" w14:textId="77777777" w:rsidR="00A26CBF" w:rsidRPr="00A26CBF" w:rsidRDefault="00A26CBF" w:rsidP="00A26CBF">
      <w:r w:rsidRPr="00A26CBF">
        <w:rPr>
          <w:b/>
          <w:bCs/>
        </w:rPr>
        <w:t>C：</w:t>
      </w:r>
    </w:p>
    <w:p w14:paraId="2E6277C7" w14:textId="77777777" w:rsidR="00A26CBF" w:rsidRPr="00A26CBF" w:rsidRDefault="00A26CBF" w:rsidP="00A26CBF">
      <w:pPr>
        <w:numPr>
          <w:ilvl w:val="0"/>
          <w:numId w:val="5"/>
        </w:numPr>
      </w:pPr>
      <w:r w:rsidRPr="00A26CBF">
        <w:t>读取并展示 Token Balance</w:t>
      </w:r>
    </w:p>
    <w:p w14:paraId="1299E81C" w14:textId="77777777" w:rsidR="00A26CBF" w:rsidRPr="00A26CBF" w:rsidRDefault="00A26CBF" w:rsidP="00A26CBF">
      <w:pPr>
        <w:numPr>
          <w:ilvl w:val="0"/>
          <w:numId w:val="5"/>
        </w:numPr>
      </w:pPr>
      <w:r w:rsidRPr="00A26CBF">
        <w:t>展示 Mint、Payment 和 Settlement</w:t>
      </w:r>
    </w:p>
    <w:p w14:paraId="356A3358" w14:textId="77777777" w:rsidR="00A26CBF" w:rsidRPr="00A26CBF" w:rsidRDefault="00A26CBF" w:rsidP="00A26CBF">
      <w:pPr>
        <w:numPr>
          <w:ilvl w:val="0"/>
          <w:numId w:val="5"/>
        </w:numPr>
      </w:pPr>
      <w:r w:rsidRPr="00A26CBF">
        <w:t>将 Ledger 投影为 Contribution Graph</w:t>
      </w:r>
    </w:p>
    <w:p w14:paraId="46408126" w14:textId="77777777" w:rsidR="00A26CBF" w:rsidRPr="00A26CBF" w:rsidRDefault="00A26CBF" w:rsidP="00A26CBF">
      <w:pPr>
        <w:numPr>
          <w:ilvl w:val="0"/>
          <w:numId w:val="5"/>
        </w:numPr>
      </w:pPr>
      <w:r w:rsidRPr="00A26CBF">
        <w:t>不再自行计算另一套贡献分数</w:t>
      </w:r>
    </w:p>
    <w:p w14:paraId="33A761E7" w14:textId="77777777" w:rsidR="00A26CBF" w:rsidRPr="00A26CBF" w:rsidRDefault="00A26CBF" w:rsidP="00A26CBF">
      <w:r w:rsidRPr="00A26CBF">
        <w:t>目前 A 模块保持独立，还没有接入原 SQLite、FastAPI 和前端，避免影响 B/C 正在开发的代码。之后联调时再通过接口连接。</w:t>
      </w:r>
    </w:p>
    <w:p w14:paraId="37639F41" w14:textId="77777777" w:rsidR="00A26CBF" w:rsidRPr="00A26CBF" w:rsidRDefault="00A26CBF" w:rsidP="00A26CBF">
      <w:r w:rsidRPr="00A26CBF">
        <w:pict w14:anchorId="46FCBF25">
          <v:rect id="_x0000_i1031" style="width:0;height:0" o:hralign="center" o:hrstd="t" o:hr="t" fillcolor="#a0a0a0" stroked="f"/>
        </w:pict>
      </w:r>
    </w:p>
    <w:p w14:paraId="4B4F39C8" w14:textId="77777777" w:rsidR="002B75BB" w:rsidRDefault="002B75BB"/>
    <w:sectPr w:rsidR="002B75B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E2E37" w14:textId="77777777" w:rsidR="00305427" w:rsidRDefault="00305427" w:rsidP="00A26CBF">
      <w:pPr>
        <w:spacing w:after="0" w:line="240" w:lineRule="auto"/>
      </w:pPr>
      <w:r>
        <w:separator/>
      </w:r>
    </w:p>
  </w:endnote>
  <w:endnote w:type="continuationSeparator" w:id="0">
    <w:p w14:paraId="7E134457" w14:textId="77777777" w:rsidR="00305427" w:rsidRDefault="00305427" w:rsidP="00A26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ABD50" w14:textId="77777777" w:rsidR="00305427" w:rsidRDefault="00305427" w:rsidP="00A26CBF">
      <w:pPr>
        <w:spacing w:after="0" w:line="240" w:lineRule="auto"/>
      </w:pPr>
      <w:r>
        <w:separator/>
      </w:r>
    </w:p>
  </w:footnote>
  <w:footnote w:type="continuationSeparator" w:id="0">
    <w:p w14:paraId="754912FE" w14:textId="77777777" w:rsidR="00305427" w:rsidRDefault="00305427" w:rsidP="00A26C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56AA7"/>
    <w:multiLevelType w:val="multilevel"/>
    <w:tmpl w:val="CBE4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3E04626"/>
    <w:multiLevelType w:val="multilevel"/>
    <w:tmpl w:val="A2EA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796C78"/>
    <w:multiLevelType w:val="multilevel"/>
    <w:tmpl w:val="0D7C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E0A4E0A"/>
    <w:multiLevelType w:val="multilevel"/>
    <w:tmpl w:val="5B0E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D230AC3"/>
    <w:multiLevelType w:val="multilevel"/>
    <w:tmpl w:val="2936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3954893">
    <w:abstractNumId w:val="3"/>
  </w:num>
  <w:num w:numId="2" w16cid:durableId="1329793402">
    <w:abstractNumId w:val="0"/>
  </w:num>
  <w:num w:numId="3" w16cid:durableId="1034232753">
    <w:abstractNumId w:val="1"/>
  </w:num>
  <w:num w:numId="4" w16cid:durableId="217519322">
    <w:abstractNumId w:val="4"/>
  </w:num>
  <w:num w:numId="5" w16cid:durableId="15294928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B4A"/>
    <w:rsid w:val="0006627A"/>
    <w:rsid w:val="002B75BB"/>
    <w:rsid w:val="00305427"/>
    <w:rsid w:val="00687B4A"/>
    <w:rsid w:val="00757A5D"/>
    <w:rsid w:val="00A26CBF"/>
    <w:rsid w:val="00D559E3"/>
    <w:rsid w:val="00E9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E01A89"/>
  <w15:chartTrackingRefBased/>
  <w15:docId w15:val="{CF6AF756-B270-4156-966C-0AA0EFAE8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7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7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7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7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687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687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687B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687B4A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687B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687B4A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7B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687B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7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7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7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7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7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7B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7B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7B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7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7B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7B4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26C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A26CBF"/>
  </w:style>
  <w:style w:type="paragraph" w:styleId="af0">
    <w:name w:val="footer"/>
    <w:basedOn w:val="a"/>
    <w:link w:val="af1"/>
    <w:uiPriority w:val="99"/>
    <w:unhideWhenUsed/>
    <w:rsid w:val="00A26C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A26C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训练师 皇家</dc:creator>
  <cp:keywords/>
  <dc:description/>
  <cp:lastModifiedBy>训练师 皇家</cp:lastModifiedBy>
  <cp:revision>2</cp:revision>
  <dcterms:created xsi:type="dcterms:W3CDTF">2026-10-03T08:16:00Z</dcterms:created>
  <dcterms:modified xsi:type="dcterms:W3CDTF">2026-10-03T08:17:00Z</dcterms:modified>
</cp:coreProperties>
</file>