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6973" w14:textId="54070B6A" w:rsidR="00E65102" w:rsidRDefault="00E8039A">
      <w:pPr>
        <w:rPr>
          <w:sz w:val="22"/>
        </w:rPr>
      </w:pP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MACROBUTTON MTEditEquationSection2 </w:instrText>
      </w:r>
      <w:r w:rsidRPr="00E8039A">
        <w:rPr>
          <w:rStyle w:val="MTEquationSection"/>
        </w:rPr>
        <w:instrText>Equation Chapter 1 Section 1</w:instrText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MTEqn \r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MTSec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MTChap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vanish/>
          <w:color w:val="FFFFFF"/>
        </w:rPr>
        <w:t></w:t>
      </w:r>
      <w:r w:rsidR="00E65102">
        <w:rPr>
          <w:rFonts w:ascii="MT Extra" w:hAnsi="MT Extra"/>
          <w:vanish/>
          <w:color w:val="FFFFFF"/>
        </w:rPr>
        <w:t></w:t>
      </w:r>
      <w:r w:rsidR="00E65102">
        <w:rPr>
          <w:rFonts w:ascii="Fences" w:hAnsi="Fences"/>
          <w:vanish/>
          <w:color w:val="FFFFFF"/>
        </w:rPr>
        <w:t>b</w:t>
      </w:r>
      <w:r w:rsidR="00E65102">
        <w:rPr>
          <w:rFonts w:ascii="Lucida Calligraphy" w:hAnsi="Lucida Calligraphy"/>
          <w:vanish/>
          <w:color w:val="FFFFFF"/>
        </w:rPr>
        <w:t>c</w:t>
      </w:r>
      <w:r w:rsidR="00E65102">
        <w:rPr>
          <w:rFonts w:ascii="MT Extra" w:hAnsi="MT Extra"/>
          <w:color w:val="FFFFFF"/>
          <w:sz w:val="16"/>
        </w:rPr>
        <w:t></w:t>
      </w:r>
      <w:r w:rsidR="00E65102">
        <w:rPr>
          <w:rFonts w:ascii="Symbol" w:hAnsi="Symbol"/>
          <w:color w:val="FFFFFF"/>
          <w:sz w:val="16"/>
        </w:rPr>
        <w:t></w:t>
      </w:r>
      <w:r w:rsidR="00E65102">
        <w:rPr>
          <w:color w:val="FFFFFF"/>
          <w:sz w:val="16"/>
        </w:rPr>
        <w:t xml:space="preserve">     </w:t>
      </w:r>
    </w:p>
    <w:p w14:paraId="3A330844" w14:textId="074626E3" w:rsidR="00E65102" w:rsidRDefault="00E65102" w:rsidP="003E4C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MEMO </w:t>
      </w:r>
      <w:proofErr w:type="gramStart"/>
      <w:r>
        <w:rPr>
          <w:rFonts w:ascii="Arial" w:hAnsi="Arial" w:cs="Arial"/>
          <w:b/>
          <w:bCs/>
        </w:rPr>
        <w:t>Number</w:t>
      </w:r>
      <w:r>
        <w:t xml:space="preserve"> </w:t>
      </w:r>
      <w:r w:rsidR="00250130">
        <w:t>:</w:t>
      </w:r>
      <w:proofErr w:type="gramEnd"/>
      <w:r w:rsidR="00250130">
        <w:t xml:space="preserve"> CMPE320_S21_PROJ5_CODE</w:t>
      </w:r>
    </w:p>
    <w:p w14:paraId="52D0E7FA" w14:textId="05E00293" w:rsidR="00E65102" w:rsidRPr="00B17029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DATE: </w:t>
      </w:r>
      <w:r w:rsidR="00250130">
        <w:rPr>
          <w:rFonts w:ascii="Arial" w:hAnsi="Arial"/>
          <w:b/>
        </w:rPr>
        <w:t>5/17/2021</w:t>
      </w:r>
    </w:p>
    <w:p w14:paraId="33604267" w14:textId="11607649" w:rsidR="00E65102" w:rsidRPr="00F40720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TO: </w:t>
      </w:r>
      <w:r w:rsidR="00F40720">
        <w:rPr>
          <w:rFonts w:ascii="Arial" w:hAnsi="Arial"/>
          <w:b/>
        </w:rPr>
        <w:t xml:space="preserve"> </w:t>
      </w:r>
      <w:r w:rsidR="00250130">
        <w:rPr>
          <w:rFonts w:ascii="Arial" w:hAnsi="Arial"/>
          <w:b/>
        </w:rPr>
        <w:t>EFC LaBerge</w:t>
      </w:r>
    </w:p>
    <w:p w14:paraId="0EE0486E" w14:textId="4D587D11" w:rsidR="00E65102" w:rsidRPr="00B17029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FROM:  </w:t>
      </w:r>
      <w:r w:rsidR="00905CB3">
        <w:rPr>
          <w:rFonts w:ascii="Arial" w:hAnsi="Arial"/>
          <w:b/>
        </w:rPr>
        <w:t>Nem Negash</w:t>
      </w:r>
    </w:p>
    <w:p w14:paraId="4D4763B9" w14:textId="44ECA145" w:rsidR="00E65102" w:rsidRDefault="00E65102">
      <w:pPr>
        <w:pBdr>
          <w:bottom w:val="single" w:sz="12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 xml:space="preserve">SUBJECT:  </w:t>
      </w:r>
      <w:r w:rsidR="00905CB3">
        <w:rPr>
          <w:rFonts w:ascii="Arial" w:hAnsi="Arial"/>
          <w:b/>
        </w:rPr>
        <w:t>MATLAB Code</w:t>
      </w:r>
    </w:p>
    <w:p w14:paraId="46C9A026" w14:textId="77777777" w:rsidR="00D77352" w:rsidRPr="00062A53" w:rsidRDefault="00D77352" w:rsidP="00062A53">
      <w:pPr>
        <w:pStyle w:val="BodyTextIndent"/>
      </w:pPr>
    </w:p>
    <w:p w14:paraId="4011B9E1" w14:textId="4A6177F6" w:rsidR="004D5771" w:rsidRDefault="00905CB3" w:rsidP="004D5771">
      <w:pPr>
        <w:pStyle w:val="Heading1"/>
      </w:pPr>
      <w:r>
        <w:t>MATLAB COde</w:t>
      </w:r>
    </w:p>
    <w:p w14:paraId="4A03C91E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proj5()</w:t>
      </w:r>
    </w:p>
    <w:p w14:paraId="0E47694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%S21 CMPE320 Project 5 Skeleton for Students</w:t>
      </w:r>
    </w:p>
    <w:p w14:paraId="649E996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 EFCL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4/28/2021</w:t>
      </w:r>
    </w:p>
    <w:p w14:paraId="3370626E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797CF78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4A306FD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 the number of layers or number of trials</w:t>
      </w:r>
    </w:p>
    <w:p w14:paraId="3F3EC8A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N=1000;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you might have to adjust this for memory. Make it as big as you can up to about 10,000 </w:t>
      </w:r>
    </w:p>
    <w:p w14:paraId="66A4375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Larger than 10,000 won't have much effect.</w:t>
      </w:r>
    </w:p>
    <w:p w14:paraId="44ECA0F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4E7BD5B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 the length of the time array this is somewhat arbitrary, longer is</w:t>
      </w:r>
    </w:p>
    <w:p w14:paraId="09582A8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better</w:t>
      </w:r>
    </w:p>
    <w:p w14:paraId="1664F23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1000;</w:t>
      </w:r>
      <w:proofErr w:type="gramEnd"/>
    </w:p>
    <w:p w14:paraId="39ACC1AE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Ntd2 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Nt,2))/2;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%We'll need this to access the "middle" of output of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xcorr</w:t>
      </w:r>
      <w:proofErr w:type="spellEnd"/>
    </w:p>
    <w:p w14:paraId="338F15A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3EF25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E4272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Initialize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to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zeros;  columns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are times, each row is a different trial</w:t>
      </w:r>
    </w:p>
    <w:p w14:paraId="7BBE254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8A9249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BED317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Initial x to zeros; columns are times, each row is a different trial </w:t>
      </w:r>
    </w:p>
    <w:p w14:paraId="75903537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x  will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store the sample functions</w:t>
      </w:r>
    </w:p>
    <w:p w14:paraId="385670A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2C58E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5BBCD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Use a loop to generate the N different random sample functions</w:t>
      </w:r>
    </w:p>
    <w:p w14:paraId="7969121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each sample function is 1 x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array from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(0,1)</w:t>
      </w:r>
    </w:p>
    <w:p w14:paraId="4EE727B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14EA5B3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B9088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Generate sample function and store in k-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row of x</w:t>
      </w:r>
    </w:p>
    <w:p w14:paraId="3E88A61E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k,:)=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(1,Nt);</w:t>
      </w:r>
    </w:p>
    <w:p w14:paraId="1B59919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633D6C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Temporarily store the output of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)/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using the k-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row of x as both inputs </w:t>
      </w:r>
    </w:p>
    <w:p w14:paraId="1DC45B1B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junk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x(k,:),x(k,:))/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cross-correlation creates 2*Nt-1 points</w:t>
      </w:r>
    </w:p>
    <w:p w14:paraId="10E7CC1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 = junk(Ntd2+1:Ntd2+Nt);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just save the middle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;</w:t>
      </w:r>
    </w:p>
    <w:p w14:paraId="278E3BF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69E6A5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663352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"expected value" over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Nrows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(down the columns)</w:t>
      </w:r>
    </w:p>
    <w:p w14:paraId="36FAB19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R_XX0 = max(R_XX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fine the max of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Rxx</w:t>
      </w:r>
      <w:proofErr w:type="spellEnd"/>
    </w:p>
    <w:p w14:paraId="4A7BF64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A4B8E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var(R_XX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5609A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%New Figure</w:t>
      </w:r>
    </w:p>
    <w:p w14:paraId="71BC103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6C63C8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time array from 0 to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Nt</w:t>
      </w:r>
      <w:proofErr w:type="spellEnd"/>
    </w:p>
    <w:p w14:paraId="0E0D1CAE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-1];</w:t>
      </w:r>
    </w:p>
    <w:p w14:paraId="2811E89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140D11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tau array from [-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Ndt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/2+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1:Ntd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/2]</w:t>
      </w:r>
    </w:p>
    <w:p w14:paraId="664631D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tau = [-Ntd2+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2DF22DA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create and title 4 subplots </w:t>
      </w:r>
    </w:p>
    <w:p w14:paraId="3ECEAD9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 1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) t vs x  (all the functions)</w:t>
      </w:r>
    </w:p>
    <w:p w14:paraId="19E5999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 2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) t vs mean(x)</w:t>
      </w:r>
    </w:p>
    <w:p w14:paraId="1841669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 3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) tau vs ensemble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(all the functions)</w:t>
      </w:r>
    </w:p>
    <w:p w14:paraId="2009353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 4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) tau vs mean of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computed above.</w:t>
      </w:r>
    </w:p>
    <w:p w14:paraId="1C4BB66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1FA1806F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</w:t>
      </w:r>
    </w:p>
    <w:p w14:paraId="11C8F53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x);</w:t>
      </w:r>
    </w:p>
    <w:p w14:paraId="657354F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't(time)'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8F140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FFD59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'10000 random variables vs 1000 time units'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4B0D5A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</w:t>
      </w:r>
    </w:p>
    <w:p w14:paraId="2F01F197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DF9FB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't(time)'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8C010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'mean(x)'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0F4FB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'Average of 10000 random variables over 1000 time units'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B71FCD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</w:t>
      </w:r>
    </w:p>
    <w:p w14:paraId="5EFDAA6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tau,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7E4931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'tau'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CAC39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'R_{xx}'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BECCE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'Cross correlation of y vs tau'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EC696B9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</w:t>
      </w:r>
    </w:p>
    <w:p w14:paraId="5391200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tau, R_XX);</w:t>
      </w:r>
    </w:p>
    <w:p w14:paraId="0186B13F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'tau'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4A654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'mean(R_{xx})'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1D0347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'Average cross correlation of y vs tau'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013AB0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93E5F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Now do the entire thing three more times using a sliding window filter</w:t>
      </w:r>
    </w:p>
    <w:p w14:paraId="2DE9C25E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BD26C6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294DC71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 the array of FIR filter lengths</w:t>
      </w:r>
    </w:p>
    <w:p w14:paraId="33D9CA2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 20 40];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452DBBC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[0,0,0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68960D7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Loop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  the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filter lengths</w:t>
      </w:r>
    </w:p>
    <w:p w14:paraId="5F54DDA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14:paraId="55C7A5A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 the current filter length</w:t>
      </w:r>
    </w:p>
    <w:p w14:paraId="672A158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881E6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tau1 = [-Ntd2+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2+thisLength];</w:t>
      </w:r>
    </w:p>
    <w:p w14:paraId="0502364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 the coefficients for this FIR filter for MATLAB function filter (trust me!)</w:t>
      </w:r>
    </w:p>
    <w:p w14:paraId="40E8D66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F75DF0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1,thisLength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L point sliding window</w:t>
      </w:r>
    </w:p>
    <w:p w14:paraId="27F9A619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See MATLAB routine filter(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b,a,x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2F65DA69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178B30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Initialize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Ryy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and y, as you did with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and x</w:t>
      </w:r>
    </w:p>
    <w:p w14:paraId="3E78046E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 </w:t>
      </w:r>
    </w:p>
    <w:p w14:paraId="1D4ECC8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+thisLength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 more points to accommodate transient</w:t>
      </w:r>
    </w:p>
    <w:p w14:paraId="73080A7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873BE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119BF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%Loop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  the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sample functions as we did with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Rxx</w:t>
      </w:r>
      <w:proofErr w:type="spellEnd"/>
    </w:p>
    <w:p w14:paraId="0799B33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E7D265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33A30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%Generate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xin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as the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iid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Gaussian, as above, but this time with</w:t>
      </w:r>
    </w:p>
    <w:p w14:paraId="620226D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Nt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+thisLength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columns (extra columns)</w:t>
      </w:r>
    </w:p>
    <w:p w14:paraId="079839FB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+thisLength);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iid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Gaussian variance 1 mean zero</w:t>
      </w:r>
    </w:p>
    <w:p w14:paraId="75F5170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681D81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create a temporary output for the filter output</w:t>
      </w:r>
    </w:p>
    <w:p w14:paraId="4E4ABA59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filter(b,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 filter with the sliding window</w:t>
      </w:r>
    </w:p>
    <w:p w14:paraId="23DBCEB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94EE0F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Save into the k-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row of y, but only save the LL+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columns of</w:t>
      </w:r>
    </w:p>
    <w:p w14:paraId="667D9129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ytemp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.  This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remove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filter transient from beginning of the filter</w:t>
      </w:r>
    </w:p>
    <w:p w14:paraId="7A36B851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output</w:t>
      </w:r>
    </w:p>
    <w:p w14:paraId="204A073F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(thisLength+1:end);</w:t>
      </w:r>
    </w:p>
    <w:p w14:paraId="5304AD4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77D81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Create the temporary output of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using the k-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row of y for both</w:t>
      </w:r>
    </w:p>
    <w:p w14:paraId="11A950F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inputs; then scale by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as before</w:t>
      </w:r>
    </w:p>
    <w:p w14:paraId="27938AD1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junk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y(k,:),y(k,:))/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413629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C7B29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Store this output in k-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row of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Ryy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save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the middle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samples as</w:t>
      </w:r>
    </w:p>
    <w:p w14:paraId="5A1C043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before</w:t>
      </w:r>
    </w:p>
    <w:p w14:paraId="7FDA30B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k,:) = junk(Ntd2+1:Ntd2+Nt+thisLength);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just save the middle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as before;</w:t>
      </w:r>
    </w:p>
    <w:p w14:paraId="708B663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EDD63D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loop on sample functions</w:t>
      </w:r>
    </w:p>
    <w:p w14:paraId="7E4CCFF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3D2A61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R_YY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28009"/>
          <w:sz w:val="20"/>
          <w:szCs w:val="20"/>
        </w:rPr>
        <w:t>% create the mean down the  columns, as  before</w:t>
      </w:r>
    </w:p>
    <w:p w14:paraId="233ADAA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R_YY0 = max(R_YY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 find the  max R_YY, as before</w:t>
      </w:r>
    </w:p>
    <w:p w14:paraId="23E2529E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88421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var(R_YY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5CBCF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repeat the four previous plots, using y and mean autocorrelation</w:t>
      </w:r>
    </w:p>
    <w:p w14:paraId="4AC9D0DB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make sure to use a new figure each time.</w:t>
      </w:r>
    </w:p>
    <w:p w14:paraId="3B5E30D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You should title the plots so you can tell them apart.</w:t>
      </w:r>
    </w:p>
    <w:p w14:paraId="27843BF7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6FD2B61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</w:t>
      </w:r>
    </w:p>
    <w:p w14:paraId="0975E80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1]);</w:t>
      </w:r>
    </w:p>
    <w:p w14:paraId="0B5237F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y);</w:t>
      </w:r>
    </w:p>
    <w:p w14:paraId="6C3900A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't(time)'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D9DF6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5D489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'1000 random variables vs 1000 time units for L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5BB79E1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</w:t>
      </w:r>
    </w:p>
    <w:p w14:paraId="2E384699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[-.01 .01]);</w:t>
      </w:r>
    </w:p>
    <w:p w14:paraId="3FF9338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B652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't(time)'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A3E36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'mean(y)'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57D1A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'Average of 1000 random variables over 1000 time units for L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7D1257A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</w:t>
      </w:r>
    </w:p>
    <w:p w14:paraId="43B9315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tau1,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A63C0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'tau'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58E00F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'R_{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98764B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'Cross correlation of y vs tau for L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4DFEE2B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</w:t>
      </w:r>
    </w:p>
    <w:p w14:paraId="464CDE59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tau1, R_YY);</w:t>
      </w:r>
    </w:p>
    <w:p w14:paraId="0DFAE1F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'tau'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BA735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'mean(R_{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E82241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'Average cross correlation of y vs tau for L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2F76FA7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A04F9"/>
          <w:sz w:val="20"/>
          <w:szCs w:val="20"/>
        </w:rPr>
        <w:t>'The variance reduction factor for L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0272B14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 (R_XX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R_YY0)</w:t>
      </w:r>
    </w:p>
    <w:p w14:paraId="050867D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(g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E842B34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F7A25A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C04267E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display the ratio of the peak autocorrelations RXX/RYY</w:t>
      </w:r>
    </w:p>
    <w:p w14:paraId="36457A4A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2714828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%Loop on the filter length</w:t>
      </w:r>
    </w:p>
    <w:p w14:paraId="6EE9EB76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EFB124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0F8930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B2DECC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BE08733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AF7655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5B8DAB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56BD72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AEC6EF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1296DD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328689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5FFF20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CB41CC" w14:textId="77777777" w:rsidR="00C36E36" w:rsidRDefault="00C36E36" w:rsidP="00C36E3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550C285" w14:textId="17E3F1AC" w:rsidR="004D5771" w:rsidRPr="004D5771" w:rsidRDefault="004D5771" w:rsidP="00905CB3">
      <w:pPr>
        <w:pStyle w:val="Heading1"/>
        <w:numPr>
          <w:ilvl w:val="0"/>
          <w:numId w:val="0"/>
        </w:numPr>
        <w:ind w:left="432"/>
      </w:pPr>
    </w:p>
    <w:p w14:paraId="76432947" w14:textId="77777777" w:rsidR="00CF41FA" w:rsidRPr="00FB67F1" w:rsidRDefault="00CF41FA" w:rsidP="004D5771">
      <w:pPr>
        <w:pStyle w:val="TNoteSpaceHalf"/>
        <w:rPr>
          <w:lang w:eastAsia="ko-KR"/>
        </w:rPr>
      </w:pPr>
    </w:p>
    <w:p w14:paraId="09937525" w14:textId="77777777" w:rsidR="008C7F19" w:rsidRPr="00FB67F1" w:rsidRDefault="008C7F19" w:rsidP="004D5771">
      <w:pPr>
        <w:pStyle w:val="TNoteSpaceHalf"/>
      </w:pPr>
    </w:p>
    <w:p w14:paraId="7901B2BA" w14:textId="77777777" w:rsidR="00205937" w:rsidRPr="00FB67F1" w:rsidRDefault="00205937" w:rsidP="004D5771">
      <w:pPr>
        <w:pStyle w:val="TNoteSpaceHalf"/>
      </w:pPr>
    </w:p>
    <w:p w14:paraId="513282CE" w14:textId="77777777" w:rsidR="00205937" w:rsidRPr="00FB67F1" w:rsidRDefault="00205937" w:rsidP="004D5771">
      <w:pPr>
        <w:pStyle w:val="TNoteSpaceHalf"/>
      </w:pPr>
    </w:p>
    <w:p w14:paraId="19D0EEC8" w14:textId="77777777" w:rsidR="00950105" w:rsidRPr="00FB67F1" w:rsidRDefault="00950105" w:rsidP="004D5771">
      <w:pPr>
        <w:pStyle w:val="TNoteSpaceHalf"/>
      </w:pPr>
    </w:p>
    <w:sectPr w:rsidR="00950105" w:rsidRPr="00FB67F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7DEC" w14:textId="77777777" w:rsidR="00382401" w:rsidRDefault="00382401">
      <w:r>
        <w:separator/>
      </w:r>
    </w:p>
  </w:endnote>
  <w:endnote w:type="continuationSeparator" w:id="0">
    <w:p w14:paraId="45E92FF7" w14:textId="77777777" w:rsidR="00382401" w:rsidRDefault="0038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Fences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C294" w14:textId="77777777" w:rsidR="00767F42" w:rsidRDefault="00767F42">
    <w:pPr>
      <w:pStyle w:val="Footer"/>
      <w:rPr>
        <w:rStyle w:val="PageNumber"/>
      </w:rPr>
    </w:pPr>
    <w:r>
      <w:rPr>
        <w:rStyle w:val="PageNumber"/>
      </w:rPr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04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0AA365" w14:textId="77777777" w:rsidR="00767F42" w:rsidRDefault="00767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2F3E" w14:textId="77777777" w:rsidR="00382401" w:rsidRDefault="00382401">
      <w:r>
        <w:separator/>
      </w:r>
    </w:p>
  </w:footnote>
  <w:footnote w:type="continuationSeparator" w:id="0">
    <w:p w14:paraId="09EFD684" w14:textId="77777777" w:rsidR="00382401" w:rsidRDefault="00382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</w:lvl>
  </w:abstractNum>
  <w:abstractNum w:abstractNumId="1" w15:restartNumberingAfterBreak="0">
    <w:nsid w:val="23441AD8"/>
    <w:multiLevelType w:val="hybridMultilevel"/>
    <w:tmpl w:val="2F9612D4"/>
    <w:lvl w:ilvl="0" w:tplc="1FDA6C28">
      <w:start w:val="1"/>
      <w:numFmt w:val="bullet"/>
      <w:lvlText w:val=""/>
      <w:lvlJc w:val="left"/>
      <w:pPr>
        <w:tabs>
          <w:tab w:val="num" w:pos="50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8FC0E0F"/>
    <w:multiLevelType w:val="multilevel"/>
    <w:tmpl w:val="C8A639F8"/>
    <w:lvl w:ilvl="0">
      <w:start w:val="1"/>
      <w:numFmt w:val="upperLetter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32A52AD9"/>
    <w:multiLevelType w:val="singleLevel"/>
    <w:tmpl w:val="E45E9A66"/>
    <w:lvl w:ilvl="0">
      <w:start w:val="1"/>
      <w:numFmt w:val="decimal"/>
      <w:pStyle w:val="List1"/>
      <w:lvlText w:val="%1."/>
      <w:lvlJc w:val="left"/>
      <w:pPr>
        <w:tabs>
          <w:tab w:val="num" w:pos="2160"/>
        </w:tabs>
        <w:ind w:left="2160" w:hanging="360"/>
      </w:pPr>
    </w:lvl>
  </w:abstractNum>
  <w:abstractNum w:abstractNumId="4" w15:restartNumberingAfterBreak="0">
    <w:nsid w:val="4261416E"/>
    <w:multiLevelType w:val="multilevel"/>
    <w:tmpl w:val="89B0CAA4"/>
    <w:lvl w:ilvl="0">
      <w:start w:val="1"/>
      <w:numFmt w:val="upperLetter"/>
      <w:pStyle w:val="Heading2A"/>
      <w:lvlText w:val="APPENDIX %1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Heading3A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7D17214"/>
    <w:multiLevelType w:val="singleLevel"/>
    <w:tmpl w:val="B0F40C5A"/>
    <w:lvl w:ilvl="0">
      <w:start w:val="1"/>
      <w:numFmt w:val="lowerLetter"/>
      <w:pStyle w:val="Lista0"/>
      <w:lvlText w:val="%1."/>
      <w:lvlJc w:val="left"/>
      <w:pPr>
        <w:tabs>
          <w:tab w:val="num" w:pos="1800"/>
        </w:tabs>
        <w:ind w:left="1800" w:hanging="360"/>
      </w:pPr>
      <w:rPr>
        <w:caps w:val="0"/>
      </w:rPr>
    </w:lvl>
  </w:abstractNum>
  <w:abstractNum w:abstractNumId="6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/>
        <w:i w:val="0"/>
        <w:caps/>
        <w:sz w:val="22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6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1"/>
    <w:rsid w:val="00010D59"/>
    <w:rsid w:val="00023159"/>
    <w:rsid w:val="00052EAD"/>
    <w:rsid w:val="00062A53"/>
    <w:rsid w:val="000A2A81"/>
    <w:rsid w:val="000E72BA"/>
    <w:rsid w:val="000F7617"/>
    <w:rsid w:val="0011179D"/>
    <w:rsid w:val="00163B20"/>
    <w:rsid w:val="001650E9"/>
    <w:rsid w:val="00205937"/>
    <w:rsid w:val="0020672D"/>
    <w:rsid w:val="002310F1"/>
    <w:rsid w:val="00250130"/>
    <w:rsid w:val="00256CE5"/>
    <w:rsid w:val="002602D4"/>
    <w:rsid w:val="00282795"/>
    <w:rsid w:val="00317E43"/>
    <w:rsid w:val="00382401"/>
    <w:rsid w:val="003A3EDE"/>
    <w:rsid w:val="003D4B02"/>
    <w:rsid w:val="003E4C08"/>
    <w:rsid w:val="004B70D3"/>
    <w:rsid w:val="004D5771"/>
    <w:rsid w:val="004E0D48"/>
    <w:rsid w:val="004F54FC"/>
    <w:rsid w:val="004F6468"/>
    <w:rsid w:val="005A7195"/>
    <w:rsid w:val="005D6D3B"/>
    <w:rsid w:val="005F6CF9"/>
    <w:rsid w:val="006232E3"/>
    <w:rsid w:val="00646456"/>
    <w:rsid w:val="006821F2"/>
    <w:rsid w:val="006926D6"/>
    <w:rsid w:val="00767F42"/>
    <w:rsid w:val="00782204"/>
    <w:rsid w:val="007904A7"/>
    <w:rsid w:val="007955CD"/>
    <w:rsid w:val="007A0AEE"/>
    <w:rsid w:val="007A6480"/>
    <w:rsid w:val="007A752C"/>
    <w:rsid w:val="007F5190"/>
    <w:rsid w:val="008231BF"/>
    <w:rsid w:val="008C7F19"/>
    <w:rsid w:val="00905CB3"/>
    <w:rsid w:val="0093610B"/>
    <w:rsid w:val="00950105"/>
    <w:rsid w:val="009B3478"/>
    <w:rsid w:val="009C6FE1"/>
    <w:rsid w:val="009E047C"/>
    <w:rsid w:val="00A11E77"/>
    <w:rsid w:val="00A62F92"/>
    <w:rsid w:val="00AA27BB"/>
    <w:rsid w:val="00B03F8B"/>
    <w:rsid w:val="00B17029"/>
    <w:rsid w:val="00B266B7"/>
    <w:rsid w:val="00B57E21"/>
    <w:rsid w:val="00C25503"/>
    <w:rsid w:val="00C36E36"/>
    <w:rsid w:val="00C84582"/>
    <w:rsid w:val="00CD0D1B"/>
    <w:rsid w:val="00CE3E3A"/>
    <w:rsid w:val="00CF2BDA"/>
    <w:rsid w:val="00CF41FA"/>
    <w:rsid w:val="00D05325"/>
    <w:rsid w:val="00D77352"/>
    <w:rsid w:val="00DC4AFD"/>
    <w:rsid w:val="00DD323F"/>
    <w:rsid w:val="00E12E7B"/>
    <w:rsid w:val="00E25F27"/>
    <w:rsid w:val="00E50335"/>
    <w:rsid w:val="00E65102"/>
    <w:rsid w:val="00E8039A"/>
    <w:rsid w:val="00E8682D"/>
    <w:rsid w:val="00F127E7"/>
    <w:rsid w:val="00F23951"/>
    <w:rsid w:val="00F40720"/>
    <w:rsid w:val="00F61DE3"/>
    <w:rsid w:val="00F66D7F"/>
    <w:rsid w:val="00F81643"/>
    <w:rsid w:val="00FA72E9"/>
    <w:rsid w:val="00FB67F1"/>
    <w:rsid w:val="00FD1CE4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E18722"/>
  <w15:chartTrackingRefBased/>
  <w15:docId w15:val="{1C9C9C30-8739-48A5-9890-C3D7F166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TNoteSpaceHalf"/>
    <w:qFormat/>
    <w:rsid w:val="006926D6"/>
    <w:pPr>
      <w:keepNext/>
      <w:numPr>
        <w:numId w:val="14"/>
      </w:numPr>
      <w:tabs>
        <w:tab w:val="left" w:pos="540"/>
      </w:tabs>
      <w:spacing w:before="240" w:after="240"/>
      <w:outlineLvl w:val="0"/>
    </w:pPr>
    <w:rPr>
      <w:b/>
      <w:caps/>
      <w:kern w:val="28"/>
      <w:sz w:val="22"/>
      <w:szCs w:val="20"/>
    </w:rPr>
  </w:style>
  <w:style w:type="paragraph" w:styleId="Heading2">
    <w:name w:val="heading 2"/>
    <w:basedOn w:val="Normal"/>
    <w:next w:val="BodyTextIndent"/>
    <w:qFormat/>
    <w:rsid w:val="006926D6"/>
    <w:pPr>
      <w:keepNext/>
      <w:numPr>
        <w:ilvl w:val="1"/>
        <w:numId w:val="14"/>
      </w:numPr>
      <w:spacing w:before="240" w:after="240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rsid w:val="006926D6"/>
    <w:pPr>
      <w:keepNext/>
      <w:numPr>
        <w:ilvl w:val="2"/>
        <w:numId w:val="14"/>
      </w:numPr>
      <w:tabs>
        <w:tab w:val="left" w:pos="1440"/>
      </w:tabs>
      <w:spacing w:before="240" w:after="24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6926D6"/>
    <w:pPr>
      <w:keepNext/>
      <w:numPr>
        <w:ilvl w:val="3"/>
        <w:numId w:val="14"/>
      </w:numPr>
      <w:tabs>
        <w:tab w:val="left" w:pos="1440"/>
      </w:tabs>
      <w:spacing w:before="240" w:after="240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926D6"/>
    <w:pPr>
      <w:numPr>
        <w:ilvl w:val="4"/>
        <w:numId w:val="14"/>
      </w:numPr>
      <w:tabs>
        <w:tab w:val="left" w:pos="1440"/>
      </w:tabs>
      <w:spacing w:before="240" w:after="24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926D6"/>
    <w:pPr>
      <w:numPr>
        <w:ilvl w:val="5"/>
        <w:numId w:val="14"/>
      </w:numPr>
      <w:tabs>
        <w:tab w:val="left" w:pos="1440"/>
      </w:tabs>
      <w:spacing w:before="240" w:after="24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926D6"/>
    <w:pPr>
      <w:numPr>
        <w:ilvl w:val="6"/>
        <w:numId w:val="14"/>
      </w:numPr>
      <w:tabs>
        <w:tab w:val="left" w:pos="1440"/>
      </w:tabs>
      <w:spacing w:before="240" w:after="240"/>
      <w:outlineLvl w:val="6"/>
    </w:pPr>
    <w:rPr>
      <w:b/>
      <w:sz w:val="22"/>
      <w:szCs w:val="20"/>
    </w:rPr>
  </w:style>
  <w:style w:type="paragraph" w:styleId="Heading8">
    <w:name w:val="heading 8"/>
    <w:basedOn w:val="Normal"/>
    <w:next w:val="Normal"/>
    <w:qFormat/>
    <w:rsid w:val="006926D6"/>
    <w:pPr>
      <w:numPr>
        <w:ilvl w:val="7"/>
        <w:numId w:val="14"/>
      </w:numPr>
      <w:spacing w:before="240" w:after="240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6926D6"/>
    <w:pPr>
      <w:numPr>
        <w:ilvl w:val="8"/>
        <w:numId w:val="14"/>
      </w:numPr>
      <w:tabs>
        <w:tab w:val="left" w:pos="1440"/>
      </w:tabs>
      <w:spacing w:before="240" w:after="240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character" w:styleId="PageNumber">
    <w:name w:val="page number"/>
    <w:rPr>
      <w:rFonts w:ascii="Arial" w:hAnsi="Arial"/>
      <w:dstrike w:val="0"/>
      <w:color w:val="auto"/>
      <w:sz w:val="18"/>
      <w:vertAlign w:val="baseline"/>
    </w:rPr>
  </w:style>
  <w:style w:type="paragraph" w:customStyle="1" w:styleId="AppendixHdg1">
    <w:name w:val="AppendixHdg1"/>
    <w:basedOn w:val="Heading1"/>
    <w:next w:val="Normal"/>
    <w:rsid w:val="00B266B7"/>
    <w:pPr>
      <w:keepLines/>
      <w:numPr>
        <w:numId w:val="0"/>
      </w:numPr>
      <w:tabs>
        <w:tab w:val="clear" w:pos="540"/>
      </w:tabs>
      <w:spacing w:before="360"/>
    </w:pPr>
    <w:rPr>
      <w:rFonts w:ascii="Arial" w:hAnsi="Arial"/>
      <w:kern w:val="0"/>
      <w:sz w:val="24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spacing w:before="120" w:after="180"/>
      <w:jc w:val="both"/>
    </w:pPr>
    <w:rPr>
      <w:sz w:val="22"/>
      <w:szCs w:val="20"/>
    </w:rPr>
  </w:style>
  <w:style w:type="paragraph" w:customStyle="1" w:styleId="FigureTitle">
    <w:name w:val="Figure Title"/>
    <w:basedOn w:val="Normal"/>
    <w:pPr>
      <w:tabs>
        <w:tab w:val="center" w:pos="5400"/>
      </w:tabs>
      <w:spacing w:before="120" w:after="120"/>
      <w:ind w:left="1440"/>
      <w:jc w:val="center"/>
    </w:pPr>
    <w:rPr>
      <w:b/>
      <w:kern w:val="28"/>
      <w:sz w:val="22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List1">
    <w:name w:val="List 1."/>
    <w:basedOn w:val="Normal"/>
    <w:pPr>
      <w:numPr>
        <w:numId w:val="10"/>
      </w:num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1Italics">
    <w:name w:val="List 1 Italics"/>
    <w:basedOn w:val="List1"/>
    <w:pPr>
      <w:numPr>
        <w:numId w:val="0"/>
      </w:numPr>
      <w:tabs>
        <w:tab w:val="num" w:pos="2160"/>
      </w:tabs>
      <w:ind w:left="1800" w:hanging="360"/>
    </w:pPr>
    <w:rPr>
      <w:i/>
    </w:rPr>
  </w:style>
  <w:style w:type="paragraph" w:customStyle="1" w:styleId="Lista0">
    <w:name w:val="List a."/>
    <w:basedOn w:val="Normal"/>
    <w:pPr>
      <w:numPr>
        <w:numId w:val="11"/>
      </w:numPr>
      <w:tabs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A">
    <w:name w:val="List A"/>
    <w:basedOn w:val="Lista0"/>
    <w:pPr>
      <w:numPr>
        <w:numId w:val="12"/>
      </w:numPr>
      <w:tabs>
        <w:tab w:val="clear" w:pos="2160"/>
      </w:tabs>
    </w:pPr>
  </w:style>
  <w:style w:type="paragraph" w:customStyle="1" w:styleId="Heading2A">
    <w:name w:val="Heading 2A"/>
    <w:basedOn w:val="Normal"/>
    <w:rsid w:val="00B266B7"/>
    <w:pPr>
      <w:numPr>
        <w:numId w:val="18"/>
      </w:numPr>
      <w:tabs>
        <w:tab w:val="clear" w:pos="3240"/>
        <w:tab w:val="num" w:pos="720"/>
      </w:tabs>
      <w:ind w:left="720" w:hanging="360"/>
    </w:pPr>
    <w:rPr>
      <w:rFonts w:ascii="Arial" w:hAnsi="Arial"/>
      <w:b/>
      <w:bCs/>
      <w:sz w:val="22"/>
      <w:szCs w:val="20"/>
      <w:lang w:val="en-GB"/>
    </w:rPr>
  </w:style>
  <w:style w:type="paragraph" w:customStyle="1" w:styleId="Heading3A">
    <w:name w:val="Heading 3A"/>
    <w:basedOn w:val="Normal"/>
    <w:rsid w:val="00B266B7"/>
    <w:pPr>
      <w:numPr>
        <w:ilvl w:val="1"/>
        <w:numId w:val="18"/>
      </w:numPr>
      <w:ind w:left="720" w:hanging="360"/>
    </w:pPr>
    <w:rPr>
      <w:rFonts w:ascii="Arial" w:hAnsi="Arial"/>
      <w:sz w:val="22"/>
      <w:szCs w:val="20"/>
      <w:lang w:val="en-GB"/>
    </w:rPr>
  </w:style>
  <w:style w:type="character" w:customStyle="1" w:styleId="MTEquationSection">
    <w:name w:val="MTEquationSection"/>
    <w:rsid w:val="004F646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4F6468"/>
    <w:pPr>
      <w:tabs>
        <w:tab w:val="center" w:pos="4320"/>
        <w:tab w:val="right" w:pos="8640"/>
      </w:tabs>
    </w:pPr>
    <w:rPr>
      <w:rFonts w:eastAsia="Batang"/>
      <w:lang w:eastAsia="ko-KR"/>
    </w:rPr>
  </w:style>
  <w:style w:type="paragraph" w:customStyle="1" w:styleId="Default">
    <w:name w:val="Default"/>
    <w:rsid w:val="00B57E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qFormat/>
    <w:rsid w:val="00F40720"/>
    <w:rPr>
      <w:b/>
      <w:bCs/>
      <w:sz w:val="20"/>
      <w:szCs w:val="20"/>
    </w:rPr>
  </w:style>
  <w:style w:type="character" w:customStyle="1" w:styleId="MTConvertedEquation">
    <w:name w:val="MTConvertedEquation"/>
    <w:rsid w:val="00FA72E9"/>
    <w:rPr>
      <w:rFonts w:ascii="MT Extra" w:hAnsi="MT Extra"/>
      <w:color w:val="FFFFFF"/>
    </w:rPr>
  </w:style>
  <w:style w:type="paragraph" w:customStyle="1" w:styleId="TNoteSpaceHalf">
    <w:name w:val="TNoteSpaceHalf"/>
    <w:basedOn w:val="BodyTextIndent"/>
    <w:qFormat/>
    <w:rsid w:val="004D5771"/>
    <w:pPr>
      <w:spacing w:after="24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my\Downloads\TNSpaceAndHalf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TNSpaceAndHalf (5).dotx</Template>
  <TotalTime>2</TotalTime>
  <Pages>4</Pages>
  <Words>762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     </vt:lpstr>
    </vt:vector>
  </TitlesOfParts>
  <Company>Honeywell CST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</dc:title>
  <dc:subject/>
  <dc:creator>King Nem</dc:creator>
  <cp:keywords/>
  <dc:description/>
  <cp:lastModifiedBy>King Nem</cp:lastModifiedBy>
  <cp:revision>5</cp:revision>
  <cp:lastPrinted>2021-05-18T01:03:00Z</cp:lastPrinted>
  <dcterms:created xsi:type="dcterms:W3CDTF">2021-05-18T01:01:00Z</dcterms:created>
  <dcterms:modified xsi:type="dcterms:W3CDTF">2021-05-18T01:03:00Z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