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 xml:space="preserve">SPU </w:t>
      </w:r>
      <w:r w:rsidRPr="000E23AC">
        <w:rPr>
          <w:rFonts w:hint="eastAsia"/>
        </w:rPr>
        <w:t>：</w:t>
      </w:r>
      <w:r w:rsidRPr="000E23AC">
        <w:rPr>
          <w:rFonts w:hint="eastAsia"/>
        </w:rPr>
        <w:t xml:space="preserve">Standard Product Unit </w:t>
      </w:r>
      <w:r w:rsidRPr="000E23AC">
        <w:rPr>
          <w:rFonts w:hint="eastAsia"/>
        </w:rPr>
        <w:t>（标准产品单位），属性值、特性相同的商品就可以称为一个</w:t>
      </w:r>
      <w:r w:rsidRPr="000E23AC">
        <w:rPr>
          <w:rFonts w:hint="eastAsia"/>
        </w:rPr>
        <w:t>SPU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SKU</w:t>
      </w:r>
      <w:r w:rsidRPr="000E23AC">
        <w:rPr>
          <w:rFonts w:hint="eastAsia"/>
        </w:rPr>
        <w:t>：</w:t>
      </w:r>
      <w:r w:rsidRPr="000E23AC">
        <w:rPr>
          <w:rFonts w:hint="eastAsia"/>
        </w:rPr>
        <w:t>Stock Keeping Unit</w:t>
      </w:r>
      <w:r w:rsidRPr="000E23AC">
        <w:rPr>
          <w:rFonts w:hint="eastAsia"/>
        </w:rPr>
        <w:t>（库存量单位），电商引申为一款商品，也可以理解为由</w:t>
      </w:r>
      <w:r w:rsidRPr="000E23AC">
        <w:rPr>
          <w:rFonts w:hint="eastAsia"/>
        </w:rPr>
        <w:t>Seller+SPU</w:t>
      </w:r>
      <w:r w:rsidRPr="000E23AC">
        <w:rPr>
          <w:rFonts w:hint="eastAsia"/>
        </w:rPr>
        <w:t>组成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SupplierSku:</w:t>
      </w:r>
      <w:r w:rsidRPr="000E23AC">
        <w:rPr>
          <w:rFonts w:hint="eastAsia"/>
        </w:rPr>
        <w:t>供货商上架了</w:t>
      </w:r>
      <w:r w:rsidRPr="000E23AC">
        <w:rPr>
          <w:rFonts w:hint="eastAsia"/>
        </w:rPr>
        <w:t>SPU</w:t>
      </w:r>
      <w:r w:rsidRPr="000E23AC">
        <w:rPr>
          <w:rFonts w:hint="eastAsia"/>
        </w:rPr>
        <w:t>就会生成一个</w:t>
      </w:r>
      <w:r w:rsidRPr="000E23AC">
        <w:rPr>
          <w:rFonts w:hint="eastAsia"/>
        </w:rPr>
        <w:t>SupplierSku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DistributorSku:</w:t>
      </w:r>
      <w:r w:rsidRPr="000E23AC">
        <w:rPr>
          <w:rFonts w:hint="eastAsia"/>
        </w:rPr>
        <w:t>经销商上架了供货商的</w:t>
      </w:r>
      <w:r w:rsidRPr="000E23AC">
        <w:rPr>
          <w:rFonts w:hint="eastAsia"/>
        </w:rPr>
        <w:t>SKU</w:t>
      </w:r>
      <w:r w:rsidRPr="000E23AC">
        <w:rPr>
          <w:rFonts w:hint="eastAsia"/>
        </w:rPr>
        <w:t>就会生成一个</w:t>
      </w:r>
      <w:r w:rsidRPr="000E23AC">
        <w:rPr>
          <w:rFonts w:hint="eastAsia"/>
        </w:rPr>
        <w:t>DistributorSKU</w:t>
      </w:r>
    </w:p>
    <w:p w:rsidR="00000000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ECM(TC)</w:t>
      </w:r>
      <w:r w:rsidRPr="000E23AC">
        <w:rPr>
          <w:rFonts w:hint="eastAsia"/>
        </w:rPr>
        <w:t>库存</w:t>
      </w:r>
      <w:r w:rsidRPr="000E23AC">
        <w:rPr>
          <w:rFonts w:hint="eastAsia"/>
        </w:rPr>
        <w:t>:</w:t>
      </w:r>
      <w:r w:rsidRPr="000E23AC">
        <w:rPr>
          <w:rFonts w:hint="eastAsia"/>
        </w:rPr>
        <w:t>集团维护了一套自己的库存系统，分销库存管理需要与之对接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预扣</w:t>
      </w:r>
      <w:r w:rsidRPr="000E23AC">
        <w:t xml:space="preserve">: </w:t>
      </w:r>
      <w:r w:rsidRPr="000E23AC">
        <w:rPr>
          <w:rFonts w:hint="eastAsia"/>
        </w:rPr>
        <w:t>购买服务在下单前会预扣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实扣</w:t>
      </w:r>
      <w:r w:rsidRPr="000E23AC">
        <w:t xml:space="preserve">: </w:t>
      </w:r>
      <w:r w:rsidRPr="000E23AC">
        <w:rPr>
          <w:rFonts w:hint="eastAsia"/>
        </w:rPr>
        <w:t>用户支付后，</w:t>
      </w:r>
      <w:r w:rsidRPr="000E23AC">
        <w:t>daemon_buy</w:t>
      </w:r>
      <w:r w:rsidRPr="000E23AC">
        <w:rPr>
          <w:rFonts w:hint="eastAsia"/>
        </w:rPr>
        <w:t>会实扣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回退</w:t>
      </w:r>
      <w:r w:rsidRPr="000E23AC">
        <w:t xml:space="preserve">: </w:t>
      </w:r>
      <w:r w:rsidRPr="000E23AC">
        <w:rPr>
          <w:rFonts w:hint="eastAsia"/>
        </w:rPr>
        <w:t>下单失败</w:t>
      </w:r>
      <w:r w:rsidRPr="000E23AC">
        <w:t xml:space="preserve">, </w:t>
      </w:r>
      <w:r w:rsidRPr="000E23AC">
        <w:rPr>
          <w:rFonts w:hint="eastAsia"/>
        </w:rPr>
        <w:t>订单支付前取消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线下供货商库存</w:t>
      </w:r>
      <w:r w:rsidRPr="000E23AC">
        <w:t>(ao_supplier)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只有一个仓库：库存直接记在</w:t>
      </w:r>
      <w:r w:rsidRPr="000E23AC">
        <w:t>t_supplier_sku</w:t>
      </w:r>
      <w:r w:rsidRPr="000E23AC">
        <w:rPr>
          <w:rFonts w:hint="eastAsia"/>
        </w:rPr>
        <w:t>上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可售区域：每个供货商只有一个仓库，一份配送覆盖区域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线上供货商库存</w:t>
      </w:r>
      <w:r w:rsidRPr="000E23AC">
        <w:t>(ao_fxarea)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多个仓库</w:t>
      </w:r>
      <w:r w:rsidRPr="000E23AC">
        <w:t>: t_store_supplierskuid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支持配置虚拟仓（全国仓）：供货商</w:t>
      </w:r>
      <w:r w:rsidRPr="000E23AC">
        <w:t>+</w:t>
      </w:r>
      <w:r w:rsidRPr="000E23AC">
        <w:rPr>
          <w:rFonts w:hint="eastAsia"/>
        </w:rPr>
        <w:t>品类列表，在</w:t>
      </w:r>
      <w:r w:rsidRPr="000E23AC">
        <w:t>ao_fxarea</w:t>
      </w:r>
      <w:r w:rsidRPr="000E23AC">
        <w:rPr>
          <w:rFonts w:hint="eastAsia"/>
        </w:rPr>
        <w:t>的配置</w:t>
      </w:r>
    </w:p>
    <w:p w:rsidR="00000000" w:rsidRPr="000E23AC" w:rsidRDefault="00043231" w:rsidP="000E23AC">
      <w:pPr>
        <w:numPr>
          <w:ilvl w:val="0"/>
          <w:numId w:val="1"/>
        </w:numPr>
      </w:pPr>
      <w:r w:rsidRPr="000E23AC">
        <w:rPr>
          <w:rFonts w:hint="eastAsia"/>
        </w:rPr>
        <w:t>对接</w:t>
      </w:r>
      <w:r w:rsidRPr="000E23AC">
        <w:t>ECM</w:t>
      </w:r>
      <w:r w:rsidRPr="000E23AC">
        <w:rPr>
          <w:rFonts w:hint="eastAsia"/>
        </w:rPr>
        <w:t>，自动同步后端的库存</w:t>
      </w:r>
    </w:p>
    <w:p w:rsidR="000E23AC" w:rsidRPr="000E23AC" w:rsidRDefault="000E23AC" w:rsidP="000E23AC">
      <w:pPr>
        <w:ind w:left="720"/>
      </w:pPr>
      <w:bookmarkStart w:id="0" w:name="_GoBack"/>
      <w:bookmarkEnd w:id="0"/>
    </w:p>
    <w:p w:rsidR="005C630E" w:rsidRPr="000E23AC" w:rsidRDefault="00043231"/>
    <w:sectPr w:rsidR="005C630E" w:rsidRPr="000E2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231" w:rsidRDefault="00043231" w:rsidP="000E23AC">
      <w:r>
        <w:separator/>
      </w:r>
    </w:p>
  </w:endnote>
  <w:endnote w:type="continuationSeparator" w:id="0">
    <w:p w:rsidR="00043231" w:rsidRDefault="00043231" w:rsidP="000E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231" w:rsidRDefault="00043231" w:rsidP="000E23AC">
      <w:r>
        <w:separator/>
      </w:r>
    </w:p>
  </w:footnote>
  <w:footnote w:type="continuationSeparator" w:id="0">
    <w:p w:rsidR="00043231" w:rsidRDefault="00043231" w:rsidP="000E2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3715"/>
    <w:multiLevelType w:val="hybridMultilevel"/>
    <w:tmpl w:val="CDD052A0"/>
    <w:lvl w:ilvl="0" w:tplc="545E2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6EA66">
      <w:start w:val="-43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32C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21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0C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FA4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E9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D3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C63AAE"/>
    <w:multiLevelType w:val="hybridMultilevel"/>
    <w:tmpl w:val="D248D3DE"/>
    <w:lvl w:ilvl="0" w:tplc="6CA4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22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4F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B6C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05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7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E8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C2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367217"/>
    <w:multiLevelType w:val="hybridMultilevel"/>
    <w:tmpl w:val="7C3ED1C0"/>
    <w:lvl w:ilvl="0" w:tplc="518E4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0B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A0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CA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6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8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0D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E3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705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76"/>
    <w:rsid w:val="00043231"/>
    <w:rsid w:val="000E23AC"/>
    <w:rsid w:val="001525AD"/>
    <w:rsid w:val="00567B92"/>
    <w:rsid w:val="007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C4785"/>
  <w15:chartTrackingRefBased/>
  <w15:docId w15:val="{17616697-DDB2-4583-9053-D4463F6B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88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6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8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</cp:revision>
  <dcterms:created xsi:type="dcterms:W3CDTF">2020-12-27T04:26:00Z</dcterms:created>
  <dcterms:modified xsi:type="dcterms:W3CDTF">2020-12-27T04:29:00Z</dcterms:modified>
</cp:coreProperties>
</file>