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D31DF" w14:textId="77777777" w:rsidR="00696FB2" w:rsidRDefault="00504941" w:rsidP="00504941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Fonts w:ascii="Times New Roman" w:eastAsia="Segoe UI" w:hAnsi="Times New Roman"/>
          <w:color w:val="24292E"/>
          <w:shd w:val="clear" w:color="auto" w:fill="FFFFFF"/>
        </w:rPr>
      </w:pPr>
      <w:r>
        <w:rPr>
          <w:rFonts w:ascii="Times New Roman" w:eastAsia="Segoe UI" w:hAnsi="Times New Roman"/>
          <w:color w:val="24292E"/>
          <w:shd w:val="clear" w:color="auto" w:fill="FFFFFF"/>
        </w:rPr>
        <w:t xml:space="preserve">This is code to do </w:t>
      </w:r>
      <w:proofErr w:type="spellStart"/>
      <w:r>
        <w:rPr>
          <w:rFonts w:ascii="Times New Roman" w:eastAsia="Segoe UI" w:hAnsi="Times New Roman"/>
          <w:color w:val="24292E"/>
          <w:shd w:val="clear" w:color="auto" w:fill="FFFFFF"/>
        </w:rPr>
        <w:t>mjnmf</w:t>
      </w:r>
      <w:proofErr w:type="spellEnd"/>
      <w:r>
        <w:rPr>
          <w:rFonts w:ascii="Times New Roman" w:eastAsia="Segoe UI" w:hAnsi="Times New Roman"/>
          <w:color w:val="24292E"/>
          <w:shd w:val="clear" w:color="auto" w:fill="FFFFFF"/>
        </w:rPr>
        <w:t xml:space="preserve"> “</w:t>
      </w:r>
      <w:r w:rsidRPr="00504941">
        <w:rPr>
          <w:rFonts w:ascii="Times New Roman" w:hAnsi="Times New Roman"/>
          <w:szCs w:val="28"/>
        </w:rPr>
        <w:t>Community detection in multi-layer networks using joint nonnegative matrix factorization and topological structural information</w:t>
      </w:r>
      <w:r>
        <w:rPr>
          <w:rFonts w:ascii="Times New Roman" w:eastAsia="Segoe UI" w:hAnsi="Times New Roman"/>
          <w:color w:val="24292E"/>
          <w:shd w:val="clear" w:color="auto" w:fill="FFFFFF"/>
        </w:rPr>
        <w:t xml:space="preserve">”. </w:t>
      </w:r>
    </w:p>
    <w:p w14:paraId="3C02C6C8" w14:textId="77777777" w:rsidR="00696FB2" w:rsidRDefault="00696FB2" w:rsidP="00504941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Fonts w:ascii="Times New Roman" w:eastAsia="Segoe UI" w:hAnsi="Times New Roman"/>
          <w:color w:val="24292E"/>
          <w:shd w:val="clear" w:color="auto" w:fill="FFFFFF"/>
        </w:rPr>
      </w:pPr>
    </w:p>
    <w:p w14:paraId="750D6410" w14:textId="337EBA86" w:rsidR="00696FB2" w:rsidRDefault="00696FB2" w:rsidP="00504941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Fonts w:ascii="微软雅黑" w:eastAsia="微软雅黑" w:hAnsi="微软雅黑" w:cs="微软雅黑"/>
          <w:color w:val="24292E"/>
          <w:shd w:val="clear" w:color="auto" w:fill="FFFFFF"/>
        </w:rPr>
      </w:pPr>
      <w:r w:rsidRPr="00B5329F">
        <w:rPr>
          <w:rFonts w:ascii="Times New Roman" w:eastAsiaTheme="minorEastAsia" w:hAnsi="Times New Roman"/>
          <w:color w:val="24292E"/>
          <w:shd w:val="clear" w:color="auto" w:fill="FFFFFF"/>
        </w:rPr>
        <w:t>R</w:t>
      </w:r>
      <w:r w:rsidRPr="00B5329F">
        <w:rPr>
          <w:rFonts w:ascii="Times New Roman" w:eastAsia="Segoe UI" w:hAnsi="Times New Roman"/>
          <w:color w:val="24292E"/>
          <w:shd w:val="clear" w:color="auto" w:fill="FFFFFF"/>
        </w:rPr>
        <w:t>un</w:t>
      </w:r>
      <w:r w:rsidRPr="00696FB2">
        <w:rPr>
          <w:rFonts w:ascii="Times New Roman" w:eastAsia="Segoe UI" w:hAnsi="Times New Roman"/>
          <w:color w:val="24292E"/>
          <w:shd w:val="clear" w:color="auto" w:fill="FFFFFF"/>
        </w:rPr>
        <w:t>ning the " mjnmf</w:t>
      </w:r>
      <w:r>
        <w:rPr>
          <w:rFonts w:ascii="Times New Roman" w:eastAsia="Segoe UI" w:hAnsi="Times New Roman"/>
          <w:color w:val="24292E"/>
          <w:shd w:val="clear" w:color="auto" w:fill="FFFFFF"/>
        </w:rPr>
        <w:t>.py</w:t>
      </w:r>
      <w:r w:rsidRPr="00696FB2">
        <w:rPr>
          <w:rFonts w:ascii="Times New Roman" w:eastAsia="Segoe UI" w:hAnsi="Times New Roman"/>
          <w:color w:val="24292E"/>
          <w:shd w:val="clear" w:color="auto" w:fill="FFFFFF"/>
        </w:rPr>
        <w:t>" file</w:t>
      </w:r>
    </w:p>
    <w:p w14:paraId="36D4353A" w14:textId="77777777" w:rsidR="00696FB2" w:rsidRDefault="00696FB2" w:rsidP="00504941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Fonts w:ascii="Times New Roman" w:eastAsia="Segoe UI" w:hAnsi="Times New Roman" w:hint="eastAsia"/>
          <w:color w:val="24292E"/>
          <w:shd w:val="clear" w:color="auto" w:fill="FFFFFF"/>
        </w:rPr>
      </w:pPr>
    </w:p>
    <w:p w14:paraId="0CDDD58B" w14:textId="060AC2C6" w:rsidR="00504941" w:rsidRDefault="00504941" w:rsidP="00504941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Style w:val="a3"/>
          <w:rFonts w:ascii="Times New Roman" w:eastAsia="Segoe UI" w:hAnsi="Times New Roman"/>
          <w:color w:val="0366D6"/>
          <w:shd w:val="clear" w:color="auto" w:fill="FFFFFF"/>
        </w:rPr>
      </w:pPr>
      <w:r w:rsidRPr="00504941">
        <w:rPr>
          <w:rFonts w:ascii="Times New Roman" w:hAnsi="Times New Roman"/>
          <w:szCs w:val="28"/>
        </w:rPr>
        <w:t xml:space="preserve">Some algorithms have been given on other authors so </w:t>
      </w:r>
      <w:r>
        <w:rPr>
          <w:rFonts w:ascii="Times New Roman" w:hAnsi="Times New Roman"/>
          <w:szCs w:val="28"/>
        </w:rPr>
        <w:t>I</w:t>
      </w:r>
      <w:r w:rsidRPr="00504941">
        <w:rPr>
          <w:rFonts w:ascii="Times New Roman" w:hAnsi="Times New Roman"/>
          <w:szCs w:val="28"/>
        </w:rPr>
        <w:t xml:space="preserve"> just upload undisclosed algorithms. Datasets except amazon have been showed because amazon is too large. If you have any question or suggestion, please contact me. </w:t>
      </w:r>
      <w:r w:rsidR="004F6253" w:rsidRPr="004F6253">
        <w:rPr>
          <w:rFonts w:ascii="Times New Roman" w:hAnsi="Times New Roman"/>
          <w:szCs w:val="28"/>
        </w:rPr>
        <w:t>Email: </w:t>
      </w:r>
      <w:hyperlink r:id="rId4" w:history="1">
        <w:r w:rsidR="004F6253" w:rsidRPr="0046661B">
          <w:rPr>
            <w:rStyle w:val="a3"/>
            <w:rFonts w:ascii="Times New Roman" w:hAnsi="Times New Roman"/>
            <w:szCs w:val="28"/>
          </w:rPr>
          <w:t>26889307@qq.com</w:t>
        </w:r>
      </w:hyperlink>
      <w:r w:rsidR="004F6253">
        <w:rPr>
          <w:rFonts w:ascii="Times New Roman" w:hAnsi="Times New Roman"/>
          <w:szCs w:val="28"/>
        </w:rPr>
        <w:t xml:space="preserve"> and </w:t>
      </w:r>
      <w:proofErr w:type="spellStart"/>
      <w:r w:rsidR="004F6253">
        <w:rPr>
          <w:rFonts w:ascii="Times New Roman" w:eastAsia="Segoe UI" w:hAnsi="Times New Roman"/>
          <w:color w:val="24292E"/>
          <w:shd w:val="clear" w:color="auto" w:fill="FFFFFF"/>
        </w:rPr>
        <w:t>Xiaoke</w:t>
      </w:r>
      <w:proofErr w:type="spellEnd"/>
      <w:r w:rsidR="004F6253">
        <w:rPr>
          <w:rFonts w:ascii="Times New Roman" w:eastAsia="Segoe UI" w:hAnsi="Times New Roman"/>
          <w:color w:val="24292E"/>
          <w:shd w:val="clear" w:color="auto" w:fill="FFFFFF"/>
        </w:rPr>
        <w:t xml:space="preserve"> Ma </w:t>
      </w:r>
      <w:hyperlink r:id="rId5" w:history="1">
        <w:r w:rsidR="004F6253">
          <w:rPr>
            <w:rStyle w:val="a3"/>
            <w:rFonts w:ascii="Times New Roman" w:eastAsia="Segoe UI" w:hAnsi="Times New Roman"/>
            <w:color w:val="0366D6"/>
            <w:shd w:val="clear" w:color="auto" w:fill="FFFFFF"/>
          </w:rPr>
          <w:t>xkma@xidian.edu.cn</w:t>
        </w:r>
      </w:hyperlink>
    </w:p>
    <w:p w14:paraId="65DECB18" w14:textId="77777777" w:rsidR="00696FB2" w:rsidRPr="00504941" w:rsidRDefault="00696FB2" w:rsidP="00504941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Fonts w:ascii="Times New Roman" w:eastAsia="Segoe UI" w:hAnsi="Times New Roman"/>
          <w:color w:val="24292E"/>
          <w:shd w:val="clear" w:color="auto" w:fill="FFFFFF"/>
        </w:rPr>
      </w:pPr>
    </w:p>
    <w:p w14:paraId="160DB78A" w14:textId="0CFEBC3C" w:rsidR="00504941" w:rsidRPr="004F6253" w:rsidRDefault="00504941" w:rsidP="004F6253">
      <w:pPr>
        <w:pStyle w:val="a5"/>
        <w:widowControl/>
        <w:shd w:val="clear" w:color="auto" w:fill="FFFFFF"/>
        <w:spacing w:before="0" w:beforeAutospacing="0" w:after="120" w:afterAutospacing="0" w:line="360" w:lineRule="auto"/>
        <w:ind w:firstLineChars="100" w:firstLine="240"/>
        <w:jc w:val="both"/>
        <w:rPr>
          <w:rFonts w:ascii="Times New Roman" w:eastAsiaTheme="minorEastAsia" w:hAnsi="Times New Roman"/>
          <w:color w:val="24292E"/>
        </w:rPr>
      </w:pPr>
      <w:r>
        <w:rPr>
          <w:rFonts w:ascii="Times New Roman" w:eastAsia="Segoe UI" w:hAnsi="Times New Roman"/>
          <w:color w:val="24292E"/>
          <w:shd w:val="clear" w:color="auto" w:fill="FFFFFF"/>
        </w:rPr>
        <w:t xml:space="preserve">The coding here is a generalization of the algorithm given in the paper. </w:t>
      </w:r>
      <w:proofErr w:type="spellStart"/>
      <w:r>
        <w:rPr>
          <w:rFonts w:ascii="Times New Roman" w:hAnsi="Times New Roman"/>
          <w:color w:val="24292E"/>
          <w:shd w:val="clear" w:color="auto" w:fill="FFFFFF"/>
        </w:rPr>
        <w:t>m</w:t>
      </w:r>
      <w:r>
        <w:rPr>
          <w:rFonts w:ascii="Times New Roman" w:hAnsi="Times New Roman" w:hint="eastAsia"/>
          <w:color w:val="24292E"/>
          <w:shd w:val="clear" w:color="auto" w:fill="FFFFFF"/>
        </w:rPr>
        <w:t>jnmf</w:t>
      </w:r>
      <w:proofErr w:type="spellEnd"/>
      <w:r>
        <w:rPr>
          <w:rFonts w:ascii="Times New Roman" w:hAnsi="Times New Roman"/>
          <w:color w:val="24292E"/>
          <w:shd w:val="clear" w:color="auto" w:fill="FFFFFF"/>
        </w:rPr>
        <w:t xml:space="preserve"> </w:t>
      </w:r>
      <w:r>
        <w:rPr>
          <w:rFonts w:ascii="Times New Roman" w:eastAsia="Segoe UI" w:hAnsi="Times New Roman"/>
          <w:color w:val="24292E"/>
          <w:shd w:val="clear" w:color="auto" w:fill="FFFFFF"/>
        </w:rPr>
        <w:t xml:space="preserve">is written in the Python programming language. To use, please download the </w:t>
      </w:r>
      <w:proofErr w:type="spellStart"/>
      <w:r>
        <w:rPr>
          <w:rFonts w:ascii="Times New Roman" w:hAnsi="Times New Roman"/>
          <w:color w:val="24292E"/>
          <w:shd w:val="clear" w:color="auto" w:fill="FFFFFF"/>
        </w:rPr>
        <w:t>m</w:t>
      </w:r>
      <w:r>
        <w:rPr>
          <w:rFonts w:ascii="Times New Roman" w:hAnsi="Times New Roman" w:hint="eastAsia"/>
          <w:color w:val="24292E"/>
          <w:shd w:val="clear" w:color="auto" w:fill="FFFFFF"/>
        </w:rPr>
        <w:t>jnmf</w:t>
      </w:r>
      <w:proofErr w:type="spellEnd"/>
      <w:r>
        <w:rPr>
          <w:rFonts w:ascii="Times New Roman" w:hAnsi="Times New Roman"/>
          <w:color w:val="24292E"/>
          <w:shd w:val="clear" w:color="auto" w:fill="FFFFFF"/>
        </w:rPr>
        <w:t xml:space="preserve"> </w:t>
      </w:r>
      <w:r>
        <w:rPr>
          <w:rFonts w:ascii="Times New Roman" w:eastAsia="Segoe UI" w:hAnsi="Times New Roman"/>
          <w:color w:val="24292E"/>
          <w:shd w:val="clear" w:color="auto" w:fill="FFFFFF"/>
        </w:rPr>
        <w:t xml:space="preserve">folder and follow the instructions provided in the </w:t>
      </w:r>
      <w:r>
        <w:rPr>
          <w:rFonts w:ascii="Times New Roman" w:hAnsi="Times New Roman"/>
          <w:color w:val="24292E"/>
          <w:shd w:val="clear" w:color="auto" w:fill="FFFFFF"/>
        </w:rPr>
        <w:t>“</w:t>
      </w:r>
      <w:r>
        <w:rPr>
          <w:rFonts w:ascii="Times New Roman" w:eastAsia="Segoe UI" w:hAnsi="Times New Roman"/>
          <w:color w:val="24292E"/>
          <w:shd w:val="clear" w:color="auto" w:fill="FFFFFF"/>
        </w:rPr>
        <w:t>README.doc</w:t>
      </w:r>
      <w:r>
        <w:rPr>
          <w:rFonts w:ascii="Times New Roman" w:hAnsi="Times New Roman"/>
          <w:color w:val="24292E"/>
          <w:shd w:val="clear" w:color="auto" w:fill="FFFFFF"/>
        </w:rPr>
        <w:t>”</w:t>
      </w:r>
      <w:r>
        <w:rPr>
          <w:rFonts w:ascii="Times New Roman" w:eastAsia="Segoe UI" w:hAnsi="Times New Roman"/>
          <w:color w:val="24292E"/>
          <w:shd w:val="clear" w:color="auto" w:fill="FFFFFF"/>
        </w:rPr>
        <w:t>.</w:t>
      </w:r>
    </w:p>
    <w:sectPr w:rsidR="00504941" w:rsidRPr="004F6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1"/>
    <w:rsid w:val="004F6253"/>
    <w:rsid w:val="00504941"/>
    <w:rsid w:val="00696FB2"/>
    <w:rsid w:val="00B5329F"/>
    <w:rsid w:val="00BD20D1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DE34"/>
  <w15:chartTrackingRefBased/>
  <w15:docId w15:val="{FF2B6695-61C0-49BB-8140-82487258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9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4941"/>
    <w:rPr>
      <w:color w:val="605E5C"/>
      <w:shd w:val="clear" w:color="auto" w:fill="E1DFDD"/>
    </w:rPr>
  </w:style>
  <w:style w:type="paragraph" w:styleId="a5">
    <w:name w:val="Normal (Web)"/>
    <w:basedOn w:val="a"/>
    <w:rsid w:val="00504941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kma@xidian.edu.cn" TargetMode="External"/><Relationship Id="rId4" Type="http://schemas.openxmlformats.org/officeDocument/2006/relationships/hyperlink" Target="mailto:2688930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wenming</dc:creator>
  <cp:keywords/>
  <dc:description/>
  <cp:lastModifiedBy>wu wenming</cp:lastModifiedBy>
  <cp:revision>5</cp:revision>
  <dcterms:created xsi:type="dcterms:W3CDTF">2020-09-25T05:24:00Z</dcterms:created>
  <dcterms:modified xsi:type="dcterms:W3CDTF">2020-09-25T05:34:00Z</dcterms:modified>
</cp:coreProperties>
</file>