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54537" w14:textId="03778817" w:rsidR="00925CCE" w:rsidRPr="00925EC1" w:rsidRDefault="3421AE9B" w:rsidP="00925EC1">
      <w:pPr>
        <w:jc w:val="both"/>
        <w:rPr>
          <w:rFonts w:ascii="Times New Roman" w:hAnsi="Times New Roman" w:cs="Times New Roman"/>
          <w:b/>
          <w:bCs/>
        </w:rPr>
      </w:pPr>
      <w:r w:rsidRPr="00925EC1">
        <w:rPr>
          <w:rFonts w:ascii="Times New Roman" w:hAnsi="Times New Roman" w:cs="Times New Roman"/>
          <w:b/>
          <w:bCs/>
        </w:rPr>
        <w:t>Notas de la Versión</w:t>
      </w:r>
    </w:p>
    <w:p w14:paraId="2C67244F" w14:textId="54539A1D" w:rsidR="00925CCE" w:rsidRPr="00925EC1" w:rsidRDefault="3421AE9B" w:rsidP="00925EC1">
      <w:p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 xml:space="preserve"> </w:t>
      </w:r>
    </w:p>
    <w:p w14:paraId="75A35F20" w14:textId="6F34F054" w:rsidR="00925CCE" w:rsidRPr="00925EC1" w:rsidRDefault="3421AE9B" w:rsidP="00925EC1">
      <w:pPr>
        <w:ind w:left="708"/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Versión 1.0.0</w:t>
      </w:r>
    </w:p>
    <w:p w14:paraId="094D613F" w14:textId="52D9E126" w:rsidR="00925CCE" w:rsidRPr="00925EC1" w:rsidRDefault="3421AE9B" w:rsidP="00925EC1">
      <w:pPr>
        <w:ind w:left="708"/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Fecha de Lanzamiento: 1 de junio de 2024</w:t>
      </w:r>
    </w:p>
    <w:p w14:paraId="7153D5E4" w14:textId="5D247E4C" w:rsidR="00925CCE" w:rsidRPr="00925EC1" w:rsidRDefault="3421AE9B" w:rsidP="00925EC1">
      <w:p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 xml:space="preserve"> </w:t>
      </w:r>
    </w:p>
    <w:p w14:paraId="4E9240A7" w14:textId="2FFDA200" w:rsidR="00925CCE" w:rsidRPr="00925EC1" w:rsidRDefault="3421AE9B" w:rsidP="00925EC1">
      <w:pPr>
        <w:jc w:val="both"/>
        <w:rPr>
          <w:rFonts w:ascii="Times New Roman" w:hAnsi="Times New Roman" w:cs="Times New Roman"/>
          <w:b/>
          <w:bCs/>
        </w:rPr>
      </w:pPr>
      <w:r w:rsidRPr="00925EC1">
        <w:rPr>
          <w:rFonts w:ascii="Times New Roman" w:hAnsi="Times New Roman" w:cs="Times New Roman"/>
          <w:b/>
          <w:bCs/>
        </w:rPr>
        <w:t>Nuevas Funcionalidades</w:t>
      </w:r>
    </w:p>
    <w:p w14:paraId="42E54A95" w14:textId="40D7142A" w:rsidR="00925CCE" w:rsidRPr="00925EC1" w:rsidRDefault="3421AE9B" w:rsidP="00925E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  <w:b/>
          <w:bCs/>
        </w:rPr>
        <w:t>Conversión de Texto a Braille:</w:t>
      </w:r>
      <w:r w:rsidRPr="00925EC1">
        <w:rPr>
          <w:rFonts w:ascii="Times New Roman" w:hAnsi="Times New Roman" w:cs="Times New Roman"/>
        </w:rPr>
        <w:t xml:space="preserve"> Los usuarios pueden convertir texto estándar a Braille.</w:t>
      </w:r>
    </w:p>
    <w:p w14:paraId="462929E7" w14:textId="6D71ED4C" w:rsidR="00925CCE" w:rsidRPr="00925EC1" w:rsidRDefault="3421AE9B" w:rsidP="00925E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  <w:b/>
          <w:bCs/>
        </w:rPr>
        <w:t>Conversión de Braille a Texto:</w:t>
      </w:r>
      <w:r w:rsidRPr="00925EC1">
        <w:rPr>
          <w:rFonts w:ascii="Times New Roman" w:hAnsi="Times New Roman" w:cs="Times New Roman"/>
        </w:rPr>
        <w:t xml:space="preserve"> Los usuarios pueden convertir texto en Braille de vuelta a texto estándar.</w:t>
      </w:r>
    </w:p>
    <w:p w14:paraId="506BE76E" w14:textId="7C4F55EF" w:rsidR="00925CCE" w:rsidRPr="00925EC1" w:rsidRDefault="3421AE9B" w:rsidP="00925E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  <w:b/>
          <w:bCs/>
        </w:rPr>
        <w:t>Conversión de Texto a Braille Espejado:</w:t>
      </w:r>
      <w:r w:rsidRPr="00925EC1">
        <w:rPr>
          <w:rFonts w:ascii="Times New Roman" w:hAnsi="Times New Roman" w:cs="Times New Roman"/>
        </w:rPr>
        <w:t xml:space="preserve"> Se agregó la funcionalidad para convertir texto a Braille en su forma espejada.</w:t>
      </w:r>
    </w:p>
    <w:p w14:paraId="04F9489E" w14:textId="512440C5" w:rsidR="00925CCE" w:rsidRPr="00925EC1" w:rsidRDefault="3421AE9B" w:rsidP="00925E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  <w:b/>
          <w:bCs/>
        </w:rPr>
        <w:t>Interfaz de Usuario Intuitiva:</w:t>
      </w:r>
      <w:r w:rsidRPr="00925EC1">
        <w:rPr>
          <w:rFonts w:ascii="Times New Roman" w:hAnsi="Times New Roman" w:cs="Times New Roman"/>
        </w:rPr>
        <w:t xml:space="preserve"> Interfaz web sencilla y fácil de usar que permite la entrada de texto, selección de dirección de traducción y muestra los resultados de la conversión.</w:t>
      </w:r>
    </w:p>
    <w:p w14:paraId="61ABA6BD" w14:textId="217BE304" w:rsidR="00925CCE" w:rsidRPr="00925EC1" w:rsidRDefault="3421AE9B" w:rsidP="00925EC1">
      <w:pPr>
        <w:jc w:val="both"/>
        <w:rPr>
          <w:rFonts w:ascii="Times New Roman" w:hAnsi="Times New Roman" w:cs="Times New Roman"/>
          <w:b/>
          <w:bCs/>
        </w:rPr>
      </w:pPr>
      <w:r w:rsidRPr="00925EC1">
        <w:rPr>
          <w:rFonts w:ascii="Times New Roman" w:hAnsi="Times New Roman" w:cs="Times New Roman"/>
          <w:b/>
          <w:bCs/>
        </w:rPr>
        <w:t>Mejoras</w:t>
      </w:r>
    </w:p>
    <w:p w14:paraId="79083A72" w14:textId="0810AB5E" w:rsidR="00925CCE" w:rsidRPr="00925EC1" w:rsidRDefault="3421AE9B" w:rsidP="00925E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Validación de Texto: Mejoras en la validación de texto para asegurar que el texto ingresado sea válido para la dirección de traducción seleccionada.</w:t>
      </w:r>
    </w:p>
    <w:p w14:paraId="584FD164" w14:textId="0F3EF87F" w:rsidR="00925CCE" w:rsidRPr="00925EC1" w:rsidRDefault="3421AE9B" w:rsidP="00925E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Manejo de Errores: Mejor manejo de excepciones para proporcionar mensajes de error claros y útiles al usuario.</w:t>
      </w:r>
    </w:p>
    <w:p w14:paraId="7F98B864" w14:textId="667E6A50" w:rsidR="00925CCE" w:rsidRPr="00925EC1" w:rsidRDefault="3421AE9B" w:rsidP="00925EC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Optimización del Código: Refactorización del código para mejorar la eficiencia y legibilidad, siguiendo las mejores prácticas de código limpio.</w:t>
      </w:r>
    </w:p>
    <w:p w14:paraId="26538277" w14:textId="26F3234F" w:rsidR="00925CCE" w:rsidRPr="00925EC1" w:rsidRDefault="3421AE9B" w:rsidP="00925EC1">
      <w:pPr>
        <w:jc w:val="both"/>
        <w:rPr>
          <w:rFonts w:ascii="Times New Roman" w:hAnsi="Times New Roman" w:cs="Times New Roman"/>
          <w:b/>
          <w:bCs/>
        </w:rPr>
      </w:pPr>
      <w:r w:rsidRPr="00925EC1">
        <w:rPr>
          <w:rFonts w:ascii="Times New Roman" w:hAnsi="Times New Roman" w:cs="Times New Roman"/>
          <w:b/>
          <w:bCs/>
        </w:rPr>
        <w:t>Corrección de Errores</w:t>
      </w:r>
    </w:p>
    <w:p w14:paraId="241FFE21" w14:textId="353FD50A" w:rsidR="00925CCE" w:rsidRPr="00925EC1" w:rsidRDefault="3421AE9B" w:rsidP="00925EC1">
      <w:p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Corrección de Errores Menores: Se solucionaron varios errores menores relacionados con la validación de caracteres y la conversión de texto.</w:t>
      </w:r>
    </w:p>
    <w:p w14:paraId="001FFA66" w14:textId="225B914C" w:rsidR="00925CCE" w:rsidRPr="00925EC1" w:rsidRDefault="3421AE9B" w:rsidP="00925EC1">
      <w:pPr>
        <w:jc w:val="both"/>
        <w:rPr>
          <w:rFonts w:ascii="Times New Roman" w:hAnsi="Times New Roman" w:cs="Times New Roman"/>
          <w:b/>
          <w:bCs/>
        </w:rPr>
      </w:pPr>
      <w:r w:rsidRPr="00925EC1">
        <w:rPr>
          <w:rFonts w:ascii="Times New Roman" w:hAnsi="Times New Roman" w:cs="Times New Roman"/>
          <w:b/>
          <w:bCs/>
        </w:rPr>
        <w:t>Detalles Técnicos</w:t>
      </w:r>
    </w:p>
    <w:p w14:paraId="4E11165B" w14:textId="324D24E4" w:rsidR="00925CCE" w:rsidRPr="00925EC1" w:rsidRDefault="3421AE9B" w:rsidP="00925EC1">
      <w:pPr>
        <w:ind w:left="708"/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Dependencias:</w:t>
      </w:r>
    </w:p>
    <w:p w14:paraId="26BFA77C" w14:textId="06B2C2FB" w:rsidR="00925CCE" w:rsidRPr="00925EC1" w:rsidRDefault="3421AE9B" w:rsidP="00925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25EC1">
        <w:rPr>
          <w:rFonts w:ascii="Times New Roman" w:hAnsi="Times New Roman" w:cs="Times New Roman"/>
        </w:rPr>
        <w:t>Flask</w:t>
      </w:r>
      <w:proofErr w:type="spellEnd"/>
      <w:r w:rsidRPr="00925EC1">
        <w:rPr>
          <w:rFonts w:ascii="Times New Roman" w:hAnsi="Times New Roman" w:cs="Times New Roman"/>
        </w:rPr>
        <w:t xml:space="preserve"> 1.1.2</w:t>
      </w:r>
    </w:p>
    <w:p w14:paraId="3C245B91" w14:textId="28FA4DCE" w:rsidR="00925CCE" w:rsidRPr="00925EC1" w:rsidRDefault="3421AE9B" w:rsidP="00925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Python 3.7+</w:t>
      </w:r>
    </w:p>
    <w:p w14:paraId="06886C92" w14:textId="47B97622" w:rsidR="00925CCE" w:rsidRPr="00925EC1" w:rsidRDefault="00925CCE" w:rsidP="45D774A1">
      <w:pPr>
        <w:rPr>
          <w:rFonts w:ascii="Times New Roman" w:hAnsi="Times New Roman" w:cs="Times New Roman"/>
        </w:rPr>
      </w:pPr>
    </w:p>
    <w:p w14:paraId="1380CFFC" w14:textId="14B6B16D" w:rsidR="00925CCE" w:rsidRPr="00925EC1" w:rsidRDefault="3421AE9B" w:rsidP="45D774A1">
      <w:pPr>
        <w:rPr>
          <w:rFonts w:ascii="Times New Roman" w:hAnsi="Times New Roman" w:cs="Times New Roman"/>
          <w:b/>
          <w:bCs/>
        </w:rPr>
      </w:pPr>
      <w:r w:rsidRPr="00925EC1">
        <w:rPr>
          <w:rFonts w:ascii="Times New Roman" w:hAnsi="Times New Roman" w:cs="Times New Roman"/>
          <w:b/>
          <w:bCs/>
        </w:rPr>
        <w:t>Próximas Funcionalidades</w:t>
      </w:r>
    </w:p>
    <w:p w14:paraId="40D79C25" w14:textId="138BDFE5" w:rsidR="00925CCE" w:rsidRPr="00925EC1" w:rsidRDefault="3421AE9B" w:rsidP="45D774A1">
      <w:pPr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En las futuras versiones, se planea incluir:</w:t>
      </w:r>
    </w:p>
    <w:p w14:paraId="5C1A07E2" w14:textId="64FE5FB7" w:rsidR="00925CCE" w:rsidRPr="00925EC1" w:rsidRDefault="3421AE9B" w:rsidP="45D774A1">
      <w:pPr>
        <w:rPr>
          <w:rFonts w:ascii="Times New Roman" w:hAnsi="Times New Roman" w:cs="Times New Roman"/>
        </w:rPr>
      </w:pPr>
      <w:r w:rsidRPr="00925EC1">
        <w:rPr>
          <w:rFonts w:ascii="Times New Roman" w:hAnsi="Times New Roman" w:cs="Times New Roman"/>
        </w:rPr>
        <w:t>El poder descargar la traducción.</w:t>
      </w:r>
    </w:p>
    <w:sectPr w:rsidR="00925CCE" w:rsidRPr="00925EC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FD2B6" w14:textId="77777777" w:rsidR="00925EC1" w:rsidRDefault="00925EC1" w:rsidP="00925EC1">
      <w:pPr>
        <w:spacing w:after="0" w:line="240" w:lineRule="auto"/>
      </w:pPr>
      <w:r>
        <w:separator/>
      </w:r>
    </w:p>
  </w:endnote>
  <w:endnote w:type="continuationSeparator" w:id="0">
    <w:p w14:paraId="7ED0747F" w14:textId="77777777" w:rsidR="00925EC1" w:rsidRDefault="00925EC1" w:rsidP="0092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A50E5" w14:textId="77777777" w:rsidR="00925EC1" w:rsidRDefault="00925EC1" w:rsidP="00925EC1">
      <w:pPr>
        <w:spacing w:after="0" w:line="240" w:lineRule="auto"/>
      </w:pPr>
      <w:r>
        <w:separator/>
      </w:r>
    </w:p>
  </w:footnote>
  <w:footnote w:type="continuationSeparator" w:id="0">
    <w:p w14:paraId="4791E914" w14:textId="77777777" w:rsidR="00925EC1" w:rsidRDefault="00925EC1" w:rsidP="0092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A340" w14:textId="77777777" w:rsidR="00925EC1" w:rsidRPr="00455A8E" w:rsidRDefault="00925EC1" w:rsidP="00925EC1">
    <w:pPr>
      <w:pStyle w:val="Encabezado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2604E340" wp14:editId="248EE29F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14:paraId="61AF8818" w14:textId="77777777" w:rsidR="00925EC1" w:rsidRDefault="00925EC1" w:rsidP="00925EC1">
    <w:pPr>
      <w:pStyle w:val="Encabezado"/>
      <w:pBdr>
        <w:bottom w:val="single" w:sz="12" w:space="1" w:color="auto"/>
      </w:pBdr>
    </w:pPr>
  </w:p>
  <w:p w14:paraId="3A58BC00" w14:textId="77777777" w:rsidR="00925EC1" w:rsidRDefault="00925E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F3DF5"/>
    <w:multiLevelType w:val="hybridMultilevel"/>
    <w:tmpl w:val="773257B6"/>
    <w:lvl w:ilvl="0" w:tplc="54DA8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6E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E4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A1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68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AE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C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0C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4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C62D"/>
    <w:multiLevelType w:val="hybridMultilevel"/>
    <w:tmpl w:val="6DA253F2"/>
    <w:lvl w:ilvl="0" w:tplc="C082E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0A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C7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CB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1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C5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AC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6B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4F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0C3A5"/>
    <w:multiLevelType w:val="hybridMultilevel"/>
    <w:tmpl w:val="FE42B8F8"/>
    <w:lvl w:ilvl="0" w:tplc="A4A62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C1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4B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27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42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23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6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06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E9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844288">
    <w:abstractNumId w:val="1"/>
  </w:num>
  <w:num w:numId="2" w16cid:durableId="693311340">
    <w:abstractNumId w:val="0"/>
  </w:num>
  <w:num w:numId="3" w16cid:durableId="92715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0F7427"/>
    <w:rsid w:val="00925CCE"/>
    <w:rsid w:val="00925EC1"/>
    <w:rsid w:val="00B77A81"/>
    <w:rsid w:val="012835A0"/>
    <w:rsid w:val="12473C9F"/>
    <w:rsid w:val="32D2C655"/>
    <w:rsid w:val="3421AE9B"/>
    <w:rsid w:val="45D774A1"/>
    <w:rsid w:val="5655AE39"/>
    <w:rsid w:val="57CE9E6A"/>
    <w:rsid w:val="715B2328"/>
    <w:rsid w:val="720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7427"/>
  <w15:chartTrackingRefBased/>
  <w15:docId w15:val="{EC430E61-DE0B-43A3-A22D-C7B9433C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5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EC1"/>
  </w:style>
  <w:style w:type="paragraph" w:styleId="Piedepgina">
    <w:name w:val="footer"/>
    <w:basedOn w:val="Normal"/>
    <w:link w:val="PiedepginaCar"/>
    <w:uiPriority w:val="99"/>
    <w:unhideWhenUsed/>
    <w:rsid w:val="00925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ALEJANDRA HUARACA EGAS</dc:creator>
  <cp:keywords/>
  <dc:description/>
  <cp:lastModifiedBy>JOHANNA ALEJANDRA HUARACA EGAS</cp:lastModifiedBy>
  <cp:revision>2</cp:revision>
  <dcterms:created xsi:type="dcterms:W3CDTF">2024-06-01T16:22:00Z</dcterms:created>
  <dcterms:modified xsi:type="dcterms:W3CDTF">2024-06-04T02:04:00Z</dcterms:modified>
</cp:coreProperties>
</file>