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056. Krem mahsulotlaridagi patogen stafilokokklarni aniqlash</w:t>
      </w:r>
    </w:p>
    <w:p>
      <w:pPr>
        <w:pStyle w:val="Heading2"/>
        <w:spacing w:after="120" w:before="200"/>
      </w:pPr>
      <w:r>
        <w:t xml:space="preserve">Kirish</w:t>
      </w:r>
    </w:p>
    <w:p>
      <w:pPr>
        <w:spacing w:after="120" w:line="276"/>
        <w:jc w:val="both"/>
      </w:pPr>
      <w:r>
        <w:t xml:space="preserve">Krem mahsulotlari — tort va pirojnalarni bezashda ishlatiladigan sut, tuxum, qaymoq va shakar asosidagi mahsulotlar bo'lib, oqsil va namlikka boy tarkibi tufayli stafilokokklar uchun juda qulay oziqa muhiti hisoblanadi [1][2]. Patogen stafilokokklar, ayniqsa oltinrang stafilokokk (Staphylococcus aureus), bu mahsulotlarda ko'payib, issiqlikka chidamli enterotoksin ishlab chiqaradi; aynan shu toksin oziq-ovqat orqali o'tadigan o'tkir stafilokokkli toksikozlarning asosiy sababidir. Shu sababli krem mahsulotlarida patogen stafilokokklarni aniqlash sanitar-bakteriologik nazoratning muhim qismidir.</w:t>
      </w:r>
    </w:p>
    <w:p>
      <w:pPr>
        <w:spacing w:after="120" w:line="276"/>
        <w:jc w:val="both"/>
      </w:pPr>
      <w:r>
        <w:t xml:space="preserve">Stafilokokkli oziq-ovqat toksikozi tez rivojlanishi va enterotoksinning qaynatishga chidamli bo'lishi bilan ajralib turadi: mahsulotni issiqlik bilan qayta ishlash bakteriyani o'ldirsa-da, allaqachon hosil bo'lgan toksinni butunlay zararsizlantirmaydi [1][2]. Shu bois krem mahsulotlarining xavfsizligini baholashda nafaqat umumiy mikroblar soni va koliformlar, balki patogen stafilokokklar ham alohida aniqlanadi. Ularning manbai ko'pincha xodimlarning qo'lidagi yiringli yaralar, teri kasalliklari yoki yuqori nafas yo'llari bo'lib, aseptika qoidalari buzilganda mahsulotga tushadi.</w:t>
      </w:r>
    </w:p>
    <w:p>
      <w:pPr>
        <w:pStyle w:val="Heading2"/>
        <w:spacing w:after="120" w:before="200"/>
      </w:pPr>
      <w:r>
        <w:t xml:space="preserve">Qo'zg'atuvchining biologik xususiyatlari</w:t>
      </w:r>
    </w:p>
    <w:p>
      <w:pPr>
        <w:spacing w:after="120" w:line="276"/>
        <w:jc w:val="both"/>
      </w:pPr>
      <w:r>
        <w:t xml:space="preserve">Staphylococcus aureus — grammusbat, sharsimon, uzum boshiga o'xshash to'da bo'lib joylashadigan, harakatsiz va sporasiz kokk [1][3]. U fakultativ anaerob bo'lib, keng harorat va osh tuzi konsentratsiyasi diapazonida (hatto 7-10 foizli tuzda ham) o'sa oladi; aynan shu tuzga chidamlilik uni tanlab o'stiruvchi muhitlarda ajratishga asos bo'ladi. Patogen stafilokokklar plazmokoagulaza, lesitinaza va boshqa fermentlar ishlab chiqaradi hamda qon agarida gemoliz hosil qiladi.</w:t>
      </w:r>
    </w:p>
    <w:p>
      <w:pPr>
        <w:spacing w:after="120" w:line="276"/>
        <w:jc w:val="both"/>
      </w:pPr>
      <w:r>
        <w:t xml:space="preserve">Patogenlikning asosiy belgilaridan biri plazmani ivitadigan plazmokoagulaza fermenti bo'lib, u oltinrang stafilokokkni apatogen turlardan ajratishda hal qiluvchi mezon sifatida qo'llaniladi [1][3]. Shuningdek, bu bakteriya mannitni anaerob sharoitda achitish, DNK-aza ishlab chiqarish va sariq-oltinrang pigment hosil qilish qobiliyatiga ega. Enterotoksin ishlab chiqarish esa uning oziq-ovqat toksikozlarini keltirib chiqaradigan eng muhim xususiyatidir; toksin mahsulotda bakteriya ko'paygandagina to'planadi.</w:t>
      </w:r>
    </w:p>
    <w:p>
      <w:pPr>
        <w:spacing w:after="120" w:line="276"/>
        <w:jc w:val="both"/>
      </w:pPr>
      <w:r>
        <w:t xml:space="preserve">Stafilokokk enterotoksinlari bir necha serologik turga bo'linib, ular issiqlikka yuqori chidamliligi bilan ajralib turadi: mahsulotni oddiy qaynatish bakteriyani o'ldirsa-da, allaqachon hosil bo'lgan toksin uzoq vaqt qizdirishga ham bardosh beradi [1][2]. Shu sababli stafilokokkli toksikozning oldini olishda bakteriya mahsulotda umuman ko'paymasligiga erishish hal qiluvchi ahamiyatga ega. Bakteriya namlik yuqori, oqsilga boy va harorat qulay bo'lgan krem muhitida bir necha soat ichida toksin to'plashga yetarli darajada ko'payishi mumkin. Shuning uchun krem mahsulotlarini tayyorlashdan to iste'molgacha sovuq zanjirni uzluksiz saqlash, tayyor mahsulotni uzoq xona haroratida qoldirmaslik va xodimlar gigiyenasiga qat'iy rioya qilish eng samarali profilaktik choralar hisoblanadi.</w:t>
      </w:r>
    </w:p>
    <w:p>
      <w:pPr>
        <w:pStyle w:val="Heading2"/>
        <w:spacing w:after="120" w:before="200"/>
      </w:pPr>
      <w:r>
        <w:t xml:space="preserve">Namuna olish va tayyorlash</w:t>
      </w:r>
    </w:p>
    <w:p>
      <w:pPr>
        <w:spacing w:after="120" w:line="276"/>
        <w:jc w:val="both"/>
      </w:pPr>
      <w:r>
        <w:t xml:space="preserve">Tekshiruv natijasi ishonchli bo'lishi uchun namuna aseptik sharoitda, steril asboblar bilan, mahsulotning turli qismlaridan olinadi [1][2]. Olingan namuna steril, zich berkiladigan idishga joylanadi, aniq yorliqlanadi va sovuq zanjir saqlangan holda (2-8 gradus Selsiy) kechiktirmasdan laboratoriyaga yetkaziladi. Tahlil imkon qadar tez boshlanishi lozim, aks holda stafilokokklar ko'payib yoki toksin to'planib, natijani buzishi mumkin.</w:t>
      </w:r>
    </w:p>
    <w:p>
      <w:pPr>
        <w:spacing w:after="120" w:line="276"/>
        <w:jc w:val="both"/>
      </w:pPr>
      <w:r>
        <w:t xml:space="preserve">Laboratoriyada namunadan boshlang'ich suyultirma tayyorlanadi: ma'lum miqdordagi mahsulot steril fiziologik eritmada yoki peptonli suvda yaxshilab aralashtiriladi va o'nlik suyultirishlar qatori hosil qilinadi [1][2]. Bu tayyorlangan suyultirishlar keyingi bosqichda tanlab o'stiruvchi muhitlarga ekiladi. Stafilokokklar ko'pincha mahsulotda boshqa mikroblarga nisbatan oz miqdorda bo'lgani uchun, ba'zan boyituvchi (tuzli) muhitdan oldindan foydalaniladi.</w:t>
      </w:r>
    </w:p>
    <w:p>
      <w:pPr>
        <w:pStyle w:val="Heading2"/>
        <w:spacing w:after="120" w:before="200"/>
      </w:pPr>
      <w:r>
        <w:t xml:space="preserve">Aniqlash bosqichlari</w:t>
      </w:r>
    </w:p>
    <w:p>
      <w:pPr>
        <w:spacing w:after="120" w:line="276"/>
        <w:jc w:val="both"/>
      </w:pPr>
      <w:r>
        <w:t xml:space="preserve">Patogen stafilokokklarni aniqlash bir necha ketma-ket bosqichda amalga oshiriladi [1][3]:</w:t>
      </w:r>
    </w:p>
    <w:p>
      <w:pPr>
        <w:pStyle w:val="ListParagraph"/>
        <w:numPr>
          <w:ilvl w:val="0"/>
          <w:numId w:val="2"/>
        </w:numPr>
        <w:spacing w:after="60" w:line="276"/>
      </w:pPr>
      <w:r>
        <w:t xml:space="preserve">ekish — namuna suyultirishlari tuzga boy tanlab o'stiruvchi muhitlarga (masalan, sarig'i-tuxumli tuzli agar yoki Baird-Parker muhiti) ekiladi;</w:t>
      </w:r>
    </w:p>
    <w:p>
      <w:pPr>
        <w:pStyle w:val="ListParagraph"/>
        <w:numPr>
          <w:ilvl w:val="0"/>
          <w:numId w:val="2"/>
        </w:numPr>
        <w:spacing w:after="60" w:line="276"/>
      </w:pPr>
      <w:r>
        <w:t xml:space="preserve">inkubatsiya — ekmalar 37 gradus atrofida belgilangan muddat davomida saqlanadi;</w:t>
      </w:r>
    </w:p>
    <w:p>
      <w:pPr>
        <w:pStyle w:val="ListParagraph"/>
        <w:numPr>
          <w:ilvl w:val="0"/>
          <w:numId w:val="2"/>
        </w:numPr>
        <w:spacing w:after="60" w:line="276"/>
      </w:pPr>
      <w:r>
        <w:t xml:space="preserve">koloniyalarni baholash — xarakterli (qora yoki sariq, atrofida yorug'lik zonasi bo'lgan) koloniyalar tanlanadi;</w:t>
      </w:r>
    </w:p>
    <w:p>
      <w:pPr>
        <w:pStyle w:val="ListParagraph"/>
        <w:numPr>
          <w:ilvl w:val="0"/>
          <w:numId w:val="2"/>
        </w:numPr>
        <w:spacing w:after="60" w:line="276"/>
      </w:pPr>
      <w:r>
        <w:t xml:space="preserve">mikroskopiya — Gram usulida bo'yab, to'da shaklida joylashgan grammusbat kokklar tasdiqlanadi;</w:t>
      </w:r>
    </w:p>
    <w:p>
      <w:pPr>
        <w:pStyle w:val="ListParagraph"/>
        <w:numPr>
          <w:ilvl w:val="0"/>
          <w:numId w:val="2"/>
        </w:numPr>
        <w:spacing w:after="60" w:line="276"/>
      </w:pPr>
      <w:r>
        <w:t xml:space="preserve">identifikatsiya — plazmokoagulaza, mannitni achitish, DNK-aza va boshqa sinovlar bilan patogenlik aniqlanadi.</w:t>
      </w:r>
    </w:p>
    <w:p>
      <w:pPr>
        <w:spacing w:after="120" w:line="276"/>
        <w:jc w:val="both"/>
      </w:pPr>
      <w:r>
        <w:t xml:space="preserve">Baird-Parker muhitida oltinrang stafilokokk qora, yaltiroq koloniyalar hosil qilib, ular atrofida lesitinaza va proteolitik faollik tufayli tiniq halqa paydo bo'ladi [1][3]. Bu muhit yuqori tanlovchanligi va aniqligi tufayli oziq-ovqat mahsulotlarida patogen stafilokokklarni aniqlashda keng qo'llaniladi. Sarig'i-tuxumli tuzli agarda esa lesitinaza ijobiy koloniyalar atrofida xira bulutsimon zona kuzatiladi; har ikki muhit ham yuqori tuz konsentratsiyasi hisobiga begona mikroflorani bostiradi. Shubhali koloniyalar sof kulturaga ajratilib, plazmokoagulaza sinovi o'tkaziladi: quyon plazmasini ivitgan kultura patogen oltinrang stafilokokk deb baholanadi. Plazmokoagulaza sinovi probirkada o'tkazilganda plazma belgilangan muddatda ivishi tekshiriladi va natija ijobiy yoki manfiy deb qayd etiladi. Zarur hollarda enterotoksin ishlab chiqarish qobiliyati immunologik yoki molekulyar usullar bilan aniqlanadi.</w:t>
      </w:r>
    </w:p>
    <w:p>
      <w:pPr>
        <w:spacing w:after="120" w:line="276"/>
        <w:jc w:val="both"/>
      </w:pPr>
      <w:r>
        <w:t xml:space="preserve">Natijani baholashda mahsulotning ma'lum miqdoridagi plazmokoagulaza ijobiy stafilokokklar soni (yoki ularning aniqlanishi) normativ me'yorlar bilan taqqoslanadi [1][2]. Agar patogen stafilokokklar ruxsat etilgan darajadan ko'p bo'lsa yoki umuman aniqlanishi taqiqlangan miqdorda topilsa, mahsulot sanitar jihatdan yaroqsiz deb e'lon qilinadi. Bunday hollarda ifloslanish manbasini topish uchun xodimlarning qo'llari, burun-halqum surtmalari va texnologik uskunalar qo'shimcha tekshiriladi, chunki ko'pincha manba kasal yoki tashuvchi xodim bo'ladi.</w:t>
      </w:r>
    </w:p>
    <w:p>
      <w:pPr>
        <w:spacing w:after="120" w:line="276"/>
        <w:jc w:val="both"/>
      </w:pPr>
      <w:r>
        <w:t xml:space="preserve">Miqdoriy baholash uchun namuna suyultirishlari qattiq tanlab o'stiruvchi muhit yuzasiga ma'lum hajmda ekilib, o'sgan xarakterli koloniyalar sanaladi va 1 grammdagi plazmokoagulaza ijobiy stafilokokklar miqdori hisoblanadi [1][2]. Ko'pincha mahsulotda stafilokokklar oz sonli bo'lgani uchun, dastlab tuzli boyituvchi muhitda o'stirish ularning sonini oshirib, aniqlash ehtimolini ko'taradi. Natijaning ishonchliligi uchun ma'lum (ijobiy va manfiy) nazorat kulturalaridan foydalaniladi: plazmokoagulaza sinovida ma'lum oltinrang stafilokokk ijobiy nazorat, apatogen stafilokokk esa manfiy nazorat sifatida qo'yiladi. Bunday kompleks yondashuv krem mahsulotining stafilokokkli toksikoz xavfini to'g'ri va ishonchli baholashga imkon beradi.</w:t>
      </w:r>
    </w:p>
    <w:p>
      <w:pPr>
        <w:pStyle w:val="Heading2"/>
        <w:spacing w:after="120" w:before="200"/>
      </w:pPr>
      <w:r>
        <w:t xml:space="preserve">Xulosa</w:t>
      </w:r>
    </w:p>
    <w:p>
      <w:pPr>
        <w:spacing w:after="120" w:line="276"/>
        <w:jc w:val="both"/>
      </w:pPr>
      <w:r>
        <w:t xml:space="preserve">Krem mahsulotlaridagi patogen stafilokokklarni aniqlash — bu mahsulotlarning stafilokokkli toksikoz xavfini baholashning asosiy usulidir. Oltinrang stafilokokk oqsilga boy, namligi yuqori krem muhitida tez ko'payib, issiqlikka chidamli enterotoksin hosil qiladi, shu sababli uni o'z vaqtida aniqlash muhim ahamiyatga ega. Tanlab o'stiruvchi tuzli muhitlarda ekish, xarakterli koloniyalarni ajratish, mikroskopiya va ayniqsa plazmokoagulaza sinovi orqali patogenlikni tasdiqlash tahlilning asosiy bosqichlaridir. Patogen stafilokokk aniqlangan mahsulot iste'molga yaroqsiz hisoblanadi va ifloslanish manbasi aniqlanadi. Qandolat mahsulotlarining mikrobiologik ko'rsatkichlariga qo'yiladigan talablar tegishli sanitariya normativlari bilan belgilanadi [3]. Xodimlar gigiyenasiga qat'iy rioya qilish va sovuq zanjirni saqlash esa bunday ifloslanishning oldini olishning eng samarali choralaridir.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Leber AL, editor. Clinical Microbiology Procedures Handbook. 4th ed. Washington: ASM Press; 2016. DOI: 10.1128/9781683670438.CMPH</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2026-10-29T04:22:05.013Z</dcterms:created>
  <dcterms:modified xsi:type="dcterms:W3CDTF">2026-10-29T04:22:05.014Z</dcterms:modified>
</cp:coreProperties>
</file>

<file path=docProps/custom.xml><?xml version="1.0" encoding="utf-8"?>
<Properties xmlns="http://schemas.openxmlformats.org/officeDocument/2006/custom-properties" xmlns:vt="http://schemas.openxmlformats.org/officeDocument/2006/docPropsVTypes"/>
</file>