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080. Mikroblarning gemolitik xossasini aniqlash</w:t>
      </w:r>
    </w:p>
    <w:p>
      <w:pPr>
        <w:pStyle w:val="Heading2"/>
        <w:spacing w:after="120" w:before="200"/>
      </w:pPr>
      <w:r>
        <w:t xml:space="preserve">Kirish</w:t>
      </w:r>
    </w:p>
    <w:p>
      <w:pPr>
        <w:spacing w:after="120" w:line="276"/>
        <w:jc w:val="both"/>
      </w:pPr>
      <w:r>
        <w:t xml:space="preserve">Mikroorganizmlarning gemolitik xossasi — ularning qon eritrotsitlarini (qizil qon tanachalarini) parchalab, gemoglobinni ajratib chiqarish qobiliyatidir [1][2]. Bu xususiyat mikroblar ishlab chiqaradigan maxsus moddalar — gemolizinlar ta'sirida yuzaga keladi. Gemolitik faollik ko'plab kasallik qo'zg'atuvchi mikroblarga xos bo'lib, u ham mikrobning virulentlik (kasallik keltirib chiqarish) kuchini, ham uning turini baholashda muhim ahamiyatga ega. Gemolizni aniqlash, ayniqsa, streptokokklar, stafilokokklar va boshqa bir qator mikroblarni identifikatsiya qilishda keng qo'llaniladi [1][2]. Bu sinov qon qo'shilgan maxsus zich muhit — qon agarida o'tkaziladi.</w:t>
      </w:r>
    </w:p>
    <w:p>
      <w:pPr>
        <w:spacing w:after="120" w:line="276"/>
        <w:jc w:val="both"/>
      </w:pPr>
      <w:r>
        <w:t xml:space="preserve">Gemolitik xossani aniqlashning mohiyati — mikrobni qon agariga ekib, koloniyalar atrofida eritrotsitlarning parchalanish zonasi (gemoliz zonasi) yuzaga keladimi va u qanday ko'rinishda ekanligini kuzatishdir [1][2]. Gemoliz turi mikrobning qaysi gemolizin ishlab chiqarishiga bog'liq va u uch asosiy ko'rinishda — to'liq, qisman yoki umuman bo'lmasligi mumkin. Bu belgi koloniya morfologiyasi bilan birga baholanib, mikrobning dastlabki guruhini aniqlashga xizmat qiladi.</w:t>
      </w:r>
    </w:p>
    <w:p>
      <w:pPr>
        <w:pStyle w:val="Heading2"/>
        <w:spacing w:after="120" w:before="200"/>
      </w:pPr>
      <w:r>
        <w:t xml:space="preserve">Qon agari va uning tayyorlanishi</w:t>
      </w:r>
    </w:p>
    <w:p>
      <w:pPr>
        <w:spacing w:after="120" w:line="276"/>
        <w:jc w:val="both"/>
      </w:pPr>
      <w:r>
        <w:t xml:space="preserve">Gemolitik xossani aniqlash uchun qon agari — asosiy oziqa agarga ma'lum miqdorda (odatda 5 foizga yaqin) steril, defibrinlangan qon qo'shib tayyorlangan zich muhit ishlatiladi [1][2]. Ko'pincha qo'y qoni ishlatiladi, chunki u gemoliz turlarini aniq farqlash imkonini beradi; ba'zi hollarda boshqa hayvonlar qoni ham qo'llanilishi mumkin. Qon agarga uning harorati taxminan 45–50 gradusgacha tushgandan keyin qo'shiladi, aks holda issiq agar eritrotsitlarni parchalab, muhitni yaroqsiz qiladi.</w:t>
      </w:r>
    </w:p>
    <w:p>
      <w:pPr>
        <w:spacing w:after="120" w:line="276"/>
        <w:jc w:val="both"/>
      </w:pPr>
      <w:r>
        <w:t xml:space="preserve">Tayyorlangan qon agari och qizil-jigarrang, bir xil rangli va shaffof bo'lishi kerak [1][2]. Agar muhit tayyorlashda eritrotsitlar parchalanib ketgan bo'lsa, muhit to'q, laxta-laxta bo'lib qoladi va gemolizni baholash uchun yaroqsiz bo'ladi. Qon agari sifatli bo'lishi natijaning to'g'riligini belgilaydi, shuning uchun uni tayyorlashda harorat rejimiga va qon sifatiga qat'iy rioya qilinadi. Tayyor muhit muzlatkichda, belgilangan muddatgacha saqlanadi va ishlatishdan oldin xona haroratigacha isitiladi. Muhitning yuzasi quruq bo'lishi kerak, chunki nam yuzada koloniyalar bir-biriga qo'shilib o'sib, alohida koloniyalar atrofidagi gemoliz zonasini ko'rishni qiyinlashtiradi.</w:t>
      </w:r>
    </w:p>
    <w:p>
      <w:pPr>
        <w:pStyle w:val="Heading2"/>
        <w:spacing w:after="120" w:before="200"/>
      </w:pPr>
      <w:r>
        <w:t xml:space="preserve">Gemoliz turlari</w:t>
      </w:r>
    </w:p>
    <w:p>
      <w:pPr>
        <w:spacing w:after="120" w:line="276"/>
        <w:jc w:val="both"/>
      </w:pPr>
      <w:r>
        <w:t xml:space="preserve">Mikrob koloniyasi atrofidagi gemoliz zonasiga qarab gemolizning uch asosiy turi farqlanadi [1][2]:</w:t>
      </w:r>
    </w:p>
    <w:p>
      <w:pPr>
        <w:pStyle w:val="ListParagraph"/>
        <w:numPr>
          <w:ilvl w:val="0"/>
          <w:numId w:val="2"/>
        </w:numPr>
        <w:spacing w:after="60" w:line="276"/>
      </w:pPr>
      <w:r>
        <w:t xml:space="preserve">beta-gemoliz (to'liq gemoliz) — koloniya atrofida eritrotsitlar to'liq parchalanib, tiniq, rangsiz, aniq chegarali zona hosil bo'ladi;</w:t>
      </w:r>
    </w:p>
    <w:p>
      <w:pPr>
        <w:pStyle w:val="ListParagraph"/>
        <w:numPr>
          <w:ilvl w:val="0"/>
          <w:numId w:val="2"/>
        </w:numPr>
        <w:spacing w:after="60" w:line="276"/>
      </w:pPr>
      <w:r>
        <w:t xml:space="preserve">alfa-gemoliz (qisman gemoliz) — koloniya atrofida gemoglobin o'zgarib, yashil yoki jigarrang xira zona yuzaga keladi, eritrotsitlar to'liq parchalanmaydi;</w:t>
      </w:r>
    </w:p>
    <w:p>
      <w:pPr>
        <w:pStyle w:val="ListParagraph"/>
        <w:numPr>
          <w:ilvl w:val="0"/>
          <w:numId w:val="2"/>
        </w:numPr>
        <w:spacing w:after="60" w:line="276"/>
      </w:pPr>
      <w:r>
        <w:t xml:space="preserve">gamma (gemolizsizlik) — koloniya atrofida hech qanday o'zgarish bo'lmaydi, eritrotsitlar butun qoladi.</w:t>
      </w:r>
    </w:p>
    <w:p>
      <w:pPr>
        <w:spacing w:after="120" w:line="276"/>
        <w:jc w:val="both"/>
      </w:pPr>
      <w:r>
        <w:t xml:space="preserve">Gemoliz turi mikrobni aniqlashda muhim mezon hisoblanadi [1][2]. Masalan, streptokokklar aynan gemoliz turiga qarab beta-gemolitik, alfa-gemolitik va gemolizsiz guruhlarga ajratiladi; beta-gemolitik streptokokklar ko'pincha kasallik qo'zg'atuvchi bo'lib, ularning aniqlanishi klinik ahamiyatga ega. Alfa-gemoliz esa yashil rangi bilan ajralib turadi va ba'zi streptokokklarga xosdir. Shu bois gemoliz turini to'g'ri farqlash mikrobning dastlabki guruhini belgilashda hal qiluvchi qadam bo'ladi. Beta-gemolizda koloniya atrofidagi zona shunchalik tiniqki, undan likobcha orqasidagi yozuvni ham ko'rish mumkin, alfa-gemolizda esa zona yashil-xira bo'lib, eritrotsitlar faqat qisman o'zgaradi; bu ikki turni aralashtirib yubormaslik uchun yorug'likda diqqat bilan solishtirish zarur.</w:t>
      </w:r>
    </w:p>
    <w:p>
      <w:pPr>
        <w:pStyle w:val="Heading2"/>
        <w:spacing w:after="120" w:before="200"/>
      </w:pPr>
      <w:r>
        <w:t xml:space="preserve">Sinov texnikasi va natijani baholash</w:t>
      </w:r>
    </w:p>
    <w:p>
      <w:pPr>
        <w:spacing w:after="120" w:line="276"/>
        <w:jc w:val="both"/>
      </w:pPr>
      <w:r>
        <w:t xml:space="preserve">Gemolitik xossani aniqlash uchun mikrob qon agariga ekiladi va belgilangan sharoitda inkubatsiya qilinadi [1][2]. Ekish sof kultura bilan, alohida koloniyalar olish uchun bo'laklab yoki gazon shaklida o'tkaziladi. Ba'zi mikroblarning gemolizinlari muhit ichida yaxshiroq namoyon bo'lgani uchun, koloniyalardan tashqari, muhitga sanchib ekish ham qo'llaniladi — bu chuqur qatlamdagi gemolizni ko'rishga yordam beradi. Inkubatsiya muddati va sharoiti (ba'zi gemolizlar karbonat angidridli muhitda yoki anaerob sharoitda yaxshiroq ko'rinadi) sinov natijasiga sezilarli ta'sir qiladi.</w:t>
      </w:r>
    </w:p>
    <w:p>
      <w:pPr>
        <w:spacing w:after="120" w:line="276"/>
        <w:jc w:val="both"/>
      </w:pPr>
      <w:r>
        <w:t xml:space="preserve">Natija inkubatsiyadan keyin yaxshi yorug'likda, likobchani yorug'likka tutib baholanadi [1][2]. Koloniya atrofidagi zona tiniqligi, rangi va chegarasi diqqat bilan ko'riladi va gemoliz turi aniqlanadi. Zonani aniq ko'rish uchun likobcha pastdan yoritiladi, chunki beta-gemoliz zonasi tiniq, yorug'likni o'tkazadigan bo'ladi. Natija koloniya morfologiyasi bilan birga, gemoliz turi aniq ko'rsatilgan holda qayd etiladi. To'g'ri baholash uchun ekilmagan qon agari va ma'lum nazorat shtammlar bilan solishtirish tavsiya etiladi.</w:t>
      </w:r>
    </w:p>
    <w:p>
      <w:pPr>
        <w:pStyle w:val="Heading2"/>
        <w:spacing w:after="120" w:before="200"/>
      </w:pPr>
      <w:r>
        <w:t xml:space="preserve">Amaliy ahamiyati va xatolik manbalari</w:t>
      </w:r>
    </w:p>
    <w:p>
      <w:pPr>
        <w:spacing w:after="120" w:line="276"/>
        <w:jc w:val="both"/>
      </w:pPr>
      <w:r>
        <w:t xml:space="preserve">Gemolitik xossa mikrobning identifikatsiyasida va virulentligini baholashda muhim o'rin tutadi [1][2]. Gemoliz turi koloniya ko'rinishi, Gram bo'yash va biokimyoviy sinovlar bilan birgalikda mikrobning turini aniqlashga olib keladi. Shuningdek, gemoliz gemolizinlar ishlab chiqarilishini ko'rsatib, mikrobning to'qimalarga ta'sir kuchi haqida ma'lumot beradi. Shu sababli qon agaridagi o'sishni kuzatish bakteriologik tashxisning muhim bosqichi hisoblanadi, ayniqsa yiring, tomoq va qon namunalarini tekshirishda. Qon agari, shuningdek, boyituvchi muhit sifatida ko'plab injiqtalab mikroblarni o'stirishga ham xizmat qiladi, shuning uchun u universal va keng qo'llaniladigan muhitdir.</w:t>
      </w:r>
    </w:p>
    <w:p>
      <w:pPr>
        <w:spacing w:after="120" w:line="276"/>
        <w:jc w:val="both"/>
      </w:pPr>
      <w:r>
        <w:t xml:space="preserve">Gemolizni baholashda bir qancha xatolik manbalariga e'tibor berish kerak [1][2]. Sifatsiz tayyorlangan yoki eskirgan qon agari gemolizni noto'g'ri ko'rsatishi mumkin. Ba'zi mikroblar gemolizni faqat ma'lum sharoitda (masalan, kislorod kam yoki karbonat angidridli muhitda) namoyon qiladi, shuning uchun inkubatsiya sharoiti to'g'ri tanlanishi zarur. Aralash kulturada gemolitik va gemolizsiz mikroblarning koloniyalari yonma-yon o'ssa, baholash qiyinlashadi, shuning uchun sof kultura olish afzal. To'g'ri tayyorlangan muhit va to'g'ri sharoit gemolitik xossani ishonchli aniqlashning asosidir. Ayrim mikroblar ikki xil gemolizin ishlab chiqarib, zonada ikki qavatli (ichki tiniq, tashqi xira) ko'rinish berishi mumkin; bunday holatlar ham diqqat bilan farqlanib, to'g'ri qayd etiladi.</w:t>
      </w:r>
    </w:p>
    <w:p>
      <w:pPr>
        <w:pStyle w:val="Heading2"/>
        <w:spacing w:after="120" w:before="200"/>
      </w:pPr>
      <w:r>
        <w:t xml:space="preserve">Xulosa</w:t>
      </w:r>
    </w:p>
    <w:p>
      <w:pPr>
        <w:spacing w:after="120" w:line="276"/>
        <w:jc w:val="both"/>
      </w:pPr>
      <w:r>
        <w:t xml:space="preserve">Mikroblarning gemolitik xossasini aniqlash ularning eritrotsitlarni parchalash qobiliyatiga asoslanib, mikroblarni identifikatsiya qilishda va virulentligini baholashda muhim ahamiyatga ega. Sinov qon agarida o'tkazilib, koloniyalar atrofidagi gemoliz zonasi turiga qarab beta (to'liq), alfa (qisman) va gamma (gemolizsiz) gemoliz farqlanadi. To'g'ri natija olish uchun qon agari sifatli tayyorlanishi, mikrob sof kultura holida ekilishi, inkubatsiya sharoiti to'g'ri tanlanishi va natija yaxshi yorug'likda baholanishi zarur. Gemoliz turi koloniya morfologiyasi, Gram bo'yash va biokimyoviy sinovlar bilan birgalikda mikrobni aniq turgacha belgilashga yordam beradi. Shu bois baklaborant qon agari bilan ishlash texnikasini, gemoliz turlarini farqlashni va xatolik manbalarini puxta bilishi mikrobiologik tashxisning aniqligi va ishonchliligi uchun zarurdir.</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Procop GW, et al. Koneman's Color Atlas and Textbook of Diagnostic Microbiology. 7th ed. Philadelphia: Wolters Kluwer; 2017. ISBN 978-1-4511-1659-5.</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2026-10-29T04:22:07.083Z</dcterms:created>
  <dcterms:modified xsi:type="dcterms:W3CDTF">2026-10-29T04:22:07.084Z</dcterms:modified>
</cp:coreProperties>
</file>

<file path=docProps/custom.xml><?xml version="1.0" encoding="utf-8"?>
<Properties xmlns="http://schemas.openxmlformats.org/officeDocument/2006/custom-properties" xmlns:vt="http://schemas.openxmlformats.org/officeDocument/2006/docPropsVTypes"/>
</file>