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090. Salmonella kasalliklarida tekshirish, kooprokultura usuli</w:t>
      </w:r>
    </w:p>
    <w:p>
      <w:pPr>
        <w:pStyle w:val="Heading2"/>
        <w:spacing w:after="120" w:before="200"/>
      </w:pPr>
      <w:r>
        <w:t xml:space="preserve">Kirish</w:t>
      </w:r>
    </w:p>
    <w:p>
      <w:pPr>
        <w:spacing w:after="120" w:line="276"/>
        <w:jc w:val="both"/>
      </w:pPr>
      <w:r>
        <w:t xml:space="preserve">Kooprokultura usuli — bemor najasini oziq muhitga ekib, undan salmonellani ajratib olishga qaratilgan bakteriologik tekshirish bo'lib, salmonella kasalliklari tashxisida, ayniqsa kasallikning ikkinchi-uchinchi haftasida va bakteriya tashuvchilarni aniqlashda keng qo'llaniladi [1][2]. Ich terlama va paratiflarda qo'zg'atuvchi ichak orqali tashqi muhitga ajralib chiqa boshlagach, uni najasdan ajratib olish mumkin bo'ladi; salmonellyozlarda esa najas asosiy tekshirish materiali hisoblanadi. Kooprokultura qo'zg'atuvchini bevosita ajratib olishga asoslangani uchun tashxisni qat'iy tasdiqlaydi [1][2]. Shuningdek, u sog'aygan bemorlarda va tashuvchilarda ichakdan salmonella ajralib chiqishini nazorat qilishda muhim ahamiyatga ega.</w:t>
      </w:r>
    </w:p>
    <w:p>
      <w:pPr>
        <w:spacing w:after="120" w:line="276"/>
        <w:jc w:val="both"/>
      </w:pPr>
      <w:r>
        <w:t xml:space="preserve">Usulning amaliy ahamiyati shundaki, u nafaqat kasallikni, balki bakteriya tashuvchilikni ham aniqlaydi, bu esa infeksiya manbasini nazorat qilishga va uning tarqalishini oldini olishga xizmat qiladi [1][2]. Ajratilgan sof kultura identifikatsiya qilinib, serotipi va antibiotikka sezuvchanligi aniqlanadi. Shu tariqa kooprokultura ham tashxis, ham epidemiologik nazorat vositasi sifatida qo'llaniladi. Usul oziq-ovqat orqali tarqaladigan salmonellyozlarda vaba va boshqa ichak infeksiyalaridan farqlash hamda ovqatdan zaharlanish o'choqlarini tekshirishda ham ahamiyatlidir. Bundan tashqari, ovqat tayyorlash va bolalar muassasalarida ishlovchilarni profilaktik tekshirishda najas ekmasi muntazam qo'llaniladigan asosiy usuldir.</w:t>
      </w:r>
    </w:p>
    <w:p>
      <w:pPr>
        <w:pStyle w:val="Heading2"/>
        <w:spacing w:after="120" w:before="200"/>
      </w:pPr>
      <w:r>
        <w:t xml:space="preserve">Tekshirish materiali va uni olish</w:t>
      </w:r>
    </w:p>
    <w:p>
      <w:pPr>
        <w:spacing w:after="120" w:line="276"/>
        <w:jc w:val="both"/>
      </w:pPr>
      <w:r>
        <w:t xml:space="preserve">Kooprokultura uchun tekshirish materiali — bemorning najasidir [1][2]. Najas iloji boricha antibiotik berishdan oldin, toza, steril idishga olinadi. Namuna yangi (iloji boricha tez ekiladigan) bo'lishi muhim, chunki vaqt o'tishi bilan najasdagi boshqa mikroflora ko'payib, salmonellani bostirib qo'yishi mumkin. Najas tarkibida shilimshiq yoki yiring bo'lsa, aynan shu qismlardan olinadi, zero ularda qo'zg'atuvchi ko'proq bo'ladi. Agar namunani darhol ekish imkoni bo'lmasa, u maxsus konservant (transport) muhitiga solinib, laboratoriyaga yetkaziladi.</w:t>
      </w:r>
    </w:p>
    <w:p>
      <w:pPr>
        <w:spacing w:after="120" w:line="276"/>
        <w:jc w:val="both"/>
      </w:pPr>
      <w:r>
        <w:t xml:space="preserve">Namuna olish vaqti kasallik bosqichiga bog'liq: ich terlamada najas ekmasi ikkinchi haftadan boshlab samarali bo'ladi, salmonellyozlarda esa kasallikning birinchi kunlaridayoq qo'zg'atuvchi najasda ko'p bo'ladi [1][2]. Tashuvchilarni tekshirishda najas bir necha marta, turli kunlarda olinadi, chunki qo'zg'atuvchi ajralishi uzluksiz emas, davriy bo'lishi mumkin. Barcha namunalar belgilanib, olingan vaqti va bemor ma'lumotlari bilan qayd etiladi hamda asepsis qoidalariga rioya qilgan holda ishlanadi. Namunani olishdan oldin bemorga toza idishdan to'g'ri foydalanish tushuntiriladi, zero siydik yoki dezinfeksiyalovchi modda aralashgan najas natijani buzishi mumkin. Transport muhitidan foydalanilganda uning muddati va saqlanish sharoiti ham diqqat bilan e'tiborga olinadi.</w:t>
      </w:r>
    </w:p>
    <w:p>
      <w:pPr>
        <w:pStyle w:val="Heading2"/>
        <w:spacing w:after="120" w:before="200"/>
      </w:pPr>
      <w:r>
        <w:t xml:space="preserve">Oziq muhitlar va ekish</w:t>
      </w:r>
    </w:p>
    <w:p>
      <w:pPr>
        <w:spacing w:after="120" w:line="276"/>
        <w:jc w:val="both"/>
      </w:pPr>
      <w:r>
        <w:t xml:space="preserve">Najasda boshqa ichak mikroflorasi ko'p bo'lgani uchun kooprokulturada boyitma (to'plovchi) va selektiv-diferensial muhitlar ishlatiladi [1][2]. Ekish quyidagi bosqichlarda bajariladi:</w:t>
      </w:r>
    </w:p>
    <w:p>
      <w:pPr>
        <w:pStyle w:val="ListParagraph"/>
        <w:numPr>
          <w:ilvl w:val="0"/>
          <w:numId w:val="2"/>
        </w:numPr>
        <w:spacing w:after="60" w:line="276"/>
      </w:pPr>
      <w:r>
        <w:t xml:space="preserve">najas avval boyitma muhitiga (masalan, selenitli yoki Rappaport muhitiga) ekiladi, bu salmonella o'sishini qo'llab, begona mikroflorani bostiradi;</w:t>
      </w:r>
    </w:p>
    <w:p>
      <w:pPr>
        <w:pStyle w:val="ListParagraph"/>
        <w:numPr>
          <w:ilvl w:val="0"/>
          <w:numId w:val="2"/>
        </w:numPr>
        <w:spacing w:after="60" w:line="276"/>
      </w:pPr>
      <w:r>
        <w:t xml:space="preserve">boyitma muhit 37 gradus Selsiyda inkubatsiya qilinadi;</w:t>
      </w:r>
    </w:p>
    <w:p>
      <w:pPr>
        <w:pStyle w:val="ListParagraph"/>
        <w:numPr>
          <w:ilvl w:val="0"/>
          <w:numId w:val="2"/>
        </w:numPr>
        <w:spacing w:after="60" w:line="276"/>
      </w:pPr>
      <w:r>
        <w:t xml:space="preserve">so'ngra undan selektiv-diferensial muhitlarga (Endo, Ploskirev, vismut-sulfit agar) ekiladi;</w:t>
      </w:r>
    </w:p>
    <w:p>
      <w:pPr>
        <w:pStyle w:val="ListParagraph"/>
        <w:numPr>
          <w:ilvl w:val="0"/>
          <w:numId w:val="2"/>
        </w:numPr>
        <w:spacing w:after="60" w:line="276"/>
      </w:pPr>
      <w:r>
        <w:t xml:space="preserve">zich muhitda o'sgan xarakterli, laktozani parchalamaydigan koloniyalar tanlanadi;</w:t>
      </w:r>
    </w:p>
    <w:p>
      <w:pPr>
        <w:pStyle w:val="ListParagraph"/>
        <w:numPr>
          <w:ilvl w:val="0"/>
          <w:numId w:val="2"/>
        </w:numPr>
        <w:spacing w:after="60" w:line="276"/>
      </w:pPr>
      <w:r>
        <w:t xml:space="preserve">tanlangan koloniyalardan sof kultura ajratib olinadi.</w:t>
      </w:r>
    </w:p>
    <w:p>
      <w:pPr>
        <w:spacing w:after="120" w:line="276"/>
        <w:jc w:val="both"/>
      </w:pPr>
      <w:r>
        <w:t xml:space="preserve">Selenitli muhit salmonellalarning o'sishini tanlab kuchaytirib, ichakdagi boshqa mikroflorani tiyib turadi, shu bois u boyitma bosqichida ayniqsa qulaydir [1][2]. Vismut-sulfit agarda salmonella qora, metall yaltirog'li koloniyalar, Endo va Ploskirev muhitlarida esa rangsiz, shaffof koloniyalar hosil qiladi, chunki u laktozani parchalamaydi. Boyitma bosqichisiz bevosita zich muhitga ekish ham mumkin, lekin boyitma orqali ekish salmonellani aniqlash ehtimolini sezilarli oshiradi, ayniqsa qo'zg'atuvchi kam miqdorda bo'lgan tashuvchilarni tekshirishda. Boyitma muhit inkubatsiyadan so'ng belgilangan vaqtda, odatda 18-24 soatdan keyin zich muhitga qayta ekiladi; ekish muddati juda qisqa yoki juda uzoq bo'lsa, salmonellani aniqlash samarasi pasayadi. Zich muhitda o'sgan shubhali koloniyalar diqqat bilan tanlanib, ularning har biridan alohida sof kultura olinadi, chunki bir plastinkada bir necha xil mikrob koloniyasi bo'lishi mumkin.</w:t>
      </w:r>
    </w:p>
    <w:p>
      <w:pPr>
        <w:pStyle w:val="Heading2"/>
        <w:spacing w:after="120" w:before="200"/>
      </w:pPr>
      <w:r>
        <w:t xml:space="preserve">Identifikatsiya bosqichlari</w:t>
      </w:r>
    </w:p>
    <w:p>
      <w:pPr>
        <w:spacing w:after="120" w:line="276"/>
        <w:jc w:val="both"/>
      </w:pPr>
      <w:r>
        <w:t xml:space="preserve">Ajratilgan sof kultura bir necha belgi bo'yicha identifikatsiya qilinadi [1][2]. Morfologik jihatdan salmonella grammanfiy, sporasiz, harakatchan tayoqcha. Biokimyoviy xossalari: glyukozani (ko'pincha gaz hosil qilib) parchalaydi, laktozani parchalamaydi, vodorod sulfid (H2S) hosil qiladi, mochevinani parchalamaydi; bu belgilar uch shakarli temirli agar (TSI) va qo'shimcha testlarda baholanadi. Yakuniy tasdiqlash o'ziga xos agglyutinatsiya reaksiyasi yordamida amalga oshiriladi: kultura ma'lum O- va H-diagnostik zardoblar bilan agglyutinatsiya qilinib, Kaufman-Uayt sxemasi asosida serotipi aniqlanadi.</w:t>
      </w:r>
    </w:p>
    <w:p>
      <w:pPr>
        <w:spacing w:after="120" w:line="276"/>
        <w:jc w:val="both"/>
      </w:pPr>
      <w:r>
        <w:t xml:space="preserve">Identifikatsiya jarayonida ajratilgan kulturaning antibiotikka sezuvchanligi ham aniqlanadi, bu davolashga yo'naltiriladi [1][2]. Salmonellyozlarda serotipni aniqlash epidemiologik ahamiyatga ega, chunki u infeksiya manbasini (masalan, ifloslangan oziq-ovqat) aniqlashga yordam beradi. Barcha bosqich natijalari ketma-ket qayd etilib, yakuniy xulosa chiqariladi. Ajratilgan kulturalar zarur hollarda muzeyga olinishi yoki referens laboratoriyaga yuborilishi mumkin.</w:t>
      </w:r>
    </w:p>
    <w:p>
      <w:pPr>
        <w:pStyle w:val="Heading2"/>
        <w:spacing w:after="120" w:before="200"/>
      </w:pPr>
      <w:r>
        <w:t xml:space="preserve">Natijani baholash va ahamiyati</w:t>
      </w:r>
    </w:p>
    <w:p>
      <w:pPr>
        <w:spacing w:after="120" w:line="276"/>
        <w:jc w:val="both"/>
      </w:pPr>
      <w:r>
        <w:t xml:space="preserve">Najasdan salmonellaning ajratib olinishi va identifikatsiyalanishi salmonella infeksiyasini yoki tashuvchilikni bakteriologik tasdiqlaydi [1][2]. Usulning afzalligi — qo'zg'atuvchini bevosita ajratib, uni turlashga va sezuvchanligini aniqlashga imkon berishi, shuningdek tashuvchilarni aniqlay olishidir. Manfiy natija infeksiyani to'liq inkor etmaydi, chunki qo'zg'atuvchi ajralishi davriy bo'lishi yoki namuna noto'g'ri olinishi mumkin; shu bois tekshiruv turli kunlarda bir necha marta takrorlanadi. Natijaning ishonchliligi namunaning yangiligi, to'g'ri transport muhiti va mos selektiv muhitlarni tanlashga bog'liq.</w:t>
      </w:r>
    </w:p>
    <w:p>
      <w:pPr>
        <w:spacing w:after="120" w:line="276"/>
        <w:jc w:val="both"/>
      </w:pPr>
      <w:r>
        <w:t xml:space="preserve">Natija javob varaqasiga ajratilgan qo'zg'atuvchi nomi, serotipi va antibiotikka sezuvchanligi ko'rsatilgan holda yoziladi [1][2]. Kooprokultura gemokultura va serologik usul bilan birgalikda, kasallik bosqichiga qarab qo'llanilganda tashxis ishonchliligi eng yuqori bo'ladi: birinchi haftada gemokultura, keyingi haftalarda kooprokultura va serologik usul ustun turadi. Shu tariqa kooprokultura salmonella kasalliklarini aniqlash va epidemiologik nazoratning muhim hamda ajralmas tayanch usullaridan biri bo'lib qoladi, uning aniqligi esa barcha bosqichlarda qat'iy qoidalarga rioya qilishga bevosita bog'liqdir.</w:t>
      </w:r>
    </w:p>
    <w:p>
      <w:pPr>
        <w:pStyle w:val="Heading2"/>
        <w:spacing w:after="120" w:before="200"/>
      </w:pPr>
      <w:r>
        <w:t xml:space="preserve">Xulosa</w:t>
      </w:r>
    </w:p>
    <w:p>
      <w:pPr>
        <w:spacing w:after="120" w:line="276"/>
        <w:jc w:val="both"/>
      </w:pPr>
      <w:r>
        <w:t xml:space="preserve">Kooprokultura usuli salmonella kasalliklari tashxisida bemor najasidan qo'zg'atuvchini ajratib olishga asoslangan bakteriologik usul bo'lib, kasallikning ikkinchi-uchinchi haftasida va bakteriya tashuvchilarni aniqlashda ayniqsa samaralidir. Najas yangi, antibiotikdan oldin olinib, avval boyitma, so'ngra selektiv-diferensial muhitlarga ekiladi va sof kultura ajratiladi. Ajratilgan kultura morfologik, biokimyoviy va serologik belgilar bo'yicha identifikatsiya qilinib, serotipi va antibiotikka sezuvchanligi aniqlanadi. Natijaning ishonchliligi namuna yangiligi, to'g'ri transport muhiti va mos selektiv muhitlarni tanlashga bog'liq. Kooprokultura gemokultura va serologik usul bilan birga qo'llanilsa, tashxis ishonchliligi eng yuqori bo'ladi, shu bois uning texnikasini puxta egallash laboratoriya xodimi uchun zaruriy kasbiy malaka hisoblanadi.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Mahon CR, Lehman DC. Textbook of Diagnostic Microbiology. 6th ed. St. Louis: Elsevier; 2019. ISBN 978-0-323-48218-9.</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2026-10-29T04:22:07.944Z</dcterms:created>
  <dcterms:modified xsi:type="dcterms:W3CDTF">2026-10-29T04:22:07.945Z</dcterms:modified>
</cp:coreProperties>
</file>

<file path=docProps/custom.xml><?xml version="1.0" encoding="utf-8"?>
<Properties xmlns="http://schemas.openxmlformats.org/officeDocument/2006/custom-properties" xmlns:vt="http://schemas.openxmlformats.org/officeDocument/2006/docPropsVTypes"/>
</file>