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099. Pnevmokokk kasalliklarida tekshirish bosqichlari</w:t>
      </w:r>
    </w:p>
    <w:p>
      <w:pPr>
        <w:pStyle w:val="Heading2"/>
        <w:spacing w:after="120" w:before="200"/>
      </w:pPr>
      <w:r>
        <w:t xml:space="preserve">Kirish</w:t>
      </w:r>
    </w:p>
    <w:p>
      <w:pPr>
        <w:spacing w:after="120" w:line="276"/>
        <w:jc w:val="both"/>
      </w:pPr>
      <w:r>
        <w:t xml:space="preserve">Pnevmokokk (Streptococcus pneumoniae) chaqiradigan kasalliklarning bakteriologik tashxisi aniq ketma-ketlikda, bosqichma-bosqich olib boriladi [1][2]. Har bir bosqich o'z maqsadiga, texnikasiga va natijasiga ega bo'lib, ular birgalikda qo'zg'atuvchini ishonchli aniqlashga, uning serotipini va antibiotiklarga sezgirligini belgilashga xizmat qiladi. Baklaborant uchun bu bosqichlarning mohiyatini va ketma-ketligini puxta bilish tashxisni to'g'ri va o'z vaqtida qo'yishning kafolatidir [1][2]. Pnevmokokk talabchan hamda avtolizga moyil mikroorganizm bo'lgani uchun har bir bosqichda texnik qoidalarga qat'iy rioya qilish talab etiladi.</w:t>
      </w:r>
    </w:p>
    <w:p>
      <w:pPr>
        <w:spacing w:after="120" w:line="276"/>
        <w:jc w:val="both"/>
      </w:pPr>
      <w:r>
        <w:t xml:space="preserve">Tekshirish bosqichlari materialni qabul qilish va dastlabki ko'rikdan boshlanib, toza kultura ajratish, uni aniqlash (identifikatsiya) va antibiotiklarga sezgirlikni belgilash bilan yakunlanadi [1][2]. Ba'zi hollarda, ayniqsa qo'zg'atuvchi virulentligini baholash zarur bo'lganda, biologik sinov (oq sichqonda) ham o'tkaziladi. Quyida har bir bosqich batafsil ko'rib chiqiladi.</w:t>
      </w:r>
    </w:p>
    <w:p>
      <w:pPr>
        <w:pStyle w:val="Heading2"/>
        <w:spacing w:after="120" w:before="200"/>
      </w:pPr>
      <w:r>
        <w:t xml:space="preserve">Birinchi bosqich — material olish va mikroskopiya</w:t>
      </w:r>
    </w:p>
    <w:p>
      <w:pPr>
        <w:spacing w:after="120" w:line="276"/>
        <w:jc w:val="both"/>
      </w:pPr>
      <w:r>
        <w:t xml:space="preserve">Birinchi bosqichda tekshirish materiali (balg'am, likvor, qon va boshqalar) aseptika qoidalariga rioya qilib, antibiotik berilishidan oldin olinadi va tez laboratoriyaga yetkaziladi [1][2]. Material qabul qilingach, undan bir necha surtma tayyorlanib, Gram usulida bo'yaladi va mikroskop ostida diqqat bilan ko'riladi. Bu bosqichda lansetsimon, juft joylashgan, kapsula bilan o'ralgan grammusbat diplokokllarning topilishi dastlabki taxminiy tashxisni beradi. Likvorda bunday diplokokllarning ko'p leykotsitlar fonida ko'rinishi shifokorni tezda ogohlantirishga asos bo'ladi [1][2].</w:t>
      </w:r>
    </w:p>
    <w:p>
      <w:pPr>
        <w:spacing w:after="120" w:line="276"/>
        <w:jc w:val="both"/>
      </w:pPr>
      <w:r>
        <w:t xml:space="preserve">Mikroskopiya natijasi faqat yo'naltiruvchi ahamiyatga ega bo'lib, qo'zg'atuvchini aniq belgilamaydi [1][2]. Shu bilan birga, bu bosqich material sifatini baholash (masalan, balg'amda leykotsitlar va epiteliy nisbati) hamda keyingi ekish rejasini belgilash uchun ham muhimdir. Zarur bo'lganda kapsulani ko'rish uchun tush bilan manfiy bo'yash qo'llaniladi. Birinchi bosqich bir necha o'n daqiqa ichida bajariladi va u butun tekshiruvning yo'nalishini belgilab beradi. Shuningdek, materialni qabul qilishda uning to'g'ri yig'ilgani, germetik idishda va kerakli hujjat bilan kelganligi tekshiriladi; sifatsiz yoki noto'g'ri yetkazilgan material qayta olish uchun rad etiladi. Bu bosqichda materialning iliq holatda kelgani ham muhim, chunki sovish pnevmokokkning nobud bo'lishini tezlashtiradi.</w:t>
      </w:r>
    </w:p>
    <w:p>
      <w:pPr>
        <w:pStyle w:val="Heading2"/>
        <w:spacing w:after="120" w:before="200"/>
      </w:pPr>
      <w:r>
        <w:t xml:space="preserve">Ikkinchi bosqich — ekish va toza kultura ajratish</w:t>
      </w:r>
    </w:p>
    <w:p>
      <w:pPr>
        <w:spacing w:after="120" w:line="276"/>
        <w:jc w:val="both"/>
      </w:pPr>
      <w:r>
        <w:t xml:space="preserve">Ikkinchi bosqichda material boyitilgan oziq muhitlarga ekiladi [1][2]. Pnevmokokk uchun eng mos muhit — 5% qo'y qoni qo'shilgan qonli agar bo'lib, ekish 37 gradus Selsiyda, 5–10% karbonat angidrid muhitida 18–24 soat davomida o'tkaziladi. Suyuq material (likvor, qon) avval boyituvchi bulonga ekilishi mumkin. Bu bosqichning maqsadi — qo'zg'atuvchini boshqa mikroflorasidan ajratib, alohida koloniyalar olishdir. O'sib chiqqan pnevmokokk koloniyalari quyidagi belgilarga ega bo'ladi [1][2]:</w:t>
      </w:r>
    </w:p>
    <w:p>
      <w:pPr>
        <w:pStyle w:val="ListParagraph"/>
        <w:numPr>
          <w:ilvl w:val="0"/>
          <w:numId w:val="2"/>
        </w:numPr>
        <w:spacing w:after="60" w:line="276"/>
      </w:pPr>
      <w:r>
        <w:t xml:space="preserve">mayda, yumaloq, nam, shaffof yoki yarim shaffof;</w:t>
      </w:r>
    </w:p>
    <w:p>
      <w:pPr>
        <w:pStyle w:val="ListParagraph"/>
        <w:numPr>
          <w:ilvl w:val="0"/>
          <w:numId w:val="2"/>
        </w:numPr>
        <w:spacing w:after="60" w:line="276"/>
      </w:pPr>
      <w:r>
        <w:t xml:space="preserve">koloniya atrofida yashil rangli alfa-gemoliz zonasi;</w:t>
      </w:r>
    </w:p>
    <w:p>
      <w:pPr>
        <w:pStyle w:val="ListParagraph"/>
        <w:numPr>
          <w:ilvl w:val="0"/>
          <w:numId w:val="2"/>
        </w:numPr>
        <w:spacing w:after="60" w:line="276"/>
      </w:pPr>
      <w:r>
        <w:t xml:space="preserve">eski koloniyalar markazining cho'kib, soqqa (tanga) shaklini olishi.</w:t>
      </w:r>
    </w:p>
    <w:p>
      <w:pPr>
        <w:spacing w:after="120" w:line="276"/>
        <w:jc w:val="both"/>
      </w:pPr>
      <w:r>
        <w:t xml:space="preserve">Xarakterli koloniyalar tanlab olinib, toza kultura olish uchun yangi muhitga ko'chiriladi [1][2]. Toza kultura olingach, undan surtma tayyorlab, Gram usulida bo'yash orqali morfologiya yana tekshiriladi va kulturaning tozaligi tasdiqlanadi. Bu bosqich odatda bir sutka davom etadi va keyingi, aniqlash bosqichi uchun zarur material bo'lib xizmat qiladi. Ekish sifatini oshirish uchun muhit yangi, nam va to'g'ri tayyorlangan bo'lishi talab etiladi. Agar materialda aralash mikroflora bo'lsa, ekishni yuzani bosqichma-bosqich surtish usulida bajarib, alohida joylashgan koloniyalar olishga erishiladi, bu esa toza kultura ajratishni osonlashtiradi.</w:t>
      </w:r>
    </w:p>
    <w:p>
      <w:pPr>
        <w:pStyle w:val="Heading2"/>
        <w:spacing w:after="120" w:before="200"/>
      </w:pPr>
      <w:r>
        <w:t xml:space="preserve">Uchinchi bosqich — kulturani aniqlash (identifikatsiya)</w:t>
      </w:r>
    </w:p>
    <w:p>
      <w:pPr>
        <w:spacing w:after="120" w:line="276"/>
        <w:jc w:val="both"/>
      </w:pPr>
      <w:r>
        <w:t xml:space="preserve">Uchinchi bosqichda ajratib olingan toza kultura bir qator differentsial sinovlar yordamida pnevmokokk ekanligi aniqlanadi va viridans streptokokklaridan farqlanadi [1][2]. Asosiy sinovlar quyidagilardir [1][2]:</w:t>
      </w:r>
    </w:p>
    <w:p>
      <w:pPr>
        <w:pStyle w:val="ListParagraph"/>
        <w:numPr>
          <w:ilvl w:val="0"/>
          <w:numId w:val="3"/>
        </w:numPr>
        <w:spacing w:after="60" w:line="276"/>
      </w:pPr>
      <w:r>
        <w:t xml:space="preserve">optoxinga sezgirlik sinovi — pnevmokokklar optoxin diski atrofida aniq tormozlanish zonasi hosil qiladi, viridans streptokokklar esa chidamli;</w:t>
      </w:r>
    </w:p>
    <w:p>
      <w:pPr>
        <w:pStyle w:val="ListParagraph"/>
        <w:numPr>
          <w:ilvl w:val="0"/>
          <w:numId w:val="3"/>
        </w:numPr>
        <w:spacing w:after="60" w:line="276"/>
      </w:pPr>
      <w:r>
        <w:t xml:space="preserve">o't (safro) bilan erish sinovi — pnevmokokklar safro tuzlari ta'sirida avtolizga uchrab eriydi, suspenziya tiniqlashadi;</w:t>
      </w:r>
    </w:p>
    <w:p>
      <w:pPr>
        <w:pStyle w:val="ListParagraph"/>
        <w:numPr>
          <w:ilvl w:val="0"/>
          <w:numId w:val="3"/>
        </w:numPr>
        <w:spacing w:after="60" w:line="276"/>
      </w:pPr>
      <w:r>
        <w:t xml:space="preserve">inulinni fermentlash sinovi — pnevmokokklar inulinni kislota hosil qilib parchalaydi;</w:t>
      </w:r>
    </w:p>
    <w:p>
      <w:pPr>
        <w:pStyle w:val="ListParagraph"/>
        <w:numPr>
          <w:ilvl w:val="0"/>
          <w:numId w:val="3"/>
        </w:numPr>
        <w:spacing w:after="60" w:line="276"/>
      </w:pPr>
      <w:r>
        <w:t xml:space="preserve">kapsula bo'rtishi (Nayfeld) reaksiyasi — serotipga xos zardob bilan serotip aniqlanadi.</w:t>
      </w:r>
    </w:p>
    <w:p>
      <w:pPr>
        <w:spacing w:after="120" w:line="276"/>
        <w:jc w:val="both"/>
      </w:pPr>
      <w:r>
        <w:t xml:space="preserve">Bu sinovlar natijasida kulturaning pnevmokokk ekanligi ishonchli tasdiqlanadi va zarur bo'lganda uning serotipi belgilanadi [1][2]. Serotiplash epidemiologik nazorat va emlash dasturlari uchun muhim ma'lumot beradi. Identifikatsiyada bir necha belgini birgalikda baholash xato ehtimolini kamaytiradi, chunki alohida olingan bironta sinov butunlay aniq emas. Shuningdek, zamonaviy laboratoriyalarda antigen aniqlash va molekulyar usullar (PZR) ham aniqlashni tezlashtiradi. Aniqlash bosqichida har bir sinov uchun nazorat namunalari qo'yilishi va natijalar belgilangan mezonlarga solishtirilishi kerak, aks holda noto'g'ri xulosa chiqishi mumkin. Optoxin sinovi va o't bilan erish sinovi birgalikda eng ishonchli farqlovchi belgilarni beradi.</w:t>
      </w:r>
    </w:p>
    <w:p>
      <w:pPr>
        <w:pStyle w:val="Heading2"/>
        <w:spacing w:after="120" w:before="200"/>
      </w:pPr>
      <w:r>
        <w:t xml:space="preserve">To'rtinchi bosqich — antibiotiklarga sezgirlik va biologik sinov</w:t>
      </w:r>
    </w:p>
    <w:p>
      <w:pPr>
        <w:spacing w:after="120" w:line="276"/>
        <w:jc w:val="both"/>
      </w:pPr>
      <w:r>
        <w:t xml:space="preserve">To'rtinchi bosqichda ajratib olingan kulturaning antibiotiklarga sezgirligi aniqlanadi [1][2]. Bu sinov disk-diffuziya usuli yoki eng kam tormozlovchi konsentratsiyani (MIK) o'lchash orqali bajariladi va davolash uchun to'g'ri preparatni tanlashga yordam beradi. So'nggi yillarda penitsillinga va boshqa antibiotiklarga chidamli pnevmokokk shtammlari ko'payayotgani sababli bu bosqich alohida ahamiyat kasb etgan. Natija asosida shifokorga samarali antibiotik haqida tavsiya beriladi. Sezgirlikni aniqlashda standart muhit, standart disk konsentratsiyasi va to'g'ri inkubatsiya sharoitiga rioya qilish natijaning ishonchliligini ta'minlaydi.</w:t>
      </w:r>
    </w:p>
    <w:p>
      <w:pPr>
        <w:spacing w:after="120" w:line="276"/>
        <w:jc w:val="both"/>
      </w:pPr>
      <w:r>
        <w:t xml:space="preserve">Zarur hollarda, ayniqsa virulent kulturani ajratish qiyin bo'lganda, biologik sinov o'tkaziladi [1][2]. Bunda tekshirilayotgan material yoki kultura oq sichqon qorin bo'shlig'iga yuboriladi; kapsulali virulent pnevmokokk hayvonda septitsemiya chaqiradi va uning qonidan, a'zolaridan toza kultura ajratib olinadi. Biologik sinov qo'zg'atuvchining virulentligini isbotlash va boshqa mikroflorasidan tozalash imkonini beradi. Barcha bosqichlar yakunida olingan natijalar birgalikda tahlil qilinib, yakuniy xulosa chiqariladi va javob varaqasiga qo'zg'atuvchi nomi, serotip hamda sezgirlik ma'lumotlari bilan aniq qayd etiladi.</w:t>
      </w:r>
    </w:p>
    <w:p>
      <w:pPr>
        <w:pStyle w:val="Heading2"/>
        <w:spacing w:after="120" w:before="200"/>
      </w:pPr>
      <w:r>
        <w:t xml:space="preserve">Xulosa</w:t>
      </w:r>
    </w:p>
    <w:p>
      <w:pPr>
        <w:spacing w:after="120" w:line="276"/>
        <w:jc w:val="both"/>
      </w:pPr>
      <w:r>
        <w:t xml:space="preserve">Pnevmokokk kasalliklarining bakteriologik tashxisi to'rt asosiy bosqichdan iborat: material olish va mikroskopiya, ekish bilan toza kultura ajratish, kulturani differentsial sinovlar orqali aniqlash hamda antibiotiklarga sezgirlikni belgilash va zarur bo'lganda biologik sinov. Har bir bosqich o'z maqsadiga ega bo'lib, ketma-ketlikda bajarilgan taqdirdagina ishonchli natija beradi. Pnevmokokkning talabchanligi va avtolizga moyilligi har bosqichda texnik qoidalarga qat'iy rioya qilishni taqozo etadi. Bu bosqichlarni puxta egallash baklaborantga qo'zg'atuvchini aniq aniqlash, uning serotipi va sezgirligini belgilash, natijada bemor davolashini to'g'ri yo'naltirish imkonini beradi.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2026-10-29T04:22:08.683Z</dcterms:created>
  <dcterms:modified xsi:type="dcterms:W3CDTF">2026-10-29T04:22:08.685Z</dcterms:modified>
</cp:coreProperties>
</file>

<file path=docProps/custom.xml><?xml version="1.0" encoding="utf-8"?>
<Properties xmlns="http://schemas.openxmlformats.org/officeDocument/2006/custom-properties" xmlns:vt="http://schemas.openxmlformats.org/officeDocument/2006/docPropsVTypes"/>
</file>