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130. Ko'kyo'tal qo'zg'atuvchisining morfologik, kultural, fermentativ, toksigenlik va antigenlik xossalari</w:t>
      </w:r>
    </w:p>
    <w:p>
      <w:pPr>
        <w:pStyle w:val="Heading2"/>
        <w:spacing w:after="120" w:before="200"/>
      </w:pPr>
      <w:r>
        <w:t xml:space="preserve">Kirish</w:t>
      </w:r>
    </w:p>
    <w:p>
      <w:pPr>
        <w:spacing w:after="120" w:line="276"/>
        <w:jc w:val="both"/>
      </w:pPr>
      <w:r>
        <w:t xml:space="preserve">Ko'kyo'tal — Bordetella pertussis bakteriyasi qo'zg'atadigan o'tkir yuqumli kasallik bo'lib, asosan nafas yo'llarining zararlanishi va xurujsimon (tutqanoqsimon) kuchli yo'tal bilan kechadi; ayniqsa kichik yoshdagi bolalar uchun xavfli [1][2]. Qo'zg'atuvchining biologik xossalarini — morfologik, kultural, fermentativ, toksigenlik va antigenlik belgilarini bilish laboratoriya tashxisini to'g'ri qo'yish va uni yaqin turlardan (Bordetella parapertussis va boshqalar) ajratish uchun zarurdir. Bordetella pertussis oziq muhitlarga juda talabchan va sekin o'suvchi mikroorganizm bo'lgani uchun uning kultural xossalarini bilish ajratib olishda alohida ahamiyatga ega [1][3].</w:t>
      </w:r>
    </w:p>
    <w:p>
      <w:pPr>
        <w:spacing w:after="120" w:line="276"/>
        <w:jc w:val="both"/>
      </w:pPr>
      <w:r>
        <w:t xml:space="preserve">Qo'zg'atuvchining xossalarini puxta bilish amaliy jihatdan muhim, chunki kultural va antigenlik belgilari o'zgaruvchan (fazali o'zgarishga moyil) bo'lib, bu ajratib olish va identifikatsiyani murakkablashtiradi [1][2]. Kasallik patogenezida qo'zg'atuvchining bir qator toksinlari va adgezinlari ishtirok etadi, shu bois toksigenlik va antigenlik xossalari alohida o'rganiladi. Quyida Bordetella pertussis ning asosiy biologik xossalari batafsil ko'rib chiqiladi.</w:t>
      </w:r>
    </w:p>
    <w:p>
      <w:pPr>
        <w:pStyle w:val="Heading2"/>
        <w:spacing w:after="120" w:before="200"/>
      </w:pPr>
      <w:r>
        <w:t xml:space="preserve">Morfologik xossalari</w:t>
      </w:r>
    </w:p>
    <w:p>
      <w:pPr>
        <w:spacing w:after="120" w:line="276"/>
        <w:jc w:val="both"/>
      </w:pPr>
      <w:r>
        <w:t xml:space="preserve">Bordetella pertussis — grammanfiy, mayda, ovalsimon (kokkobakteriya) shaklidagi tayoqcha bo'lib, uzunligi taxminan 0,5-1 mikrometrni tashkil etadi [1][3]. Qo'zg'atuvchi harakatsiz, spora hosil qilmaydi, yangi ajratib olingan shtammlarda esa kapsula (mikrokapsula) mavjud bo'ladi. Grem usulida manfiy (pushti-qizil) bo'yaladi; surtmada odatda yakka yoki juft-juft joylashadi. Maxsus bo'yash usullarida hujayra uchlarida biqutbli (bipolyar) bo'yalish kuzatilishi mumkin, bu esa qo'zg'atuvchini dastlabki taxminiy baholashda qo'shimcha belgi bo'lib xizmat qiladi.</w:t>
      </w:r>
    </w:p>
    <w:p>
      <w:pPr>
        <w:spacing w:after="120" w:line="276"/>
        <w:jc w:val="both"/>
      </w:pPr>
      <w:r>
        <w:t xml:space="preserve">Qo'zg'atuvchini aniqlashda immunofluoressensiya (nurli mikroskopiya) usuli qo'llaniladi, bunda maxsus bo'yalgan antitelolar yordamida materialdagi bakteriyalar yorug'lik berib ko'rinadi [1][3]. Morfologik belgilarning o'zi qo'zg'atuvchini aniqlash uchun yetarli emas, chunki u mayda va o'ziga xos tuzilmalarga ega emas; shuning uchun morfologik baholash albatta kultural, antigenlik va boshqa belgilar bilan birgalikda olib boriladi. Yangi ajratib olingan shtammlar (I faza) kapsulali va to'liq antigenli bo'lib, ketma-ket o'tkazishlar davomida ular morfologik va antigenlik xususiyatlarini qisman yo'qotishi mumkin. Shu bois tekshirish uchun imkon qadar yangi material va yangi kultura ishlatiladi.</w:t>
      </w:r>
    </w:p>
    <w:p>
      <w:pPr>
        <w:pStyle w:val="Heading2"/>
        <w:spacing w:after="120" w:before="200"/>
      </w:pPr>
      <w:r>
        <w:t xml:space="preserve">Kultural xossalari</w:t>
      </w:r>
    </w:p>
    <w:p>
      <w:pPr>
        <w:spacing w:after="120" w:line="276"/>
        <w:jc w:val="both"/>
      </w:pPr>
      <w:r>
        <w:t xml:space="preserve">Bordetella pertussis — qat'iy aerob, oziq muhitlarga juda talabchan va sekin o'suvchi mikroorganizm bo'lib, oddiy muhitlarda umuman o'smaydi [1][3]. Uni ajratib olish uchun maxsus boyitilgan muhitlar kerak bo'lib, quyidagilar qo'llaniladi:</w:t>
      </w:r>
    </w:p>
    <w:p>
      <w:pPr>
        <w:pStyle w:val="ListParagraph"/>
        <w:numPr>
          <w:ilvl w:val="0"/>
          <w:numId w:val="2"/>
        </w:numPr>
        <w:spacing w:after="60" w:line="276"/>
      </w:pPr>
      <w:r>
        <w:t xml:space="preserve">Borde-Jangu (kartoshka-glitserinli qonli) agar — klassik muhit; qo'zg'atuvchi unda 3-5 kunda mayda, yaltiroq, simob tomchisiga yoki marvarid donasiga o'xshash koloniyalar beradi;</w:t>
      </w:r>
    </w:p>
    <w:p>
      <w:pPr>
        <w:pStyle w:val="ListParagraph"/>
        <w:numPr>
          <w:ilvl w:val="0"/>
          <w:numId w:val="2"/>
        </w:numPr>
        <w:spacing w:after="60" w:line="276"/>
      </w:pPr>
      <w:r>
        <w:t xml:space="preserve">kazein-ko'mirli (CHAB, Regan-Lou) agar — zamonaviy muhit; o'sishni tezlashtiradi va saqlashga qulay;</w:t>
      </w:r>
    </w:p>
    <w:p>
      <w:pPr>
        <w:pStyle w:val="ListParagraph"/>
        <w:numPr>
          <w:ilvl w:val="0"/>
          <w:numId w:val="2"/>
        </w:numPr>
        <w:spacing w:after="60" w:line="276"/>
      </w:pPr>
      <w:r>
        <w:t xml:space="preserve">muhitga qon, ko'mir yoki boshqa qo'shimchalar qo'shilib, o'sishni tiyadigan moddalar (yog' kislotalari) ta'siri kamaytiriladi.</w:t>
      </w:r>
    </w:p>
    <w:p>
      <w:pPr>
        <w:spacing w:after="120" w:line="276"/>
        <w:jc w:val="both"/>
      </w:pPr>
      <w:r>
        <w:t xml:space="preserve">Borde-Jangu muhitida koloniyalar sekin, bir necha kundan keyin paydo bo'lishi va ularning o'ziga xos "simob tomchisi" ko'rinishi Bordetella pertussis ning muhim kultural belgisidir [1][3]. Koloniya atrofida ko'pincha gemolitik hudud kuzatiladi. Qo'zg'atuvchi o'sish jarayonida kultural, antigenlik va virulentlik xususiyatlarini o'zgartiruvchi fazali o'zgarishga moyil: to'liq virulent, kapsulali I fazadan to virulentligini yo'qotgan IV fazagacha o'tadi. Shu bois tashxis uchun yangi, I fazadagi kultura afzal ko'riladi. Material ekilgandan keyin natijani kutish uzoq davom etgani uchun ko'kyo'tal tashxisida bakteriologik usul natijasi kech chiqadi va boshqa tez usullar bilan to'ldiriladi.</w:t>
      </w:r>
    </w:p>
    <w:p>
      <w:pPr>
        <w:pStyle w:val="Heading2"/>
        <w:spacing w:after="120" w:before="200"/>
      </w:pPr>
      <w:r>
        <w:t xml:space="preserve">Fermentativ (biokimyoviy) xossalari</w:t>
      </w:r>
    </w:p>
    <w:p>
      <w:pPr>
        <w:spacing w:after="120" w:line="276"/>
        <w:jc w:val="both"/>
      </w:pPr>
      <w:r>
        <w:t xml:space="preserve">Bordetella pertussis biokimyoviy jihatdan juda sust faollikka ega — u uglevodlarni parchalamaydi, indol va vodorod sulfid hosil qilmaydi [1][3]. Qo'zg'atuvchi oksidaza-musbat, ammo ureaza manfiy va nitratni tiklamaydi; bu belgilar uni yaqin turlardan ajratishda yordam beradi. Masalan, Bordetella parapertussis ureaza musbat va o'sish jarayonida muhitni jigarrang rangga bo'yashi bilan, Bordetella bronchiseptica esa ureaza musbatligi, harakatchanligi va tez o'sishi bilan farqlanadi.</w:t>
      </w:r>
    </w:p>
    <w:p>
      <w:pPr>
        <w:spacing w:after="120" w:line="276"/>
        <w:jc w:val="both"/>
      </w:pPr>
      <w:r>
        <w:t xml:space="preserve">Biokimyoviy faollikning sustligi tufayli Bordetella pertussis ni aniqlashda an'anaviy uglevod qatori testlari deyarli ahamiyatga ega emas; identifikatsiya asosan kultural, antigenlik va molekulyar belgilarga tayanadi [1][2]. Bordetella avlodining turlarini ajratishda ureaza, nitratni tiklash, harakatchanlik va muhitni rangini o'zgartirish kabi belgilar hal qiluvchi ahamiyatga ega. Zamonaviy laboratoriyalarda identifikatsiya ko'pincha serologik (immunofluoressensiya) va molekulyar (PZR) usullar bilan tasdiqlanadi. Shunday qilib, ko'kyo'tal qo'zg'atuvchisining sust biokimyoviy xossalari uning o'ziga xos biologik xususiyatlaridan biri hisoblanadi.</w:t>
      </w:r>
    </w:p>
    <w:p>
      <w:pPr>
        <w:pStyle w:val="Heading2"/>
        <w:spacing w:after="120" w:before="200"/>
      </w:pPr>
      <w:r>
        <w:t xml:space="preserve">Toksigenlik va antigenlik xossalari</w:t>
      </w:r>
    </w:p>
    <w:p>
      <w:pPr>
        <w:spacing w:after="120" w:line="276"/>
        <w:jc w:val="both"/>
      </w:pPr>
      <w:r>
        <w:t xml:space="preserve">Bordetella pertussis ning patogenligi bir qator toksinlar va adgezinlar (yopishuvchi omillar) birgalikdagi ta'siri bilan belgilanadi; ularning eng muhimi — ko'kyo'tal (pertussis) toksini bo'lib, u kasallikning asosiy klinik belgilarini keltirib chiqaradi [1][2]. Qo'zg'atuvchi quyidagi asosiy patogenlik omillariga ega: ko'kyo'tal toksini (xarakterli yo'tal va umumiy ta'sirga sabab bo'ladi), filamentli gemagglyutinin va pili (nafas yo'li epiteliysiga yopishishni ta'minlaydi), traxeal sitotoksin (epiteliy kiprikchalarini zararlaydi), adenilatsiklaza-gemolizin toksini va termolabil (dermonekrotik) toksin. Bu omillar birgalikda qo'zg'atuvchining nafas yo'liga joylashishi va to'qimani zararlashini ta'minlaydi. Ko'kyo'tal toksini oqsil tabiatli ekzotoksin bo'lib, u organizmda bir qancha tizimlar faoliyatiga ta'sir qiladi va kasallikka xos uzoq davom etuvchi yo'tal rivojlanishiga hissa qo'shadi.</w:t>
      </w:r>
    </w:p>
    <w:p>
      <w:pPr>
        <w:spacing w:after="120" w:line="276"/>
        <w:jc w:val="both"/>
      </w:pPr>
      <w:r>
        <w:t xml:space="preserve">Antigenlik jihatidan Bordetella pertussis termostabil somatik O-antigen va yuzaki, turga xos aglutinogenlarga (K-antigenlarga) ega bo'lib, bu antigenlar asosida shtammlarni serologik tiplash mumkin [1][3]. Qo'zg'atuvchining virulentligi va antigenlik xossalari fazali o'zgarishga bog'liq: I fazada u to'liq antigenli va virulent, keyingi fazalarda esa bu xususiyatlar zaiflashadi. Ko'kyo'tal toksini, filamentli gemagglyutinin va boshqa antigenlar organizmda himoya antitelolar hosil bo'lishiga olib keladi; aynan shu antigenlar zamonaviy nohujayrali (atsellyulyar) vaksinalar tarkibiga kiradi. Serologik tashxisda qon zardobidagi qo'zg'atuvchiga qarshi antitelolar darajasi aniqlanib, dinamikada baholanadi. Shunday qilib, antigenlik xossalari ham tashxisda, ham profilaktikada muhim amaliy ahamiyatga ega.</w:t>
      </w:r>
    </w:p>
    <w:p>
      <w:pPr>
        <w:pStyle w:val="Heading2"/>
        <w:spacing w:after="120" w:before="200"/>
      </w:pPr>
      <w:r>
        <w:t xml:space="preserve">Xulosa</w:t>
      </w:r>
    </w:p>
    <w:p>
      <w:pPr>
        <w:spacing w:after="120" w:line="276"/>
        <w:jc w:val="both"/>
      </w:pPr>
      <w:r>
        <w:t xml:space="preserve">Bordetella pertussis — grammanfiy, mayda, harakatsiz, yangi shtammlarda kapsulali kokkobakteriya bo'lib, oziq muhitlarga juda talabchan va sekin o'sadi; Borde-Jangu yoki kazein-ko'mirli agarda "simob tomchisi" ko'rinishidagi koloniyalar beradi. Biokimyoviy faolligi juda sust: uglevodlarni parchalamaydi, oksidaza musbat, ureaza manfiy bo'lib, bu uni yaqin turlardan ajratadi. Patogenligi ko'kyo'tal toksini, filamentli gemagglyutinin, traxeal sitotoksin va boshqa omillar birgalikdagi ta'siri bilan belgilanadi. Antigenlik jihatidan O-antigen va aglutinogenlarga ega bo'lib, virulentligi fazali o'zgarishga bog'liq. Qo'zg'atuvchining toksinlari va antigenlari zamonaviy nohujayrali vaksinalar asosini tashkil etadi. Bu xossalarni birgalikda baholash qo'zg'atuvchini ishonchli identifikatsiya qilishning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Centers for Disease Control and Prevention. Pertussis. In: Epidemiology and Prevention of Vaccine-Preventable Diseases (Pink Book). URL: https://www.cdc.gov/pinkbook/hcp/table-of-contents/chapter-16-pertussis.html</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2026-10-29T04:22:11.237Z</dcterms:created>
  <dcterms:modified xsi:type="dcterms:W3CDTF">2026-10-29T04:22:11.239Z</dcterms:modified>
</cp:coreProperties>
</file>

<file path=docProps/custom.xml><?xml version="1.0" encoding="utf-8"?>
<Properties xmlns="http://schemas.openxmlformats.org/officeDocument/2006/custom-properties" xmlns:vt="http://schemas.openxmlformats.org/officeDocument/2006/docPropsVTypes"/>
</file>